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2.0 -->
  <w:body>
    <w:p w:rsidR="00E846DE" w:rsidP="00BD1DE5" w14:paraId="40C7A9F1" w14:textId="262FBFA8">
      <w:pPr>
        <w:pStyle w:val="Heading1"/>
        <w:rPr>
          <w:lang w:val="en-US"/>
        </w:rPr>
      </w:pPr>
      <w:r>
        <w:rPr>
          <w:lang w:val="en-US"/>
        </w:rPr>
        <w:t>Top Clients</w:t>
      </w:r>
    </w:p>
    <w:p w:rsidR="00BD1DE5" w:rsidP="00BD1DE5" w14:paraId="54747A75" w14:textId="306CCD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 Company</w:t>
      </w:r>
    </w:p>
    <w:p w:rsidR="00BD1DE5" w:rsidP="00BD1DE5" w14:textId="306CCD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 Ltd.</w:t>
      </w:r>
    </w:p>
    <w:p w:rsidR="00BD1DE5" w:rsidP="00BD1DE5" w14:textId="306CCD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 Corp.</w:t>
      </w:r>
    </w:p>
    <w:p w:rsidR="00BD1DE5" w:rsidP="00BD1DE5" w14:textId="306CCD8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 &amp; Partners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27B2038F"/>
    <w:multiLevelType w:val="hybridMultilevel"/>
    <w:tmpl w:val="7C7E5E3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62449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D73"/>
    <w:rsid w:val="00420274"/>
    <w:rsid w:val="00AA7D24"/>
    <w:rsid w:val="00B80C84"/>
    <w:rsid w:val="00BB1909"/>
    <w:rsid w:val="00BD1DE5"/>
    <w:rsid w:val="00C74751"/>
    <w:rsid w:val="00CE1D73"/>
    <w:rsid w:val="00E846DE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32F1B67"/>
  <w15:chartTrackingRefBased/>
  <w15:docId w15:val="{10450C28-53BB-4CD7-B66F-E860870C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D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D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D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D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D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D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D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D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D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D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D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2025-11-21T17:24:00Z</dcterms:created>
  <dcterms:modified xsi:type="dcterms:W3CDTF">2025-11-21T19:08:00Z</dcterms:modified>
</cp:coreProperties>
</file>