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5901ED" w:rsidRDefault="005901ED">
      <w:r>
        <w:object w:dxaOrig="14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5" o:title=""/>
          </v:shape>
          <w:control r:id="rId6" w:name="CommandButton1" w:shapeid="_x0000_i1027"/>
        </w:object>
      </w:r>
    </w:p>
    <w:sectPr w:rsidR="005901ED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01ED"/>
    <w:rsid w:val="001D6D8D"/>
    <w:rsid w:val="00334DE2"/>
    <w:rsid w:val="00555ACF"/>
    <w:rsid w:val="005901ED"/>
    <w:rsid w:val="0089691E"/>
    <w:rsid w:val="00B92608"/>
    <w:rsid w:val="00C64D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5E16ED0B-3892-47FA-8EE9-BE8AF2F940F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0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Rosvet</Company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Roman Korchagin</dc:creator>
  <cp:keywords/>
  <cp:lastModifiedBy>Вячеслав Дерюшев</cp:lastModifiedBy>
  <cp:revision>9</cp:revision>
  <dcterms:created xsi:type="dcterms:W3CDTF">2019-06-05T08:29:00Z</dcterms:created>
  <dcterms:modified xsi:type="dcterms:W3CDTF">2019-06-05T08:44:00Z</dcterms:modified>
</cp:coreProperties>
</file>