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FC736F" w14:paraId="44FD6757" w14:textId="73105055">
      <w:pPr>
        <w:pStyle w:val="Heading1"/>
        <w:rPr>
          <w:lang w:val="en-US"/>
        </w:rPr>
      </w:pPr>
      <w:r w:rsidRPr="004D3E58">
        <w:rPr>
          <w:lang w:val="en-US"/>
        </w:rPr>
        <w:t>Employee Milestone Recognition Event</w:t>
      </w:r>
    </w:p>
    <w:p w:rsidR="00FC736F" w:rsidP="00FC736F" w14:paraId="002F5744" w14:textId="1BFFB147">
      <w:pPr>
        <w:rPr>
          <w:lang w:val="en-US"/>
        </w:rPr>
      </w:pPr>
      <w:r w:rsidRPr="00FC736F">
        <w:rPr>
          <w:b/>
          <w:bCs/>
          <w:lang w:val="en-US"/>
        </w:rPr>
        <w:t>Honored at:</w:t>
      </w:r>
      <w:r>
        <w:rPr>
          <w:lang w:val="en-US"/>
        </w:rPr>
        <w:t xml:space="preserve"> </w:t>
      </w:r>
      <w:r>
        <w:rPr>
          <w:lang w:val="en-US"/>
        </w:rPr>
        <w:t>06/10/2026 11:35:00</w:t>
      </w:r>
    </w:p>
    <w:p w:rsidR="00FC736F" w:rsidP="00FC736F" w14:paraId="3C1E2364" w14:textId="2D027F29">
      <w:pPr>
        <w:rPr>
          <w:lang w:val="en-US"/>
        </w:rPr>
      </w:pPr>
      <w:r w:rsidRPr="00FC736F">
        <w:rPr>
          <w:b/>
          <w:bCs/>
          <w:lang w:val="en-US"/>
        </w:rPr>
        <w:t>Employee Name:</w:t>
      </w:r>
      <w:r>
        <w:rPr>
          <w:lang w:val="en-US"/>
        </w:rPr>
        <w:t xml:space="preserve"> </w:t>
      </w:r>
      <w:r>
        <w:rPr>
          <w:lang w:val="en-US"/>
        </w:rPr>
        <w:t>Alice Greenfield</w:t>
      </w:r>
    </w:p>
    <w:p w:rsidR="00FC736F" w:rsidP="00FC736F" w14:paraId="30E3CD56" w14:textId="174A275B">
      <w:pPr>
        <w:rPr>
          <w:lang w:val="en-US"/>
        </w:rPr>
      </w:pPr>
      <w:r w:rsidRPr="00FC736F">
        <w:rPr>
          <w:b/>
          <w:bCs/>
          <w:lang w:val="en-US"/>
        </w:rPr>
        <w:t>Years of Service:</w:t>
      </w:r>
      <w:r>
        <w:rPr>
          <w:lang w:val="en-US"/>
        </w:rPr>
        <w:t xml:space="preserve"> </w:t>
      </w:r>
      <w:r>
        <w:rPr>
          <w:lang w:val="en-US"/>
        </w:rPr>
        <w:t>5</w:t>
      </w:r>
    </w:p>
    <w:p w:rsidR="00FC736F" w:rsidP="00FC736F" w14:paraId="7E408D84" w14:textId="20A62762">
      <w:pPr>
        <w:rPr>
          <w:lang w:val="en-US"/>
        </w:rPr>
      </w:pPr>
      <w:r w:rsidRPr="00FC736F">
        <w:rPr>
          <w:b/>
          <w:bCs/>
          <w:lang w:val="en-US"/>
        </w:rPr>
        <w:t>Anniversary Bonus:</w:t>
      </w:r>
      <w:r>
        <w:rPr>
          <w:lang w:val="en-US"/>
        </w:rPr>
        <w:t xml:space="preserve"> </w:t>
      </w:r>
      <w:r>
        <w:rPr>
          <w:lang w:val="en-US"/>
        </w:rPr>
        <w:t>1500</w:t>
      </w:r>
    </w:p>
    <w:p w:rsidR="00FC736F" w:rsidRPr="00FC736F" w:rsidP="00FC736F" w14:paraId="345655F3" w14:textId="1BBCB7BB">
      <w:pPr>
        <w:rPr>
          <w:lang w:val="en-US"/>
        </w:rPr>
      </w:pPr>
      <w:r w:rsidRPr="00FC736F">
        <w:rPr>
          <w:b/>
          <w:bCs/>
          <w:lang w:val="en-US"/>
        </w:rPr>
        <w:t>Eligible for Extra Vacation:</w:t>
      </w:r>
      <w:r>
        <w:rPr>
          <w:lang w:val="en-US"/>
        </w:rPr>
        <w:t xml:space="preserve">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F2"/>
    <w:rsid w:val="00420274"/>
    <w:rsid w:val="004D3E58"/>
    <w:rsid w:val="006C7048"/>
    <w:rsid w:val="007161F2"/>
    <w:rsid w:val="00C74751"/>
    <w:rsid w:val="00DE5F2D"/>
    <w:rsid w:val="00E846DE"/>
    <w:rsid w:val="00FC736F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EECC60"/>
  <w15:chartTrackingRefBased/>
  <w15:docId w15:val="{95309451-9210-4330-AB02-38EFF9CC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2026-10-06T08:44:00Z</dcterms:created>
  <dcterms:modified xsi:type="dcterms:W3CDTF">2026-10-06T18:05:00Z</dcterms:modified>
</cp:coreProperties>
</file>