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B627FA" w14:paraId="080E289C" w14:textId="67BF1BFB">
      <w:pPr>
        <w:pStyle w:val="Heading1"/>
        <w:rPr>
          <w:lang w:val="en-US"/>
        </w:rPr>
      </w:pPr>
      <w:r w:rsidRPr="00B627FA">
        <w:t>S</w:t>
      </w:r>
      <w:r w:rsidRPr="00B627FA">
        <w:t>torage</w:t>
      </w:r>
      <w:r>
        <w:rPr>
          <w:lang w:val="en-US"/>
        </w:rPr>
        <w:t xml:space="preserve"> </w:t>
      </w:r>
      <w:r w:rsidRPr="00B627FA">
        <w:t>Status</w:t>
      </w:r>
    </w:p>
    <w:p w:rsidR="00B627FA" w:rsidP="00B627FA" w14:paraId="34259D4B" w14:textId="0D25973A">
      <w:pPr>
        <w:rPr>
          <w:lang w:val="en-US"/>
        </w:rPr>
      </w:pPr>
      <w:r w:rsidRPr="00B627FA">
        <w:rPr>
          <w:b/>
          <w:bCs/>
          <w:lang w:val="en-US"/>
        </w:rPr>
        <w:t>W</w:t>
      </w:r>
      <w:r w:rsidRPr="00B627FA">
        <w:rPr>
          <w:b/>
          <w:bCs/>
          <w:lang w:val="en-US"/>
        </w:rPr>
        <w:t>arehouse</w:t>
      </w:r>
      <w:r w:rsidRPr="00B627FA">
        <w:rPr>
          <w:b/>
          <w:bCs/>
          <w:lang w:val="en-US"/>
        </w:rPr>
        <w:t xml:space="preserve"> </w:t>
      </w:r>
      <w:r w:rsidRPr="00B627FA">
        <w:rPr>
          <w:b/>
          <w:bCs/>
          <w:lang w:val="en-US"/>
        </w:rPr>
        <w:t>Zone</w:t>
      </w:r>
      <w:r w:rsidRPr="00B627FA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Cold Storage B</w:t>
      </w:r>
    </w:p>
    <w:p w:rsidR="00B627FA" w:rsidP="00B627FA" w14:paraId="6D257F0C" w14:textId="10498AF1">
      <w:pPr>
        <w:rPr>
          <w:lang w:val="en-US"/>
        </w:rPr>
      </w:pPr>
      <w:r w:rsidRPr="00B627FA">
        <w:rPr>
          <w:b/>
          <w:bCs/>
          <w:lang w:val="en-US"/>
        </w:rPr>
        <w:t>C</w:t>
      </w:r>
      <w:r w:rsidRPr="00B627FA">
        <w:rPr>
          <w:b/>
          <w:bCs/>
          <w:lang w:val="en-US"/>
        </w:rPr>
        <w:t>urrent</w:t>
      </w:r>
      <w:r w:rsidRPr="00B627FA">
        <w:rPr>
          <w:b/>
          <w:bCs/>
          <w:lang w:val="en-US"/>
        </w:rPr>
        <w:t xml:space="preserve"> </w:t>
      </w:r>
      <w:r w:rsidRPr="00B627FA">
        <w:rPr>
          <w:b/>
          <w:bCs/>
          <w:lang w:val="en-US"/>
        </w:rPr>
        <w:t>Temperature</w:t>
      </w:r>
      <w:r w:rsidRPr="00B627FA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-4.5</w:t>
      </w:r>
    </w:p>
    <w:p w:rsidR="00B627FA" w:rsidRPr="00B627FA" w:rsidP="00B627FA" w14:paraId="2F233D5F" w14:textId="4D9F0754">
      <w:pPr>
        <w:rPr>
          <w:lang w:val="en-US"/>
        </w:rPr>
      </w:pPr>
      <w:r w:rsidRPr="00B627FA">
        <w:rPr>
          <w:b/>
          <w:bCs/>
          <w:lang w:val="en-US"/>
        </w:rPr>
        <w:t>C</w:t>
      </w:r>
      <w:r w:rsidRPr="00B627FA">
        <w:rPr>
          <w:b/>
          <w:bCs/>
          <w:lang w:val="en-US"/>
        </w:rPr>
        <w:t>apacity</w:t>
      </w:r>
      <w:r w:rsidRPr="00B627FA">
        <w:rPr>
          <w:b/>
          <w:bCs/>
          <w:lang w:val="en-US"/>
        </w:rPr>
        <w:t xml:space="preserve"> </w:t>
      </w:r>
      <w:r w:rsidRPr="00B627FA">
        <w:rPr>
          <w:b/>
          <w:bCs/>
          <w:lang w:val="en-US"/>
        </w:rPr>
        <w:t>Percentage</w:t>
      </w:r>
      <w:r w:rsidRPr="00B627FA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65.2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0C"/>
    <w:rsid w:val="0038720C"/>
    <w:rsid w:val="00420274"/>
    <w:rsid w:val="00B627FA"/>
    <w:rsid w:val="00C74751"/>
    <w:rsid w:val="00D80583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95337EB"/>
  <w15:chartTrackingRefBased/>
  <w15:docId w15:val="{977561F8-6361-461F-802A-B3620AF06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2026-09-29T17:55:00Z</dcterms:created>
  <dcterms:modified xsi:type="dcterms:W3CDTF">2026-09-29T17:59:00Z</dcterms:modified>
</cp:coreProperties>
</file>