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 -->
  <w:body>
    <w:p w:rsidR="00207878" w:rsidRPr="00207878">
      <w:pPr>
        <w:rPr>
          <w:b/>
          <w:lang w:val="en-US"/>
        </w:rPr>
      </w:pPr>
      <w:r>
        <w:rPr>
          <w:b/>
          <w:lang w:val="en-US"/>
        </w:rPr>
        <w:t>Case 1: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RPr="00FA6DB4" w:rsidP="00EF0502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FA6DB4" w:rsidP="00EF0502">
            <w:r>
              <w:rPr>
                <w:lang w:val="en-US"/>
              </w:rPr>
              <w:t>Name</w:t>
            </w:r>
          </w:p>
        </w:tc>
      </w:tr>
    </w:tbl>
    <w:p w:rsidR="00FA6DB4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2: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P="00DB3C17">
            <w:r w:rsidR="00EF0502">
              <w:rPr>
                <w:lang w:val="en-US"/>
              </w:rPr>
              <w:t>Name</w:t>
            </w:r>
          </w:p>
        </w:tc>
      </w:tr>
      <w:tr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>
            <w:r>
              <w:rPr>
                <w:lang w:val="en-US"/>
              </w:rPr>
              <w:t>Name</w:t>
            </w:r>
          </w:p>
        </w:tc>
      </w:tr>
    </w:tbl>
    <w:p w:rsidR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3: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8011B9" w:rsidP="00170C1C">
            <w:r>
              <w:rPr>
                <w:lang w:val="en-US"/>
              </w:rPr>
              <w:t>Name</w:t>
            </w:r>
          </w:p>
        </w:tc>
      </w:tr>
    </w:tbl>
    <w:p w:rsidR="008011B9" w:rsidP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4: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>
            <w:r>
              <w:rPr>
                <w:lang w:val="en-US"/>
              </w:rPr>
              <w:t>Name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>
            <w:r>
              <w:rPr>
                <w:lang w:val="en-US"/>
              </w:rPr>
              <w:t>Name</w:t>
            </w:r>
          </w:p>
        </w:tc>
      </w:tr>
    </w:tbl>
    <w:p w:rsidR="008011B9"/>
    <w:p w:rsidR="00207878" w:rsidRPr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5: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>
            <w:r>
              <w:rPr>
                <w:lang w:val="en-US"/>
              </w:rPr>
              <w:t>Hello</w:t>
            </w:r>
          </w:p>
        </w:tc>
      </w:tr>
      <w:tr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0C4918" w:rsidP="00672A65">
            <w:r>
              <w:rPr>
                <w:lang w:val="en-US"/>
              </w:rPr>
              <w:t>Name</w:t>
            </w:r>
          </w:p>
        </w:tc>
      </w:tr>
    </w:tbl>
    <w:p w:rsidR="000C4918"/>
    <w:p w:rsidR="006A306C" w:rsidRPr="00EB11F3">
      <w:pPr>
        <w:rPr>
          <w:b/>
          <w:lang w:val="en-US"/>
        </w:rPr>
      </w:pPr>
      <w:bookmarkStart w:id="0" w:name="_GoBack"/>
      <w:r w:rsidRPr="00EB11F3">
        <w:rPr>
          <w:b/>
          <w:lang w:val="en-US"/>
        </w:rPr>
        <w:t>Case 6: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bookmarkEnd w:id="0"/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27 RUE PASTEUR</w:t>
            </w:r>
          </w:p>
        </w:tc>
      </w:tr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14 Tottenham Court Road</w:t>
            </w:r>
          </w:p>
        </w:tc>
      </w:tr>
      <w:tr w:rsidTr="006A306C">
        <w:tblPrEx>
          <w:tblW w:w="9355" w:type="dxa"/>
          <w:tblLayout w:type="fixed"/>
          <w:tblLook w:val="04A0"/>
        </w:tblPrEx>
        <w:tc>
          <w:tcPr>
            <w:tcW w:w="2335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E2EFD9" w:themeFill="accent6" w:themeFillTint="33"/>
          </w:tcPr>
          <w:p w:rsidR="006A306C" w:rsidRPr="00BC41CF" w:rsidP="00CF5A8C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E2EFD9" w:themeFill="accent6" w:themeFillTint="33"/>
          </w:tcPr>
          <w:p w:rsidR="006A306C" w:rsidRPr="00BC41CF" w:rsidP="00CF5A8C">
            <w:pPr>
              <w:rPr>
                <w:rFonts w:cstheme="minorHAnsi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Wellington 6004</w:t>
            </w:r>
          </w:p>
        </w:tc>
      </w:tr>
    </w:tbl>
    <w:p w:rsidR="006A306C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277BE"/>
    <w:rsid w:val="005E6C87"/>
    <w:rsid w:val="00672A65"/>
    <w:rsid w:val="006A306C"/>
    <w:rsid w:val="007672DF"/>
    <w:rsid w:val="008011B9"/>
    <w:rsid w:val="00821E65"/>
    <w:rsid w:val="00906B07"/>
    <w:rsid w:val="00A65B9E"/>
    <w:rsid w:val="00AE491D"/>
    <w:rsid w:val="00AF30D2"/>
    <w:rsid w:val="00B44B90"/>
    <w:rsid w:val="00BC41CF"/>
    <w:rsid w:val="00CF5A8C"/>
    <w:rsid w:val="00DB3C17"/>
    <w:rsid w:val="00DE04B2"/>
    <w:rsid w:val="00E375AA"/>
    <w:rsid w:val="00EB11F3"/>
    <w:rsid w:val="00EF0502"/>
    <w:rsid w:val="00F44937"/>
    <w:rsid w:val="00F5004C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25</cp:revision>
  <dcterms:created xsi:type="dcterms:W3CDTF">2019-01-31T06:29:00Z</dcterms:created>
  <dcterms:modified xsi:type="dcterms:W3CDTF">2019-01-31T07:10:00Z</dcterms:modified>
</cp:coreProperties>
</file>