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EA08" w14:textId="77777777" w:rsidR="00DC34C1" w:rsidRDefault="00000000">
      <w:pPr>
        <w:pStyle w:val="1"/>
        <w:spacing w:line="259" w:lineRule="auto"/>
      </w:pPr>
      <w:r>
        <w:rPr>
          <w:spacing w:val="-4"/>
        </w:rPr>
        <w:t>Qualitative</w:t>
      </w:r>
      <w:r>
        <w:rPr>
          <w:spacing w:val="-22"/>
        </w:rPr>
        <w:t xml:space="preserve"> </w:t>
      </w:r>
      <w:r>
        <w:rPr>
          <w:spacing w:val="-4"/>
        </w:rPr>
        <w:t>and</w:t>
      </w:r>
      <w:r>
        <w:rPr>
          <w:spacing w:val="-22"/>
        </w:rPr>
        <w:t xml:space="preserve"> </w:t>
      </w:r>
      <w:r>
        <w:rPr>
          <w:spacing w:val="-4"/>
        </w:rPr>
        <w:t>quantitative</w:t>
      </w:r>
      <w:r>
        <w:rPr>
          <w:spacing w:val="-22"/>
        </w:rPr>
        <w:t xml:space="preserve"> </w:t>
      </w:r>
      <w:r>
        <w:rPr>
          <w:spacing w:val="-4"/>
        </w:rPr>
        <w:t>reservoir</w:t>
      </w:r>
      <w:r>
        <w:rPr>
          <w:spacing w:val="-22"/>
        </w:rPr>
        <w:t xml:space="preserve"> </w:t>
      </w:r>
      <w:r>
        <w:rPr>
          <w:spacing w:val="-4"/>
        </w:rPr>
        <w:t xml:space="preserve">characterization </w:t>
      </w:r>
      <w:r>
        <w:t>using seismic inversion based on particle swarm optimization and genetic algorithm: A comparative case study</w:t>
      </w:r>
    </w:p>
    <w:p w14:paraId="6019144A" w14:textId="77777777" w:rsidR="00DC34C1" w:rsidRDefault="00000000">
      <w:pPr>
        <w:spacing w:before="199"/>
        <w:ind w:left="773"/>
        <w:rPr>
          <w:sz w:val="24"/>
        </w:rPr>
      </w:pPr>
      <w:r>
        <w:rPr>
          <w:rFonts w:ascii="Arial"/>
          <w:b/>
          <w:sz w:val="24"/>
        </w:rPr>
        <w:t>Ravi</w:t>
      </w:r>
      <w:r>
        <w:rPr>
          <w:rFonts w:ascii="Arial"/>
          <w:b/>
          <w:spacing w:val="-3"/>
          <w:sz w:val="24"/>
        </w:rPr>
        <w:t xml:space="preserve"> </w:t>
      </w:r>
      <w:r>
        <w:rPr>
          <w:rFonts w:ascii="Arial"/>
          <w:b/>
          <w:sz w:val="24"/>
        </w:rPr>
        <w:t>Kant</w:t>
      </w:r>
      <w:r>
        <w:rPr>
          <w:sz w:val="24"/>
          <w:vertAlign w:val="superscript"/>
        </w:rPr>
        <w:t>1,+</w:t>
      </w:r>
      <w:r>
        <w:rPr>
          <w:rFonts w:ascii="Arial"/>
          <w:b/>
          <w:sz w:val="24"/>
        </w:rPr>
        <w:t>,</w:t>
      </w:r>
      <w:r>
        <w:rPr>
          <w:rFonts w:ascii="Arial"/>
          <w:b/>
          <w:spacing w:val="-3"/>
          <w:sz w:val="24"/>
        </w:rPr>
        <w:t xml:space="preserve"> </w:t>
      </w:r>
      <w:r>
        <w:rPr>
          <w:rFonts w:ascii="Arial"/>
          <w:b/>
          <w:sz w:val="24"/>
        </w:rPr>
        <w:t>S.P.</w:t>
      </w:r>
      <w:r>
        <w:rPr>
          <w:rFonts w:ascii="Arial"/>
          <w:b/>
          <w:spacing w:val="-3"/>
          <w:sz w:val="24"/>
        </w:rPr>
        <w:t xml:space="preserve"> </w:t>
      </w:r>
      <w:r>
        <w:rPr>
          <w:rFonts w:ascii="Arial"/>
          <w:b/>
          <w:sz w:val="24"/>
        </w:rPr>
        <w:t>Maurya</w:t>
      </w:r>
      <w:r>
        <w:rPr>
          <w:sz w:val="24"/>
          <w:vertAlign w:val="superscript"/>
        </w:rPr>
        <w:t>1,*</w:t>
      </w:r>
      <w:r>
        <w:rPr>
          <w:rFonts w:ascii="Arial"/>
          <w:b/>
          <w:sz w:val="24"/>
        </w:rPr>
        <w:t>,</w:t>
      </w:r>
      <w:r>
        <w:rPr>
          <w:rFonts w:ascii="Arial"/>
          <w:b/>
          <w:spacing w:val="-3"/>
          <w:sz w:val="24"/>
        </w:rPr>
        <w:t xml:space="preserve"> </w:t>
      </w:r>
      <w:r>
        <w:rPr>
          <w:rFonts w:ascii="Arial"/>
          <w:b/>
          <w:sz w:val="24"/>
        </w:rPr>
        <w:t>and</w:t>
      </w:r>
      <w:r>
        <w:rPr>
          <w:rFonts w:ascii="Arial"/>
          <w:b/>
          <w:spacing w:val="-3"/>
          <w:sz w:val="24"/>
        </w:rPr>
        <w:t xml:space="preserve"> </w:t>
      </w:r>
      <w:r>
        <w:rPr>
          <w:rFonts w:ascii="Arial"/>
          <w:b/>
          <w:sz w:val="24"/>
        </w:rPr>
        <w:t>K.H.</w:t>
      </w:r>
      <w:r>
        <w:rPr>
          <w:rFonts w:ascii="Arial"/>
          <w:b/>
          <w:spacing w:val="-3"/>
          <w:sz w:val="24"/>
        </w:rPr>
        <w:t xml:space="preserve"> </w:t>
      </w:r>
      <w:r>
        <w:rPr>
          <w:rFonts w:ascii="Arial"/>
          <w:b/>
          <w:spacing w:val="-2"/>
          <w:sz w:val="24"/>
        </w:rPr>
        <w:t>Singh</w:t>
      </w:r>
      <w:r>
        <w:rPr>
          <w:spacing w:val="-2"/>
          <w:sz w:val="24"/>
          <w:vertAlign w:val="superscript"/>
        </w:rPr>
        <w:t>2,+</w:t>
      </w:r>
    </w:p>
    <w:p w14:paraId="3D2C3D7D" w14:textId="77777777" w:rsidR="00DC34C1" w:rsidRDefault="00DC34C1">
      <w:pPr>
        <w:pStyle w:val="a3"/>
        <w:spacing w:before="22"/>
        <w:rPr>
          <w:sz w:val="24"/>
        </w:rPr>
      </w:pPr>
    </w:p>
    <w:p w14:paraId="653FBFBF" w14:textId="77777777" w:rsidR="00DC34C1" w:rsidRDefault="00000000">
      <w:pPr>
        <w:pStyle w:val="a3"/>
        <w:spacing w:before="1"/>
        <w:ind w:left="762"/>
        <w:rPr>
          <w:rFonts w:ascii="Arial MT"/>
        </w:rPr>
      </w:pPr>
      <w:r>
        <w:rPr>
          <w:vertAlign w:val="superscript"/>
        </w:rPr>
        <w:t>1</w:t>
      </w:r>
      <w:r>
        <w:rPr>
          <w:rFonts w:ascii="Arial MT"/>
        </w:rPr>
        <w:t>Department</w:t>
      </w:r>
      <w:r>
        <w:rPr>
          <w:rFonts w:ascii="Arial MT"/>
          <w:spacing w:val="-14"/>
        </w:rPr>
        <w:t xml:space="preserve"> </w:t>
      </w:r>
      <w:r>
        <w:rPr>
          <w:rFonts w:ascii="Arial MT"/>
        </w:rPr>
        <w:t>of</w:t>
      </w:r>
      <w:r>
        <w:rPr>
          <w:rFonts w:ascii="Arial MT"/>
          <w:spacing w:val="-14"/>
        </w:rPr>
        <w:t xml:space="preserve"> </w:t>
      </w:r>
      <w:r>
        <w:rPr>
          <w:rFonts w:ascii="Arial MT"/>
        </w:rPr>
        <w:t>Geophysics,</w:t>
      </w:r>
      <w:r>
        <w:rPr>
          <w:rFonts w:ascii="Arial MT"/>
          <w:spacing w:val="-14"/>
        </w:rPr>
        <w:t xml:space="preserve"> </w:t>
      </w:r>
      <w:r>
        <w:rPr>
          <w:rFonts w:ascii="Arial MT"/>
        </w:rPr>
        <w:t>Banaras</w:t>
      </w:r>
      <w:r>
        <w:rPr>
          <w:rFonts w:ascii="Arial MT"/>
          <w:spacing w:val="-14"/>
        </w:rPr>
        <w:t xml:space="preserve"> </w:t>
      </w:r>
      <w:r>
        <w:rPr>
          <w:rFonts w:ascii="Arial MT"/>
        </w:rPr>
        <w:t>Hindu</w:t>
      </w:r>
      <w:r>
        <w:rPr>
          <w:rFonts w:ascii="Arial MT"/>
          <w:spacing w:val="-14"/>
        </w:rPr>
        <w:t xml:space="preserve"> </w:t>
      </w:r>
      <w:r>
        <w:rPr>
          <w:rFonts w:ascii="Arial MT"/>
        </w:rPr>
        <w:t>University,</w:t>
      </w:r>
      <w:r>
        <w:rPr>
          <w:rFonts w:ascii="Arial MT"/>
          <w:spacing w:val="-14"/>
        </w:rPr>
        <w:t xml:space="preserve"> </w:t>
      </w:r>
      <w:r>
        <w:rPr>
          <w:rFonts w:ascii="Arial MT"/>
        </w:rPr>
        <w:t>Varanasi-</w:t>
      </w:r>
      <w:r>
        <w:rPr>
          <w:rFonts w:ascii="Arial MT"/>
          <w:spacing w:val="-2"/>
        </w:rPr>
        <w:t>221005</w:t>
      </w:r>
    </w:p>
    <w:p w14:paraId="59ABEC56" w14:textId="77777777" w:rsidR="00DC34C1" w:rsidRDefault="00000000">
      <w:pPr>
        <w:pStyle w:val="a3"/>
        <w:spacing w:before="8"/>
        <w:ind w:left="773"/>
        <w:rPr>
          <w:rFonts w:ascii="Arial MT"/>
        </w:rPr>
      </w:pPr>
      <w:r>
        <w:rPr>
          <w:vertAlign w:val="superscript"/>
        </w:rPr>
        <w:t>2</w:t>
      </w:r>
      <w:r>
        <w:rPr>
          <w:rFonts w:ascii="Arial MT"/>
        </w:rPr>
        <w:t>Department</w:t>
      </w:r>
      <w:r>
        <w:rPr>
          <w:rFonts w:ascii="Arial MT"/>
          <w:spacing w:val="-8"/>
        </w:rPr>
        <w:t xml:space="preserve"> </w:t>
      </w:r>
      <w:r>
        <w:rPr>
          <w:rFonts w:ascii="Arial MT"/>
        </w:rPr>
        <w:t>of</w:t>
      </w:r>
      <w:r>
        <w:rPr>
          <w:rFonts w:ascii="Arial MT"/>
          <w:spacing w:val="-7"/>
        </w:rPr>
        <w:t xml:space="preserve"> </w:t>
      </w:r>
      <w:r>
        <w:rPr>
          <w:rFonts w:ascii="Arial MT"/>
        </w:rPr>
        <w:t>Earth</w:t>
      </w:r>
      <w:r>
        <w:rPr>
          <w:rFonts w:ascii="Arial MT"/>
          <w:spacing w:val="-8"/>
        </w:rPr>
        <w:t xml:space="preserve"> </w:t>
      </w:r>
      <w:r>
        <w:rPr>
          <w:rFonts w:ascii="Arial MT"/>
        </w:rPr>
        <w:t>Sciences,</w:t>
      </w:r>
      <w:r>
        <w:rPr>
          <w:rFonts w:ascii="Arial MT"/>
          <w:spacing w:val="-7"/>
        </w:rPr>
        <w:t xml:space="preserve"> </w:t>
      </w:r>
      <w:r>
        <w:rPr>
          <w:rFonts w:ascii="Arial MT"/>
        </w:rPr>
        <w:t>IIT</w:t>
      </w:r>
      <w:r>
        <w:rPr>
          <w:rFonts w:ascii="Arial MT"/>
          <w:spacing w:val="-7"/>
        </w:rPr>
        <w:t xml:space="preserve"> </w:t>
      </w:r>
      <w:r>
        <w:rPr>
          <w:rFonts w:ascii="Arial MT"/>
        </w:rPr>
        <w:t>Bombay,</w:t>
      </w:r>
      <w:r>
        <w:rPr>
          <w:rFonts w:ascii="Arial MT"/>
          <w:spacing w:val="-8"/>
        </w:rPr>
        <w:t xml:space="preserve"> </w:t>
      </w:r>
      <w:r>
        <w:rPr>
          <w:rFonts w:ascii="Arial MT"/>
        </w:rPr>
        <w:t>Mumbai-400076,</w:t>
      </w:r>
      <w:r>
        <w:rPr>
          <w:rFonts w:ascii="Arial MT"/>
          <w:spacing w:val="-7"/>
        </w:rPr>
        <w:t xml:space="preserve"> </w:t>
      </w:r>
      <w:r>
        <w:rPr>
          <w:rFonts w:ascii="Arial MT"/>
          <w:spacing w:val="-2"/>
        </w:rPr>
        <w:t>India</w:t>
      </w:r>
    </w:p>
    <w:p w14:paraId="339672F0" w14:textId="77777777" w:rsidR="00DC34C1" w:rsidRDefault="00000000">
      <w:pPr>
        <w:pStyle w:val="a3"/>
        <w:spacing w:before="8"/>
        <w:ind w:left="759"/>
        <w:rPr>
          <w:rFonts w:ascii="Arial MT"/>
        </w:rPr>
      </w:pPr>
      <w:r>
        <w:rPr>
          <w:spacing w:val="-2"/>
          <w:vertAlign w:val="superscript"/>
        </w:rPr>
        <w:t>*</w:t>
      </w:r>
      <w:hyperlink r:id="rId7">
        <w:r w:rsidR="00DC34C1">
          <w:rPr>
            <w:rFonts w:ascii="Arial MT"/>
            <w:spacing w:val="-2"/>
          </w:rPr>
          <w:t>mauryasatya@bhu.ac.in</w:t>
        </w:r>
      </w:hyperlink>
    </w:p>
    <w:p w14:paraId="2DC436E8" w14:textId="77777777" w:rsidR="00DC34C1" w:rsidRDefault="00000000">
      <w:pPr>
        <w:pStyle w:val="a3"/>
        <w:spacing w:before="8"/>
        <w:ind w:left="753"/>
        <w:rPr>
          <w:rFonts w:ascii="Arial MT"/>
        </w:rPr>
      </w:pPr>
      <w:r>
        <w:rPr>
          <w:vertAlign w:val="superscript"/>
        </w:rPr>
        <w:t>+</w:t>
      </w:r>
      <w:r>
        <w:rPr>
          <w:rFonts w:ascii="Arial MT"/>
        </w:rPr>
        <w:t>these</w:t>
      </w:r>
      <w:r>
        <w:rPr>
          <w:rFonts w:ascii="Arial MT"/>
          <w:spacing w:val="-3"/>
        </w:rPr>
        <w:t xml:space="preserve"> </w:t>
      </w:r>
      <w:r>
        <w:rPr>
          <w:rFonts w:ascii="Arial MT"/>
        </w:rPr>
        <w:t>authors</w:t>
      </w:r>
      <w:r>
        <w:rPr>
          <w:rFonts w:ascii="Arial MT"/>
          <w:spacing w:val="-3"/>
        </w:rPr>
        <w:t xml:space="preserve"> </w:t>
      </w:r>
      <w:r>
        <w:rPr>
          <w:rFonts w:ascii="Arial MT"/>
        </w:rPr>
        <w:t>contributed</w:t>
      </w:r>
      <w:r>
        <w:rPr>
          <w:rFonts w:ascii="Arial MT"/>
          <w:spacing w:val="-3"/>
        </w:rPr>
        <w:t xml:space="preserve"> </w:t>
      </w:r>
      <w:r>
        <w:rPr>
          <w:rFonts w:ascii="Arial MT"/>
        </w:rPr>
        <w:t>equally</w:t>
      </w:r>
      <w:r>
        <w:rPr>
          <w:rFonts w:ascii="Arial MT"/>
          <w:spacing w:val="-3"/>
        </w:rPr>
        <w:t xml:space="preserve"> </w:t>
      </w:r>
      <w:r>
        <w:rPr>
          <w:rFonts w:ascii="Arial MT"/>
        </w:rPr>
        <w:t>to</w:t>
      </w:r>
      <w:r>
        <w:rPr>
          <w:rFonts w:ascii="Arial MT"/>
          <w:spacing w:val="-2"/>
        </w:rPr>
        <w:t xml:space="preserve"> </w:t>
      </w:r>
      <w:r>
        <w:rPr>
          <w:rFonts w:ascii="Arial MT"/>
        </w:rPr>
        <w:t>this</w:t>
      </w:r>
      <w:r>
        <w:rPr>
          <w:rFonts w:ascii="Arial MT"/>
          <w:spacing w:val="-3"/>
        </w:rPr>
        <w:t xml:space="preserve"> </w:t>
      </w:r>
      <w:r>
        <w:rPr>
          <w:rFonts w:ascii="Arial MT"/>
          <w:spacing w:val="-4"/>
        </w:rPr>
        <w:t>work</w:t>
      </w:r>
    </w:p>
    <w:p w14:paraId="5B7B3454" w14:textId="77777777" w:rsidR="00DC34C1" w:rsidRDefault="00DC34C1">
      <w:pPr>
        <w:pStyle w:val="a3"/>
        <w:spacing w:before="167"/>
        <w:rPr>
          <w:rFonts w:ascii="Arial MT"/>
        </w:rPr>
      </w:pPr>
    </w:p>
    <w:p w14:paraId="20935063" w14:textId="77777777" w:rsidR="00DC34C1" w:rsidRDefault="00000000">
      <w:pPr>
        <w:pStyle w:val="2"/>
        <w:spacing w:before="1"/>
        <w:ind w:left="765"/>
      </w:pPr>
      <w:r>
        <w:rPr>
          <w:spacing w:val="-2"/>
        </w:rPr>
        <w:t>ABSTRACT</w:t>
      </w:r>
    </w:p>
    <w:p w14:paraId="4E7F9F96" w14:textId="77777777" w:rsidR="00DC34C1" w:rsidRDefault="00DC34C1">
      <w:pPr>
        <w:pStyle w:val="a3"/>
        <w:spacing w:before="37"/>
        <w:rPr>
          <w:rFonts w:ascii="Arial"/>
          <w:b/>
          <w:sz w:val="24"/>
        </w:rPr>
      </w:pPr>
    </w:p>
    <w:p w14:paraId="111A0B1F" w14:textId="77777777" w:rsidR="00DC34C1" w:rsidRDefault="00000000">
      <w:pPr>
        <w:spacing w:line="254" w:lineRule="auto"/>
        <w:ind w:left="833" w:right="76" w:hanging="6"/>
        <w:jc w:val="both"/>
        <w:rPr>
          <w:rFonts w:ascii="Arial MT"/>
          <w:sz w:val="18"/>
        </w:rPr>
      </w:pPr>
      <w:r>
        <w:rPr>
          <w:rFonts w:ascii="Arial MT"/>
          <w:sz w:val="18"/>
        </w:rPr>
        <w:t>Accurate</w:t>
      </w:r>
      <w:r>
        <w:rPr>
          <w:rFonts w:ascii="Arial MT"/>
          <w:spacing w:val="-7"/>
          <w:sz w:val="18"/>
        </w:rPr>
        <w:t xml:space="preserve"> </w:t>
      </w:r>
      <w:r>
        <w:rPr>
          <w:rFonts w:ascii="Arial MT"/>
          <w:sz w:val="18"/>
        </w:rPr>
        <w:t>reservoir</w:t>
      </w:r>
      <w:r>
        <w:rPr>
          <w:rFonts w:ascii="Arial MT"/>
          <w:spacing w:val="-7"/>
          <w:sz w:val="18"/>
        </w:rPr>
        <w:t xml:space="preserve"> </w:t>
      </w:r>
      <w:r>
        <w:rPr>
          <w:rFonts w:ascii="Arial MT"/>
          <w:sz w:val="18"/>
        </w:rPr>
        <w:t>characterization</w:t>
      </w:r>
      <w:r>
        <w:rPr>
          <w:rFonts w:ascii="Arial MT"/>
          <w:spacing w:val="-7"/>
          <w:sz w:val="18"/>
        </w:rPr>
        <w:t xml:space="preserve"> </w:t>
      </w:r>
      <w:r>
        <w:rPr>
          <w:rFonts w:ascii="Arial MT"/>
          <w:sz w:val="18"/>
        </w:rPr>
        <w:t>is</w:t>
      </w:r>
      <w:r>
        <w:rPr>
          <w:rFonts w:ascii="Arial MT"/>
          <w:spacing w:val="-8"/>
          <w:sz w:val="18"/>
        </w:rPr>
        <w:t xml:space="preserve"> </w:t>
      </w:r>
      <w:r>
        <w:rPr>
          <w:rFonts w:ascii="Arial MT"/>
          <w:sz w:val="18"/>
        </w:rPr>
        <w:t>necessary</w:t>
      </w:r>
      <w:r>
        <w:rPr>
          <w:rFonts w:ascii="Arial MT"/>
          <w:spacing w:val="-7"/>
          <w:sz w:val="18"/>
        </w:rPr>
        <w:t xml:space="preserve"> </w:t>
      </w:r>
      <w:r>
        <w:rPr>
          <w:rFonts w:ascii="Arial MT"/>
          <w:sz w:val="18"/>
        </w:rPr>
        <w:t>to</w:t>
      </w:r>
      <w:r>
        <w:rPr>
          <w:rFonts w:ascii="Arial MT"/>
          <w:spacing w:val="-7"/>
          <w:sz w:val="18"/>
        </w:rPr>
        <w:t xml:space="preserve"> </w:t>
      </w:r>
      <w:r>
        <w:rPr>
          <w:rFonts w:ascii="Arial MT"/>
          <w:sz w:val="18"/>
        </w:rPr>
        <w:t>effectively</w:t>
      </w:r>
      <w:r>
        <w:rPr>
          <w:rFonts w:ascii="Arial MT"/>
          <w:spacing w:val="-7"/>
          <w:sz w:val="18"/>
        </w:rPr>
        <w:t xml:space="preserve"> </w:t>
      </w:r>
      <w:r>
        <w:rPr>
          <w:rFonts w:ascii="Arial MT"/>
          <w:sz w:val="18"/>
        </w:rPr>
        <w:t>monitor,</w:t>
      </w:r>
      <w:r>
        <w:rPr>
          <w:rFonts w:ascii="Arial MT"/>
          <w:spacing w:val="-7"/>
          <w:sz w:val="18"/>
        </w:rPr>
        <w:t xml:space="preserve"> </w:t>
      </w:r>
      <w:r>
        <w:rPr>
          <w:rFonts w:ascii="Arial MT"/>
          <w:sz w:val="18"/>
        </w:rPr>
        <w:t>manage,</w:t>
      </w:r>
      <w:r>
        <w:rPr>
          <w:rFonts w:ascii="Arial MT"/>
          <w:spacing w:val="-7"/>
          <w:sz w:val="18"/>
        </w:rPr>
        <w:t xml:space="preserve"> </w:t>
      </w:r>
      <w:r>
        <w:rPr>
          <w:rFonts w:ascii="Arial MT"/>
          <w:sz w:val="18"/>
        </w:rPr>
        <w:t>and</w:t>
      </w:r>
      <w:r>
        <w:rPr>
          <w:rFonts w:ascii="Arial MT"/>
          <w:spacing w:val="-7"/>
          <w:sz w:val="18"/>
        </w:rPr>
        <w:t xml:space="preserve"> </w:t>
      </w:r>
      <w:r>
        <w:rPr>
          <w:rFonts w:ascii="Arial MT"/>
          <w:sz w:val="18"/>
        </w:rPr>
        <w:t>increase</w:t>
      </w:r>
      <w:r>
        <w:rPr>
          <w:rFonts w:ascii="Arial MT"/>
          <w:spacing w:val="-8"/>
          <w:sz w:val="18"/>
        </w:rPr>
        <w:t xml:space="preserve"> </w:t>
      </w:r>
      <w:r>
        <w:rPr>
          <w:rFonts w:ascii="Arial MT"/>
          <w:sz w:val="18"/>
        </w:rPr>
        <w:t>production. A</w:t>
      </w:r>
      <w:r>
        <w:rPr>
          <w:rFonts w:ascii="Arial MT"/>
          <w:spacing w:val="-7"/>
          <w:sz w:val="18"/>
        </w:rPr>
        <w:t xml:space="preserve"> </w:t>
      </w:r>
      <w:r>
        <w:rPr>
          <w:rFonts w:ascii="Arial MT"/>
          <w:sz w:val="18"/>
        </w:rPr>
        <w:t>seismic</w:t>
      </w:r>
      <w:r>
        <w:rPr>
          <w:rFonts w:ascii="Arial MT"/>
          <w:spacing w:val="-7"/>
          <w:sz w:val="18"/>
        </w:rPr>
        <w:t xml:space="preserve"> </w:t>
      </w:r>
      <w:r>
        <w:rPr>
          <w:rFonts w:ascii="Arial MT"/>
          <w:sz w:val="18"/>
        </w:rPr>
        <w:t>inversion methodology using a genetic algorithm (GA) and particle swarm optimization (PSO) technique has been devised in this</w:t>
      </w:r>
      <w:r>
        <w:rPr>
          <w:rFonts w:ascii="Arial MT"/>
          <w:spacing w:val="40"/>
          <w:sz w:val="18"/>
        </w:rPr>
        <w:t xml:space="preserve"> </w:t>
      </w:r>
      <w:r>
        <w:rPr>
          <w:rFonts w:ascii="Arial MT"/>
          <w:sz w:val="18"/>
        </w:rPr>
        <w:t>study</w:t>
      </w:r>
      <w:r>
        <w:rPr>
          <w:rFonts w:ascii="Arial MT"/>
          <w:spacing w:val="-2"/>
          <w:sz w:val="18"/>
        </w:rPr>
        <w:t xml:space="preserve"> </w:t>
      </w:r>
      <w:r>
        <w:rPr>
          <w:rFonts w:ascii="Arial MT"/>
          <w:sz w:val="18"/>
        </w:rPr>
        <w:t>to</w:t>
      </w:r>
      <w:r>
        <w:rPr>
          <w:rFonts w:ascii="Arial MT"/>
          <w:spacing w:val="-2"/>
          <w:sz w:val="18"/>
        </w:rPr>
        <w:t xml:space="preserve"> </w:t>
      </w:r>
      <w:r>
        <w:rPr>
          <w:rFonts w:ascii="Arial MT"/>
          <w:sz w:val="18"/>
        </w:rPr>
        <w:t>characterize</w:t>
      </w:r>
      <w:r>
        <w:rPr>
          <w:rFonts w:ascii="Arial MT"/>
          <w:spacing w:val="-2"/>
          <w:sz w:val="18"/>
        </w:rPr>
        <w:t xml:space="preserve"> </w:t>
      </w:r>
      <w:r>
        <w:rPr>
          <w:rFonts w:ascii="Arial MT"/>
          <w:sz w:val="18"/>
        </w:rPr>
        <w:t>the</w:t>
      </w:r>
      <w:r>
        <w:rPr>
          <w:rFonts w:ascii="Arial MT"/>
          <w:spacing w:val="-2"/>
          <w:sz w:val="18"/>
        </w:rPr>
        <w:t xml:space="preserve"> </w:t>
      </w:r>
      <w:r>
        <w:rPr>
          <w:rFonts w:ascii="Arial MT"/>
          <w:sz w:val="18"/>
        </w:rPr>
        <w:t>reservoir</w:t>
      </w:r>
      <w:r>
        <w:rPr>
          <w:rFonts w:ascii="Arial MT"/>
          <w:spacing w:val="-2"/>
          <w:sz w:val="18"/>
        </w:rPr>
        <w:t xml:space="preserve"> </w:t>
      </w:r>
      <w:r>
        <w:rPr>
          <w:rFonts w:ascii="Arial MT"/>
          <w:sz w:val="18"/>
        </w:rPr>
        <w:t>both</w:t>
      </w:r>
      <w:r>
        <w:rPr>
          <w:rFonts w:ascii="Arial MT"/>
          <w:spacing w:val="-2"/>
          <w:sz w:val="18"/>
        </w:rPr>
        <w:t xml:space="preserve"> </w:t>
      </w:r>
      <w:r>
        <w:rPr>
          <w:rFonts w:ascii="Arial MT"/>
          <w:sz w:val="18"/>
        </w:rPr>
        <w:t>qualitatively</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quantitatively. It</w:t>
      </w:r>
      <w:r>
        <w:rPr>
          <w:rFonts w:ascii="Arial MT"/>
          <w:spacing w:val="-2"/>
          <w:sz w:val="18"/>
        </w:rPr>
        <w:t xml:space="preserve"> </w:t>
      </w:r>
      <w:r>
        <w:rPr>
          <w:rFonts w:ascii="Arial MT"/>
          <w:sz w:val="18"/>
        </w:rPr>
        <w:t>has</w:t>
      </w:r>
      <w:r>
        <w:rPr>
          <w:rFonts w:ascii="Arial MT"/>
          <w:spacing w:val="-2"/>
          <w:sz w:val="18"/>
        </w:rPr>
        <w:t xml:space="preserve"> </w:t>
      </w:r>
      <w:r>
        <w:rPr>
          <w:rFonts w:ascii="Arial MT"/>
          <w:sz w:val="18"/>
        </w:rPr>
        <w:t>always</w:t>
      </w:r>
      <w:r>
        <w:rPr>
          <w:rFonts w:ascii="Arial MT"/>
          <w:spacing w:val="-2"/>
          <w:sz w:val="18"/>
        </w:rPr>
        <w:t xml:space="preserve"> </w:t>
      </w:r>
      <w:r>
        <w:rPr>
          <w:rFonts w:ascii="Arial MT"/>
          <w:sz w:val="18"/>
        </w:rPr>
        <w:t>been</w:t>
      </w:r>
      <w:r>
        <w:rPr>
          <w:rFonts w:ascii="Arial MT"/>
          <w:spacing w:val="-2"/>
          <w:sz w:val="18"/>
        </w:rPr>
        <w:t xml:space="preserve"> </w:t>
      </w:r>
      <w:r>
        <w:rPr>
          <w:rFonts w:ascii="Arial MT"/>
          <w:sz w:val="18"/>
        </w:rPr>
        <w:t>difficult</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expensive</w:t>
      </w:r>
      <w:r>
        <w:rPr>
          <w:rFonts w:ascii="Arial MT"/>
          <w:spacing w:val="-2"/>
          <w:sz w:val="18"/>
        </w:rPr>
        <w:t xml:space="preserve"> </w:t>
      </w:r>
      <w:r>
        <w:rPr>
          <w:rFonts w:ascii="Arial MT"/>
          <w:sz w:val="18"/>
        </w:rPr>
        <w:t>to</w:t>
      </w:r>
      <w:r>
        <w:rPr>
          <w:rFonts w:ascii="Arial MT"/>
          <w:spacing w:val="-2"/>
          <w:sz w:val="18"/>
        </w:rPr>
        <w:t xml:space="preserve"> </w:t>
      </w:r>
      <w:r>
        <w:rPr>
          <w:rFonts w:ascii="Arial MT"/>
          <w:sz w:val="18"/>
        </w:rPr>
        <w:t>disclose deeper reservoirs in exploratory operations when using traditional approaches for reservoir characterization hence inversion based on advanced technique (based on GA and PSO) is proposed in this study.</w:t>
      </w:r>
      <w:r>
        <w:rPr>
          <w:rFonts w:ascii="Arial MT"/>
          <w:spacing w:val="29"/>
          <w:sz w:val="18"/>
        </w:rPr>
        <w:t xml:space="preserve"> </w:t>
      </w:r>
      <w:r>
        <w:rPr>
          <w:rFonts w:ascii="Arial MT"/>
          <w:sz w:val="18"/>
        </w:rPr>
        <w:t xml:space="preserve">The main goal is to use GA and PSO to significantly lower the fitness (error) function between real seismic data and modeled synthetic data, which will allow us to estimate subsurface properties and, ultimately, accurately characterize the reservoir. Using two synthetic data and one real </w:t>
      </w:r>
      <w:r>
        <w:rPr>
          <w:rFonts w:ascii="Arial MT"/>
          <w:spacing w:val="-2"/>
          <w:sz w:val="18"/>
        </w:rPr>
        <w:t>data</w:t>
      </w:r>
      <w:r>
        <w:rPr>
          <w:rFonts w:ascii="Arial MT"/>
          <w:spacing w:val="-3"/>
          <w:sz w:val="18"/>
        </w:rPr>
        <w:t xml:space="preserve"> </w:t>
      </w:r>
      <w:r>
        <w:rPr>
          <w:rFonts w:ascii="Arial MT"/>
          <w:spacing w:val="-2"/>
          <w:sz w:val="18"/>
        </w:rPr>
        <w:t>from</w:t>
      </w:r>
      <w:r>
        <w:rPr>
          <w:rFonts w:ascii="Arial MT"/>
          <w:spacing w:val="-3"/>
          <w:sz w:val="18"/>
        </w:rPr>
        <w:t xml:space="preserve"> </w:t>
      </w:r>
      <w:r>
        <w:rPr>
          <w:rFonts w:ascii="Arial MT"/>
          <w:spacing w:val="-2"/>
          <w:sz w:val="18"/>
        </w:rPr>
        <w:t>the</w:t>
      </w:r>
      <w:r>
        <w:rPr>
          <w:rFonts w:ascii="Arial MT"/>
          <w:spacing w:val="-3"/>
          <w:sz w:val="18"/>
        </w:rPr>
        <w:t xml:space="preserve"> </w:t>
      </w:r>
      <w:r>
        <w:rPr>
          <w:rFonts w:ascii="Arial MT"/>
          <w:spacing w:val="-2"/>
          <w:sz w:val="18"/>
        </w:rPr>
        <w:t>Blackfoot</w:t>
      </w:r>
      <w:r>
        <w:rPr>
          <w:rFonts w:ascii="Arial MT"/>
          <w:spacing w:val="-3"/>
          <w:sz w:val="18"/>
        </w:rPr>
        <w:t xml:space="preserve"> </w:t>
      </w:r>
      <w:r>
        <w:rPr>
          <w:rFonts w:ascii="Arial MT"/>
          <w:spacing w:val="-2"/>
          <w:sz w:val="18"/>
        </w:rPr>
        <w:t>field</w:t>
      </w:r>
      <w:r>
        <w:rPr>
          <w:rFonts w:ascii="Arial MT"/>
          <w:spacing w:val="-3"/>
          <w:sz w:val="18"/>
        </w:rPr>
        <w:t xml:space="preserve"> </w:t>
      </w:r>
      <w:r>
        <w:rPr>
          <w:rFonts w:ascii="Arial MT"/>
          <w:spacing w:val="-2"/>
          <w:sz w:val="18"/>
        </w:rPr>
        <w:t>in</w:t>
      </w:r>
      <w:r>
        <w:rPr>
          <w:rFonts w:ascii="Arial MT"/>
          <w:spacing w:val="-3"/>
          <w:sz w:val="18"/>
        </w:rPr>
        <w:t xml:space="preserve"> </w:t>
      </w:r>
      <w:r>
        <w:rPr>
          <w:rFonts w:ascii="Arial MT"/>
          <w:spacing w:val="-2"/>
          <w:sz w:val="18"/>
        </w:rPr>
        <w:t>Canada,</w:t>
      </w:r>
      <w:r>
        <w:rPr>
          <w:rFonts w:ascii="Arial MT"/>
          <w:spacing w:val="-3"/>
          <w:sz w:val="18"/>
        </w:rPr>
        <w:t xml:space="preserve"> </w:t>
      </w:r>
      <w:r>
        <w:rPr>
          <w:rFonts w:ascii="Arial MT"/>
          <w:spacing w:val="-2"/>
          <w:sz w:val="18"/>
        </w:rPr>
        <w:t>the</w:t>
      </w:r>
      <w:r>
        <w:rPr>
          <w:rFonts w:ascii="Arial MT"/>
          <w:spacing w:val="-3"/>
          <w:sz w:val="18"/>
        </w:rPr>
        <w:t xml:space="preserve"> </w:t>
      </w:r>
      <w:r>
        <w:rPr>
          <w:rFonts w:ascii="Arial MT"/>
          <w:spacing w:val="-2"/>
          <w:sz w:val="18"/>
        </w:rPr>
        <w:t>study</w:t>
      </w:r>
      <w:r>
        <w:rPr>
          <w:rFonts w:ascii="Arial MT"/>
          <w:spacing w:val="-3"/>
          <w:sz w:val="18"/>
        </w:rPr>
        <w:t xml:space="preserve"> </w:t>
      </w:r>
      <w:r>
        <w:rPr>
          <w:rFonts w:ascii="Arial MT"/>
          <w:spacing w:val="-2"/>
          <w:sz w:val="18"/>
        </w:rPr>
        <w:t>examined</w:t>
      </w:r>
      <w:r>
        <w:rPr>
          <w:rFonts w:ascii="Arial MT"/>
          <w:spacing w:val="-3"/>
          <w:sz w:val="18"/>
        </w:rPr>
        <w:t xml:space="preserve"> </w:t>
      </w:r>
      <w:r>
        <w:rPr>
          <w:rFonts w:ascii="Arial MT"/>
          <w:spacing w:val="-2"/>
          <w:sz w:val="18"/>
        </w:rPr>
        <w:t>subsurface</w:t>
      </w:r>
      <w:r>
        <w:rPr>
          <w:rFonts w:ascii="Arial MT"/>
          <w:spacing w:val="-3"/>
          <w:sz w:val="18"/>
        </w:rPr>
        <w:t xml:space="preserve"> </w:t>
      </w:r>
      <w:r>
        <w:rPr>
          <w:rFonts w:ascii="Arial MT"/>
          <w:spacing w:val="-2"/>
          <w:sz w:val="18"/>
        </w:rPr>
        <w:t>acoustic</w:t>
      </w:r>
      <w:r>
        <w:rPr>
          <w:rFonts w:ascii="Arial MT"/>
          <w:spacing w:val="-3"/>
          <w:sz w:val="18"/>
        </w:rPr>
        <w:t xml:space="preserve"> </w:t>
      </w:r>
      <w:r>
        <w:rPr>
          <w:rFonts w:ascii="Arial MT"/>
          <w:spacing w:val="-2"/>
          <w:sz w:val="18"/>
        </w:rPr>
        <w:t>impedance</w:t>
      </w:r>
      <w:r>
        <w:rPr>
          <w:rFonts w:ascii="Arial MT"/>
          <w:spacing w:val="-3"/>
          <w:sz w:val="18"/>
        </w:rPr>
        <w:t xml:space="preserve"> </w:t>
      </w:r>
      <w:r>
        <w:rPr>
          <w:rFonts w:ascii="Arial MT"/>
          <w:spacing w:val="-2"/>
          <w:sz w:val="18"/>
        </w:rPr>
        <w:t>and</w:t>
      </w:r>
      <w:r>
        <w:rPr>
          <w:rFonts w:ascii="Arial MT"/>
          <w:spacing w:val="-3"/>
          <w:sz w:val="18"/>
        </w:rPr>
        <w:t xml:space="preserve"> </w:t>
      </w:r>
      <w:r>
        <w:rPr>
          <w:rFonts w:ascii="Arial MT"/>
          <w:spacing w:val="-2"/>
          <w:sz w:val="18"/>
        </w:rPr>
        <w:t>porosity</w:t>
      </w:r>
      <w:r>
        <w:rPr>
          <w:rFonts w:ascii="Arial MT"/>
          <w:spacing w:val="-3"/>
          <w:sz w:val="18"/>
        </w:rPr>
        <w:t xml:space="preserve"> </w:t>
      </w:r>
      <w:r>
        <w:rPr>
          <w:rFonts w:ascii="Arial MT"/>
          <w:spacing w:val="-2"/>
          <w:sz w:val="18"/>
        </w:rPr>
        <w:t>in</w:t>
      </w:r>
      <w:r>
        <w:rPr>
          <w:rFonts w:ascii="Arial MT"/>
          <w:spacing w:val="-3"/>
          <w:sz w:val="18"/>
        </w:rPr>
        <w:t xml:space="preserve"> </w:t>
      </w:r>
      <w:r>
        <w:rPr>
          <w:rFonts w:ascii="Arial MT"/>
          <w:spacing w:val="-2"/>
          <w:sz w:val="18"/>
        </w:rPr>
        <w:t>the</w:t>
      </w:r>
      <w:r>
        <w:rPr>
          <w:rFonts w:ascii="Arial MT"/>
          <w:spacing w:val="-3"/>
          <w:sz w:val="18"/>
        </w:rPr>
        <w:t xml:space="preserve"> </w:t>
      </w:r>
      <w:r>
        <w:rPr>
          <w:rFonts w:ascii="Arial MT"/>
          <w:spacing w:val="-2"/>
          <w:sz w:val="18"/>
        </w:rPr>
        <w:t>inter-well</w:t>
      </w:r>
      <w:r>
        <w:rPr>
          <w:rFonts w:ascii="Arial MT"/>
          <w:spacing w:val="-3"/>
          <w:sz w:val="18"/>
        </w:rPr>
        <w:t xml:space="preserve"> </w:t>
      </w:r>
      <w:r>
        <w:rPr>
          <w:rFonts w:ascii="Arial MT"/>
          <w:spacing w:val="-2"/>
          <w:sz w:val="18"/>
        </w:rPr>
        <w:t xml:space="preserve">zone. </w:t>
      </w:r>
      <w:r>
        <w:rPr>
          <w:rFonts w:ascii="Arial MT"/>
          <w:sz w:val="18"/>
        </w:rPr>
        <w:t>Porosity and acoustic impedance are layer features, but seismic data is an interface property, hence these characteristics provide</w:t>
      </w:r>
      <w:r>
        <w:rPr>
          <w:rFonts w:ascii="Arial MT"/>
          <w:spacing w:val="8"/>
          <w:sz w:val="18"/>
        </w:rPr>
        <w:t xml:space="preserve"> </w:t>
      </w:r>
      <w:r>
        <w:rPr>
          <w:rFonts w:ascii="Arial MT"/>
          <w:sz w:val="18"/>
        </w:rPr>
        <w:t>more</w:t>
      </w:r>
      <w:r>
        <w:rPr>
          <w:rFonts w:ascii="Arial MT"/>
          <w:spacing w:val="8"/>
          <w:sz w:val="18"/>
        </w:rPr>
        <w:t xml:space="preserve"> </w:t>
      </w:r>
      <w:r>
        <w:rPr>
          <w:rFonts w:ascii="Arial MT"/>
          <w:sz w:val="18"/>
        </w:rPr>
        <w:t>useful</w:t>
      </w:r>
      <w:r>
        <w:rPr>
          <w:rFonts w:ascii="Arial MT"/>
          <w:spacing w:val="8"/>
          <w:sz w:val="18"/>
        </w:rPr>
        <w:t xml:space="preserve"> </w:t>
      </w:r>
      <w:r>
        <w:rPr>
          <w:rFonts w:ascii="Arial MT"/>
          <w:sz w:val="18"/>
        </w:rPr>
        <w:t>and</w:t>
      </w:r>
      <w:r>
        <w:rPr>
          <w:rFonts w:ascii="Arial MT"/>
          <w:spacing w:val="8"/>
          <w:sz w:val="18"/>
        </w:rPr>
        <w:t xml:space="preserve"> </w:t>
      </w:r>
      <w:r>
        <w:rPr>
          <w:rFonts w:ascii="Arial MT"/>
          <w:sz w:val="18"/>
        </w:rPr>
        <w:t>applicable</w:t>
      </w:r>
      <w:r>
        <w:rPr>
          <w:rFonts w:ascii="Arial MT"/>
          <w:spacing w:val="9"/>
          <w:sz w:val="18"/>
        </w:rPr>
        <w:t xml:space="preserve"> </w:t>
      </w:r>
      <w:r>
        <w:rPr>
          <w:rFonts w:ascii="Arial MT"/>
          <w:sz w:val="18"/>
        </w:rPr>
        <w:t>reservoir</w:t>
      </w:r>
      <w:r>
        <w:rPr>
          <w:rFonts w:ascii="Arial MT"/>
          <w:spacing w:val="8"/>
          <w:sz w:val="18"/>
        </w:rPr>
        <w:t xml:space="preserve"> </w:t>
      </w:r>
      <w:r>
        <w:rPr>
          <w:rFonts w:ascii="Arial MT"/>
          <w:sz w:val="18"/>
        </w:rPr>
        <w:t>information.</w:t>
      </w:r>
      <w:r>
        <w:rPr>
          <w:rFonts w:ascii="Arial MT"/>
          <w:spacing w:val="32"/>
          <w:sz w:val="18"/>
        </w:rPr>
        <w:t xml:space="preserve"> </w:t>
      </w:r>
      <w:r>
        <w:rPr>
          <w:rFonts w:ascii="Arial MT"/>
          <w:sz w:val="18"/>
        </w:rPr>
        <w:t>The</w:t>
      </w:r>
      <w:r>
        <w:rPr>
          <w:rFonts w:ascii="Arial MT"/>
          <w:spacing w:val="8"/>
          <w:sz w:val="18"/>
        </w:rPr>
        <w:t xml:space="preserve"> </w:t>
      </w:r>
      <w:r>
        <w:rPr>
          <w:rFonts w:ascii="Arial MT"/>
          <w:sz w:val="18"/>
        </w:rPr>
        <w:t>inverted</w:t>
      </w:r>
      <w:r>
        <w:rPr>
          <w:rFonts w:ascii="Arial MT"/>
          <w:spacing w:val="8"/>
          <w:sz w:val="18"/>
        </w:rPr>
        <w:t xml:space="preserve"> </w:t>
      </w:r>
      <w:r>
        <w:rPr>
          <w:rFonts w:ascii="Arial MT"/>
          <w:sz w:val="18"/>
        </w:rPr>
        <w:t>results</w:t>
      </w:r>
      <w:r>
        <w:rPr>
          <w:rFonts w:ascii="Arial MT"/>
          <w:spacing w:val="9"/>
          <w:sz w:val="18"/>
        </w:rPr>
        <w:t xml:space="preserve"> </w:t>
      </w:r>
      <w:r>
        <w:rPr>
          <w:rFonts w:ascii="Arial MT"/>
          <w:sz w:val="18"/>
        </w:rPr>
        <w:t>aid</w:t>
      </w:r>
      <w:r>
        <w:rPr>
          <w:rFonts w:ascii="Arial MT"/>
          <w:spacing w:val="8"/>
          <w:sz w:val="18"/>
        </w:rPr>
        <w:t xml:space="preserve"> </w:t>
      </w:r>
      <w:r>
        <w:rPr>
          <w:rFonts w:ascii="Arial MT"/>
          <w:sz w:val="18"/>
        </w:rPr>
        <w:t>in</w:t>
      </w:r>
      <w:r>
        <w:rPr>
          <w:rFonts w:ascii="Arial MT"/>
          <w:spacing w:val="8"/>
          <w:sz w:val="18"/>
        </w:rPr>
        <w:t xml:space="preserve"> </w:t>
      </w:r>
      <w:r>
        <w:rPr>
          <w:rFonts w:ascii="Arial MT"/>
          <w:sz w:val="18"/>
        </w:rPr>
        <w:t>the</w:t>
      </w:r>
      <w:r>
        <w:rPr>
          <w:rFonts w:ascii="Arial MT"/>
          <w:spacing w:val="8"/>
          <w:sz w:val="18"/>
        </w:rPr>
        <w:t xml:space="preserve"> </w:t>
      </w:r>
      <w:r>
        <w:rPr>
          <w:rFonts w:ascii="Arial MT"/>
          <w:sz w:val="18"/>
        </w:rPr>
        <w:t>understanding</w:t>
      </w:r>
      <w:r>
        <w:rPr>
          <w:rFonts w:ascii="Arial MT"/>
          <w:spacing w:val="9"/>
          <w:sz w:val="18"/>
        </w:rPr>
        <w:t xml:space="preserve"> </w:t>
      </w:r>
      <w:r>
        <w:rPr>
          <w:rFonts w:ascii="Arial MT"/>
          <w:sz w:val="18"/>
        </w:rPr>
        <w:t>of</w:t>
      </w:r>
      <w:r>
        <w:rPr>
          <w:rFonts w:ascii="Arial MT"/>
          <w:spacing w:val="8"/>
          <w:sz w:val="18"/>
        </w:rPr>
        <w:t xml:space="preserve"> </w:t>
      </w:r>
      <w:r>
        <w:rPr>
          <w:rFonts w:ascii="Arial MT"/>
          <w:sz w:val="18"/>
        </w:rPr>
        <w:t>seismic</w:t>
      </w:r>
      <w:r>
        <w:rPr>
          <w:rFonts w:ascii="Arial MT"/>
          <w:spacing w:val="8"/>
          <w:sz w:val="18"/>
        </w:rPr>
        <w:t xml:space="preserve"> </w:t>
      </w:r>
      <w:r>
        <w:rPr>
          <w:rFonts w:ascii="Arial MT"/>
          <w:sz w:val="18"/>
        </w:rPr>
        <w:t>data</w:t>
      </w:r>
      <w:r>
        <w:rPr>
          <w:rFonts w:ascii="Arial MT"/>
          <w:spacing w:val="8"/>
          <w:sz w:val="18"/>
        </w:rPr>
        <w:t xml:space="preserve"> </w:t>
      </w:r>
      <w:r>
        <w:rPr>
          <w:rFonts w:ascii="Arial MT"/>
          <w:spacing w:val="-5"/>
          <w:sz w:val="18"/>
        </w:rPr>
        <w:t>by</w:t>
      </w:r>
    </w:p>
    <w:p w14:paraId="2F295EA2" w14:textId="77777777" w:rsidR="00DC34C1" w:rsidRDefault="00000000">
      <w:pPr>
        <w:spacing w:before="21" w:line="206" w:lineRule="auto"/>
        <w:ind w:left="833" w:right="111"/>
        <w:jc w:val="both"/>
        <w:rPr>
          <w:rFonts w:ascii="Arial MT" w:hAnsi="Arial MT"/>
          <w:sz w:val="18"/>
        </w:rPr>
      </w:pPr>
      <w:r>
        <w:rPr>
          <w:rFonts w:ascii="Arial MT" w:hAnsi="Arial MT"/>
          <w:sz w:val="18"/>
        </w:rPr>
        <w:t>providing</w:t>
      </w:r>
      <w:r>
        <w:rPr>
          <w:rFonts w:ascii="Arial MT" w:hAnsi="Arial MT"/>
          <w:spacing w:val="-13"/>
          <w:sz w:val="18"/>
        </w:rPr>
        <w:t xml:space="preserve"> </w:t>
      </w:r>
      <w:r>
        <w:rPr>
          <w:rFonts w:ascii="Arial MT" w:hAnsi="Arial MT"/>
          <w:sz w:val="18"/>
        </w:rPr>
        <w:t>incredibly</w:t>
      </w:r>
      <w:r>
        <w:rPr>
          <w:rFonts w:ascii="Arial MT" w:hAnsi="Arial MT"/>
          <w:spacing w:val="-12"/>
          <w:sz w:val="18"/>
        </w:rPr>
        <w:t xml:space="preserve"> </w:t>
      </w:r>
      <w:r>
        <w:rPr>
          <w:rFonts w:ascii="Arial MT" w:hAnsi="Arial MT"/>
          <w:sz w:val="18"/>
        </w:rPr>
        <w:t>high-resolution</w:t>
      </w:r>
      <w:r>
        <w:rPr>
          <w:rFonts w:ascii="Arial MT" w:hAnsi="Arial MT"/>
          <w:spacing w:val="-13"/>
          <w:sz w:val="18"/>
        </w:rPr>
        <w:t xml:space="preserve"> </w:t>
      </w:r>
      <w:r>
        <w:rPr>
          <w:rFonts w:ascii="Arial MT" w:hAnsi="Arial MT"/>
          <w:sz w:val="18"/>
        </w:rPr>
        <w:t>images</w:t>
      </w:r>
      <w:r>
        <w:rPr>
          <w:rFonts w:ascii="Arial MT" w:hAnsi="Arial MT"/>
          <w:spacing w:val="-12"/>
          <w:sz w:val="18"/>
        </w:rPr>
        <w:t xml:space="preserve"> </w:t>
      </w:r>
      <w:r>
        <w:rPr>
          <w:rFonts w:ascii="Arial MT" w:hAnsi="Arial MT"/>
          <w:sz w:val="18"/>
        </w:rPr>
        <w:t>of</w:t>
      </w:r>
      <w:r>
        <w:rPr>
          <w:rFonts w:ascii="Arial MT" w:hAnsi="Arial MT"/>
          <w:spacing w:val="-13"/>
          <w:sz w:val="18"/>
        </w:rPr>
        <w:t xml:space="preserve"> </w:t>
      </w:r>
      <w:r>
        <w:rPr>
          <w:rFonts w:ascii="Arial MT" w:hAnsi="Arial MT"/>
          <w:sz w:val="18"/>
        </w:rPr>
        <w:t>the</w:t>
      </w:r>
      <w:r>
        <w:rPr>
          <w:rFonts w:ascii="Arial MT" w:hAnsi="Arial MT"/>
          <w:spacing w:val="-13"/>
          <w:sz w:val="18"/>
        </w:rPr>
        <w:t xml:space="preserve"> </w:t>
      </w:r>
      <w:r>
        <w:rPr>
          <w:rFonts w:ascii="Arial MT" w:hAnsi="Arial MT"/>
          <w:sz w:val="18"/>
        </w:rPr>
        <w:t>subsurface.</w:t>
      </w:r>
      <w:r>
        <w:rPr>
          <w:rFonts w:ascii="Arial MT" w:hAnsi="Arial MT"/>
          <w:spacing w:val="-12"/>
          <w:sz w:val="18"/>
        </w:rPr>
        <w:t xml:space="preserve"> </w:t>
      </w:r>
      <w:r>
        <w:rPr>
          <w:rFonts w:ascii="Arial MT" w:hAnsi="Arial MT"/>
          <w:sz w:val="18"/>
        </w:rPr>
        <w:t>Both</w:t>
      </w:r>
      <w:r>
        <w:rPr>
          <w:rFonts w:ascii="Arial MT" w:hAnsi="Arial MT"/>
          <w:spacing w:val="-12"/>
          <w:sz w:val="18"/>
        </w:rPr>
        <w:t xml:space="preserve"> </w:t>
      </w:r>
      <w:r>
        <w:rPr>
          <w:rFonts w:ascii="Arial MT" w:hAnsi="Arial MT"/>
          <w:sz w:val="18"/>
        </w:rPr>
        <w:t>the</w:t>
      </w:r>
      <w:r>
        <w:rPr>
          <w:rFonts w:ascii="Arial MT" w:hAnsi="Arial MT"/>
          <w:spacing w:val="-13"/>
          <w:sz w:val="18"/>
        </w:rPr>
        <w:t xml:space="preserve"> </w:t>
      </w:r>
      <w:r>
        <w:rPr>
          <w:rFonts w:ascii="Arial MT" w:hAnsi="Arial MT"/>
          <w:sz w:val="18"/>
        </w:rPr>
        <w:t>GA</w:t>
      </w:r>
      <w:r>
        <w:rPr>
          <w:rFonts w:ascii="Arial MT" w:hAnsi="Arial MT"/>
          <w:spacing w:val="-12"/>
          <w:sz w:val="18"/>
        </w:rPr>
        <w:t xml:space="preserve"> </w:t>
      </w:r>
      <w:r>
        <w:rPr>
          <w:rFonts w:ascii="Arial MT" w:hAnsi="Arial MT"/>
          <w:sz w:val="18"/>
        </w:rPr>
        <w:t>and</w:t>
      </w:r>
      <w:r>
        <w:rPr>
          <w:rFonts w:ascii="Arial MT" w:hAnsi="Arial MT"/>
          <w:spacing w:val="-13"/>
          <w:sz w:val="18"/>
        </w:rPr>
        <w:t xml:space="preserve"> </w:t>
      </w:r>
      <w:r>
        <w:rPr>
          <w:rFonts w:ascii="Arial MT" w:hAnsi="Arial MT"/>
          <w:sz w:val="18"/>
        </w:rPr>
        <w:t>the</w:t>
      </w:r>
      <w:r>
        <w:rPr>
          <w:rFonts w:ascii="Arial MT" w:hAnsi="Arial MT"/>
          <w:spacing w:val="-12"/>
          <w:sz w:val="18"/>
        </w:rPr>
        <w:t xml:space="preserve"> </w:t>
      </w:r>
      <w:r>
        <w:rPr>
          <w:rFonts w:ascii="Arial MT" w:hAnsi="Arial MT"/>
          <w:sz w:val="18"/>
        </w:rPr>
        <w:t>PSO</w:t>
      </w:r>
      <w:r>
        <w:rPr>
          <w:rFonts w:ascii="Arial MT" w:hAnsi="Arial MT"/>
          <w:spacing w:val="-13"/>
          <w:sz w:val="18"/>
        </w:rPr>
        <w:t xml:space="preserve"> </w:t>
      </w:r>
      <w:r>
        <w:rPr>
          <w:rFonts w:ascii="Arial MT" w:hAnsi="Arial MT"/>
          <w:sz w:val="18"/>
        </w:rPr>
        <w:t>algorithms</w:t>
      </w:r>
      <w:r>
        <w:rPr>
          <w:rFonts w:ascii="Arial MT" w:hAnsi="Arial MT"/>
          <w:spacing w:val="-12"/>
          <w:sz w:val="18"/>
        </w:rPr>
        <w:t xml:space="preserve"> </w:t>
      </w:r>
      <w:r>
        <w:rPr>
          <w:rFonts w:ascii="Arial MT" w:hAnsi="Arial MT"/>
          <w:sz w:val="18"/>
        </w:rPr>
        <w:t>deliver</w:t>
      </w:r>
      <w:r>
        <w:rPr>
          <w:rFonts w:ascii="Arial MT" w:hAnsi="Arial MT"/>
          <w:spacing w:val="-13"/>
          <w:sz w:val="18"/>
        </w:rPr>
        <w:t xml:space="preserve"> </w:t>
      </w:r>
      <w:r>
        <w:rPr>
          <w:rFonts w:ascii="Arial MT" w:hAnsi="Arial MT"/>
          <w:sz w:val="18"/>
        </w:rPr>
        <w:t>outstanding</w:t>
      </w:r>
      <w:r>
        <w:rPr>
          <w:rFonts w:ascii="Arial MT" w:hAnsi="Arial MT"/>
          <w:spacing w:val="-12"/>
          <w:sz w:val="18"/>
        </w:rPr>
        <w:t xml:space="preserve"> </w:t>
      </w:r>
      <w:r>
        <w:rPr>
          <w:rFonts w:ascii="Arial MT" w:hAnsi="Arial MT"/>
          <w:sz w:val="18"/>
        </w:rPr>
        <w:t>results for</w:t>
      </w:r>
      <w:r>
        <w:rPr>
          <w:rFonts w:ascii="Arial MT" w:hAnsi="Arial MT"/>
          <w:spacing w:val="-11"/>
          <w:sz w:val="18"/>
        </w:rPr>
        <w:t xml:space="preserve"> </w:t>
      </w:r>
      <w:r>
        <w:rPr>
          <w:rFonts w:ascii="Arial MT" w:hAnsi="Arial MT"/>
          <w:sz w:val="18"/>
        </w:rPr>
        <w:t>both</w:t>
      </w:r>
      <w:r>
        <w:rPr>
          <w:rFonts w:ascii="Arial MT" w:hAnsi="Arial MT"/>
          <w:spacing w:val="-5"/>
          <w:sz w:val="18"/>
        </w:rPr>
        <w:t xml:space="preserve"> </w:t>
      </w:r>
      <w:r>
        <w:rPr>
          <w:rFonts w:ascii="Arial MT" w:hAnsi="Arial MT"/>
          <w:sz w:val="18"/>
        </w:rPr>
        <w:t>simulated</w:t>
      </w:r>
      <w:r>
        <w:rPr>
          <w:rFonts w:ascii="Arial MT" w:hAnsi="Arial MT"/>
          <w:spacing w:val="-5"/>
          <w:sz w:val="18"/>
        </w:rPr>
        <w:t xml:space="preserve"> </w:t>
      </w:r>
      <w:r>
        <w:rPr>
          <w:rFonts w:ascii="Arial MT" w:hAnsi="Arial MT"/>
          <w:sz w:val="18"/>
        </w:rPr>
        <w:t>and</w:t>
      </w:r>
      <w:r>
        <w:rPr>
          <w:rFonts w:ascii="Arial MT" w:hAnsi="Arial MT"/>
          <w:spacing w:val="-5"/>
          <w:sz w:val="18"/>
        </w:rPr>
        <w:t xml:space="preserve"> </w:t>
      </w:r>
      <w:r>
        <w:rPr>
          <w:rFonts w:ascii="Arial MT" w:hAnsi="Arial MT"/>
          <w:sz w:val="18"/>
        </w:rPr>
        <w:t>real</w:t>
      </w:r>
      <w:r>
        <w:rPr>
          <w:rFonts w:ascii="Arial MT" w:hAnsi="Arial MT"/>
          <w:spacing w:val="-5"/>
          <w:sz w:val="18"/>
        </w:rPr>
        <w:t xml:space="preserve"> </w:t>
      </w:r>
      <w:r>
        <w:rPr>
          <w:rFonts w:ascii="Arial MT" w:hAnsi="Arial MT"/>
          <w:sz w:val="18"/>
        </w:rPr>
        <w:t>data. The</w:t>
      </w:r>
      <w:r>
        <w:rPr>
          <w:rFonts w:ascii="Arial MT" w:hAnsi="Arial MT"/>
          <w:spacing w:val="-5"/>
          <w:sz w:val="18"/>
        </w:rPr>
        <w:t xml:space="preserve"> </w:t>
      </w:r>
      <w:r>
        <w:rPr>
          <w:rFonts w:ascii="Arial MT" w:hAnsi="Arial MT"/>
          <w:sz w:val="18"/>
        </w:rPr>
        <w:t>inverted</w:t>
      </w:r>
      <w:r>
        <w:rPr>
          <w:rFonts w:ascii="Arial MT" w:hAnsi="Arial MT"/>
          <w:spacing w:val="-5"/>
          <w:sz w:val="18"/>
        </w:rPr>
        <w:t xml:space="preserve"> </w:t>
      </w:r>
      <w:r>
        <w:rPr>
          <w:rFonts w:ascii="Arial MT" w:hAnsi="Arial MT"/>
          <w:sz w:val="18"/>
        </w:rPr>
        <w:t>section</w:t>
      </w:r>
      <w:r>
        <w:rPr>
          <w:rFonts w:ascii="Arial MT" w:hAnsi="Arial MT"/>
          <w:spacing w:val="-5"/>
          <w:sz w:val="18"/>
        </w:rPr>
        <w:t xml:space="preserve"> </w:t>
      </w:r>
      <w:r>
        <w:rPr>
          <w:rFonts w:ascii="Arial MT" w:hAnsi="Arial MT"/>
          <w:sz w:val="18"/>
        </w:rPr>
        <w:t>accurately</w:t>
      </w:r>
      <w:r>
        <w:rPr>
          <w:rFonts w:ascii="Arial MT" w:hAnsi="Arial MT"/>
          <w:spacing w:val="-5"/>
          <w:sz w:val="18"/>
        </w:rPr>
        <w:t xml:space="preserve"> </w:t>
      </w:r>
      <w:r>
        <w:rPr>
          <w:rFonts w:ascii="Arial MT" w:hAnsi="Arial MT"/>
          <w:sz w:val="18"/>
        </w:rPr>
        <w:t>anticipated</w:t>
      </w:r>
      <w:r>
        <w:rPr>
          <w:rFonts w:ascii="Arial MT" w:hAnsi="Arial MT"/>
          <w:spacing w:val="-5"/>
          <w:sz w:val="18"/>
        </w:rPr>
        <w:t xml:space="preserve"> </w:t>
      </w:r>
      <w:r>
        <w:rPr>
          <w:rFonts w:ascii="Arial MT" w:hAnsi="Arial MT"/>
          <w:sz w:val="18"/>
        </w:rPr>
        <w:t>a</w:t>
      </w:r>
      <w:r>
        <w:rPr>
          <w:rFonts w:ascii="Arial MT" w:hAnsi="Arial MT"/>
          <w:spacing w:val="-5"/>
          <w:sz w:val="18"/>
        </w:rPr>
        <w:t xml:space="preserve"> </w:t>
      </w:r>
      <w:r>
        <w:rPr>
          <w:rFonts w:ascii="Arial MT" w:hAnsi="Arial MT"/>
          <w:sz w:val="18"/>
        </w:rPr>
        <w:t>high</w:t>
      </w:r>
      <w:r>
        <w:rPr>
          <w:rFonts w:ascii="Arial MT" w:hAnsi="Arial MT"/>
          <w:spacing w:val="-5"/>
          <w:sz w:val="18"/>
        </w:rPr>
        <w:t xml:space="preserve"> </w:t>
      </w:r>
      <w:r>
        <w:rPr>
          <w:rFonts w:ascii="Arial MT" w:hAnsi="Arial MT"/>
          <w:sz w:val="18"/>
        </w:rPr>
        <w:t>porosity</w:t>
      </w:r>
      <w:r>
        <w:rPr>
          <w:rFonts w:ascii="Arial MT" w:hAnsi="Arial MT"/>
          <w:spacing w:val="-5"/>
          <w:sz w:val="18"/>
        </w:rPr>
        <w:t xml:space="preserve"> </w:t>
      </w:r>
      <w:r>
        <w:rPr>
          <w:rFonts w:ascii="Arial MT" w:hAnsi="Arial MT"/>
          <w:sz w:val="18"/>
        </w:rPr>
        <w:t>zone</w:t>
      </w:r>
      <w:r>
        <w:rPr>
          <w:rFonts w:ascii="Arial MT" w:hAnsi="Arial MT"/>
          <w:spacing w:val="-5"/>
          <w:sz w:val="18"/>
        </w:rPr>
        <w:t xml:space="preserve"> </w:t>
      </w:r>
      <w:r>
        <w:rPr>
          <w:rFonts w:ascii="Arial MT" w:hAnsi="Arial MT"/>
          <w:sz w:val="18"/>
        </w:rPr>
        <w:t>(</w:t>
      </w:r>
      <w:r>
        <w:rPr>
          <w:rFonts w:ascii="Lucida Sans Unicode" w:hAnsi="Lucida Sans Unicode"/>
          <w:sz w:val="18"/>
        </w:rPr>
        <w:t>&gt;</w:t>
      </w:r>
      <w:r>
        <w:rPr>
          <w:rFonts w:ascii="Lucida Sans Unicode" w:hAnsi="Lucida Sans Unicode"/>
          <w:spacing w:val="-15"/>
          <w:sz w:val="18"/>
        </w:rPr>
        <w:t xml:space="preserve"> </w:t>
      </w:r>
      <w:r>
        <w:rPr>
          <w:sz w:val="18"/>
        </w:rPr>
        <w:t>20%</w:t>
      </w:r>
      <w:r>
        <w:rPr>
          <w:rFonts w:ascii="Arial MT" w:hAnsi="Arial MT"/>
          <w:sz w:val="18"/>
        </w:rPr>
        <w:t>)</w:t>
      </w:r>
      <w:r>
        <w:rPr>
          <w:rFonts w:ascii="Arial MT" w:hAnsi="Arial MT"/>
          <w:spacing w:val="-4"/>
          <w:sz w:val="18"/>
        </w:rPr>
        <w:t xml:space="preserve"> </w:t>
      </w:r>
      <w:r>
        <w:rPr>
          <w:rFonts w:ascii="Arial MT" w:hAnsi="Arial MT"/>
          <w:sz w:val="18"/>
        </w:rPr>
        <w:t>that</w:t>
      </w:r>
      <w:r>
        <w:rPr>
          <w:rFonts w:ascii="Arial MT" w:hAnsi="Arial MT"/>
          <w:spacing w:val="-5"/>
          <w:sz w:val="18"/>
        </w:rPr>
        <w:t xml:space="preserve"> </w:t>
      </w:r>
      <w:r>
        <w:rPr>
          <w:rFonts w:ascii="Arial MT" w:hAnsi="Arial MT"/>
          <w:sz w:val="18"/>
        </w:rPr>
        <w:t>supported</w:t>
      </w:r>
      <w:r>
        <w:rPr>
          <w:rFonts w:ascii="Arial MT" w:hAnsi="Arial MT"/>
          <w:spacing w:val="-5"/>
          <w:sz w:val="18"/>
        </w:rPr>
        <w:t xml:space="preserve"> </w:t>
      </w:r>
      <w:r>
        <w:rPr>
          <w:rFonts w:ascii="Arial MT" w:hAnsi="Arial MT"/>
          <w:sz w:val="18"/>
        </w:rPr>
        <w:t xml:space="preserve">the </w:t>
      </w:r>
      <w:r>
        <w:rPr>
          <w:rFonts w:ascii="Arial MT" w:hAnsi="Arial MT"/>
          <w:spacing w:val="-2"/>
          <w:sz w:val="18"/>
        </w:rPr>
        <w:t>high</w:t>
      </w:r>
      <w:r>
        <w:rPr>
          <w:rFonts w:ascii="Arial MT" w:hAnsi="Arial MT"/>
          <w:spacing w:val="-3"/>
          <w:sz w:val="18"/>
        </w:rPr>
        <w:t xml:space="preserve"> </w:t>
      </w:r>
      <w:r>
        <w:rPr>
          <w:rFonts w:ascii="Arial MT" w:hAnsi="Arial MT"/>
          <w:spacing w:val="-2"/>
          <w:sz w:val="18"/>
        </w:rPr>
        <w:t>seismic</w:t>
      </w:r>
      <w:r>
        <w:rPr>
          <w:rFonts w:ascii="Arial MT" w:hAnsi="Arial MT"/>
          <w:spacing w:val="-3"/>
          <w:sz w:val="18"/>
        </w:rPr>
        <w:t xml:space="preserve"> </w:t>
      </w:r>
      <w:r>
        <w:rPr>
          <w:rFonts w:ascii="Arial MT" w:hAnsi="Arial MT"/>
          <w:spacing w:val="-2"/>
          <w:sz w:val="18"/>
        </w:rPr>
        <w:t>amplitude</w:t>
      </w:r>
      <w:r>
        <w:rPr>
          <w:rFonts w:ascii="Arial MT" w:hAnsi="Arial MT"/>
          <w:spacing w:val="-3"/>
          <w:sz w:val="18"/>
        </w:rPr>
        <w:t xml:space="preserve"> </w:t>
      </w:r>
      <w:r>
        <w:rPr>
          <w:rFonts w:ascii="Arial MT" w:hAnsi="Arial MT"/>
          <w:spacing w:val="-2"/>
          <w:sz w:val="18"/>
        </w:rPr>
        <w:t>anomaly</w:t>
      </w:r>
      <w:r>
        <w:rPr>
          <w:rFonts w:ascii="Arial MT" w:hAnsi="Arial MT"/>
          <w:spacing w:val="-3"/>
          <w:sz w:val="18"/>
        </w:rPr>
        <w:t xml:space="preserve"> </w:t>
      </w:r>
      <w:r>
        <w:rPr>
          <w:rFonts w:ascii="Arial MT" w:hAnsi="Arial MT"/>
          <w:spacing w:val="-2"/>
          <w:sz w:val="18"/>
        </w:rPr>
        <w:t>by</w:t>
      </w:r>
      <w:r>
        <w:rPr>
          <w:rFonts w:ascii="Arial MT" w:hAnsi="Arial MT"/>
          <w:spacing w:val="-3"/>
          <w:sz w:val="18"/>
        </w:rPr>
        <w:t xml:space="preserve"> </w:t>
      </w:r>
      <w:r>
        <w:rPr>
          <w:rFonts w:ascii="Arial MT" w:hAnsi="Arial MT"/>
          <w:spacing w:val="-2"/>
          <w:sz w:val="18"/>
        </w:rPr>
        <w:t>having</w:t>
      </w:r>
      <w:r>
        <w:rPr>
          <w:rFonts w:ascii="Arial MT" w:hAnsi="Arial MT"/>
          <w:spacing w:val="-3"/>
          <w:sz w:val="18"/>
        </w:rPr>
        <w:t xml:space="preserve"> </w:t>
      </w:r>
      <w:r>
        <w:rPr>
          <w:rFonts w:ascii="Arial MT" w:hAnsi="Arial MT"/>
          <w:spacing w:val="-2"/>
          <w:sz w:val="18"/>
        </w:rPr>
        <w:t>a</w:t>
      </w:r>
      <w:r>
        <w:rPr>
          <w:rFonts w:ascii="Arial MT" w:hAnsi="Arial MT"/>
          <w:spacing w:val="-3"/>
          <w:sz w:val="18"/>
        </w:rPr>
        <w:t xml:space="preserve"> </w:t>
      </w:r>
      <w:r>
        <w:rPr>
          <w:rFonts w:ascii="Arial MT" w:hAnsi="Arial MT"/>
          <w:spacing w:val="-2"/>
          <w:sz w:val="18"/>
        </w:rPr>
        <w:t>low</w:t>
      </w:r>
      <w:r>
        <w:rPr>
          <w:rFonts w:ascii="Arial MT" w:hAnsi="Arial MT"/>
          <w:spacing w:val="-3"/>
          <w:sz w:val="18"/>
        </w:rPr>
        <w:t xml:space="preserve"> </w:t>
      </w:r>
      <w:r>
        <w:rPr>
          <w:rFonts w:ascii="Arial MT" w:hAnsi="Arial MT"/>
          <w:spacing w:val="-2"/>
          <w:sz w:val="18"/>
        </w:rPr>
        <w:t>acoustic</w:t>
      </w:r>
      <w:r>
        <w:rPr>
          <w:rFonts w:ascii="Arial MT" w:hAnsi="Arial MT"/>
          <w:spacing w:val="-3"/>
          <w:sz w:val="18"/>
        </w:rPr>
        <w:t xml:space="preserve"> </w:t>
      </w:r>
      <w:r>
        <w:rPr>
          <w:rFonts w:ascii="Arial MT" w:hAnsi="Arial MT"/>
          <w:spacing w:val="-2"/>
          <w:sz w:val="18"/>
        </w:rPr>
        <w:t>impedance</w:t>
      </w:r>
      <w:r>
        <w:rPr>
          <w:rFonts w:ascii="Arial MT" w:hAnsi="Arial MT"/>
          <w:spacing w:val="-3"/>
          <w:sz w:val="18"/>
        </w:rPr>
        <w:t xml:space="preserve"> </w:t>
      </w:r>
      <w:r>
        <w:rPr>
          <w:rFonts w:ascii="Arial MT" w:hAnsi="Arial MT"/>
          <w:spacing w:val="-2"/>
          <w:sz w:val="18"/>
        </w:rPr>
        <w:t>(6000-8500m/s</w:t>
      </w:r>
      <w:r>
        <w:rPr>
          <w:rFonts w:ascii="Lucida Sans Unicode" w:hAnsi="Lucida Sans Unicode"/>
          <w:spacing w:val="-2"/>
          <w:sz w:val="18"/>
        </w:rPr>
        <w:t>∗</w:t>
      </w:r>
      <w:r>
        <w:rPr>
          <w:rFonts w:ascii="Lucida Sans Unicode" w:hAnsi="Lucida Sans Unicode"/>
          <w:spacing w:val="-10"/>
          <w:sz w:val="18"/>
        </w:rPr>
        <w:t xml:space="preserve"> </w:t>
      </w:r>
      <w:r>
        <w:rPr>
          <w:rFonts w:ascii="Arial MT" w:hAnsi="Arial MT"/>
          <w:spacing w:val="-2"/>
          <w:sz w:val="18"/>
        </w:rPr>
        <w:t>g/cc).</w:t>
      </w:r>
      <w:r>
        <w:rPr>
          <w:rFonts w:ascii="Arial MT" w:hAnsi="Arial MT"/>
          <w:sz w:val="18"/>
        </w:rPr>
        <w:t xml:space="preserve"> </w:t>
      </w:r>
      <w:r>
        <w:rPr>
          <w:rFonts w:ascii="Arial MT" w:hAnsi="Arial MT"/>
          <w:spacing w:val="-2"/>
          <w:sz w:val="18"/>
        </w:rPr>
        <w:t>This</w:t>
      </w:r>
      <w:r>
        <w:rPr>
          <w:rFonts w:ascii="Arial MT" w:hAnsi="Arial MT"/>
          <w:spacing w:val="-3"/>
          <w:sz w:val="18"/>
        </w:rPr>
        <w:t xml:space="preserve"> </w:t>
      </w:r>
      <w:r>
        <w:rPr>
          <w:rFonts w:ascii="Arial MT" w:hAnsi="Arial MT"/>
          <w:spacing w:val="-2"/>
          <w:sz w:val="18"/>
        </w:rPr>
        <w:t>unusual</w:t>
      </w:r>
      <w:r>
        <w:rPr>
          <w:rFonts w:ascii="Arial MT" w:hAnsi="Arial MT"/>
          <w:spacing w:val="-3"/>
          <w:sz w:val="18"/>
        </w:rPr>
        <w:t xml:space="preserve"> </w:t>
      </w:r>
      <w:r>
        <w:rPr>
          <w:rFonts w:ascii="Arial MT" w:hAnsi="Arial MT"/>
          <w:spacing w:val="-2"/>
          <w:sz w:val="18"/>
        </w:rPr>
        <w:t>zone</w:t>
      </w:r>
      <w:r>
        <w:rPr>
          <w:rFonts w:ascii="Arial MT" w:hAnsi="Arial MT"/>
          <w:spacing w:val="-3"/>
          <w:sz w:val="18"/>
        </w:rPr>
        <w:t xml:space="preserve"> </w:t>
      </w:r>
      <w:r>
        <w:rPr>
          <w:rFonts w:ascii="Arial MT" w:hAnsi="Arial MT"/>
          <w:spacing w:val="-2"/>
          <w:sz w:val="18"/>
        </w:rPr>
        <w:t>is</w:t>
      </w:r>
      <w:r>
        <w:rPr>
          <w:rFonts w:ascii="Arial MT" w:hAnsi="Arial MT"/>
          <w:spacing w:val="-3"/>
          <w:sz w:val="18"/>
        </w:rPr>
        <w:t xml:space="preserve"> </w:t>
      </w:r>
      <w:r>
        <w:rPr>
          <w:rFonts w:ascii="Arial MT" w:hAnsi="Arial MT"/>
          <w:spacing w:val="-2"/>
          <w:sz w:val="18"/>
        </w:rPr>
        <w:t>categorized as</w:t>
      </w:r>
      <w:r>
        <w:rPr>
          <w:rFonts w:ascii="Arial MT" w:hAnsi="Arial MT"/>
          <w:spacing w:val="-5"/>
          <w:sz w:val="18"/>
        </w:rPr>
        <w:t xml:space="preserve"> </w:t>
      </w:r>
      <w:r>
        <w:rPr>
          <w:rFonts w:ascii="Arial MT" w:hAnsi="Arial MT"/>
          <w:spacing w:val="-2"/>
          <w:sz w:val="18"/>
        </w:rPr>
        <w:t>a</w:t>
      </w:r>
      <w:r>
        <w:rPr>
          <w:rFonts w:ascii="Arial MT" w:hAnsi="Arial MT"/>
          <w:spacing w:val="-5"/>
          <w:sz w:val="18"/>
        </w:rPr>
        <w:t xml:space="preserve"> </w:t>
      </w:r>
      <w:r>
        <w:rPr>
          <w:rFonts w:ascii="Arial MT" w:hAnsi="Arial MT"/>
          <w:spacing w:val="-2"/>
          <w:sz w:val="18"/>
        </w:rPr>
        <w:t>reservoir</w:t>
      </w:r>
      <w:r>
        <w:rPr>
          <w:rFonts w:ascii="Arial MT" w:hAnsi="Arial MT"/>
          <w:spacing w:val="-5"/>
          <w:sz w:val="18"/>
        </w:rPr>
        <w:t xml:space="preserve"> </w:t>
      </w:r>
      <w:r>
        <w:rPr>
          <w:rFonts w:ascii="Arial MT" w:hAnsi="Arial MT"/>
          <w:spacing w:val="-2"/>
          <w:sz w:val="18"/>
        </w:rPr>
        <w:t>(sand</w:t>
      </w:r>
      <w:r>
        <w:rPr>
          <w:rFonts w:ascii="Arial MT" w:hAnsi="Arial MT"/>
          <w:spacing w:val="-5"/>
          <w:sz w:val="18"/>
        </w:rPr>
        <w:t xml:space="preserve"> </w:t>
      </w:r>
      <w:r>
        <w:rPr>
          <w:rFonts w:ascii="Arial MT" w:hAnsi="Arial MT"/>
          <w:spacing w:val="-2"/>
          <w:sz w:val="18"/>
        </w:rPr>
        <w:t>channel)</w:t>
      </w:r>
      <w:r>
        <w:rPr>
          <w:rFonts w:ascii="Arial MT" w:hAnsi="Arial MT"/>
          <w:spacing w:val="-5"/>
          <w:sz w:val="18"/>
        </w:rPr>
        <w:t xml:space="preserve"> </w:t>
      </w:r>
      <w:r>
        <w:rPr>
          <w:rFonts w:ascii="Arial MT" w:hAnsi="Arial MT"/>
          <w:spacing w:val="-2"/>
          <w:sz w:val="18"/>
        </w:rPr>
        <w:t>and</w:t>
      </w:r>
      <w:r>
        <w:rPr>
          <w:rFonts w:ascii="Arial MT" w:hAnsi="Arial MT"/>
          <w:spacing w:val="-4"/>
          <w:sz w:val="18"/>
        </w:rPr>
        <w:t xml:space="preserve"> </w:t>
      </w:r>
      <w:r>
        <w:rPr>
          <w:rFonts w:ascii="Arial MT" w:hAnsi="Arial MT"/>
          <w:spacing w:val="-2"/>
          <w:sz w:val="18"/>
        </w:rPr>
        <w:t>is</w:t>
      </w:r>
      <w:r>
        <w:rPr>
          <w:rFonts w:ascii="Arial MT" w:hAnsi="Arial MT"/>
          <w:spacing w:val="-5"/>
          <w:sz w:val="18"/>
        </w:rPr>
        <w:t xml:space="preserve"> </w:t>
      </w:r>
      <w:r>
        <w:rPr>
          <w:rFonts w:ascii="Arial MT" w:hAnsi="Arial MT"/>
          <w:spacing w:val="-2"/>
          <w:sz w:val="18"/>
        </w:rPr>
        <w:t>located</w:t>
      </w:r>
      <w:r>
        <w:rPr>
          <w:rFonts w:ascii="Arial MT" w:hAnsi="Arial MT"/>
          <w:spacing w:val="-5"/>
          <w:sz w:val="18"/>
        </w:rPr>
        <w:t xml:space="preserve"> </w:t>
      </w:r>
      <w:r>
        <w:rPr>
          <w:rFonts w:ascii="Arial MT" w:hAnsi="Arial MT"/>
          <w:spacing w:val="-2"/>
          <w:sz w:val="18"/>
        </w:rPr>
        <w:t>in</w:t>
      </w:r>
      <w:r>
        <w:rPr>
          <w:rFonts w:ascii="Arial MT" w:hAnsi="Arial MT"/>
          <w:spacing w:val="-5"/>
          <w:sz w:val="18"/>
        </w:rPr>
        <w:t xml:space="preserve"> </w:t>
      </w:r>
      <w:r>
        <w:rPr>
          <w:rFonts w:ascii="Arial MT" w:hAnsi="Arial MT"/>
          <w:spacing w:val="-2"/>
          <w:sz w:val="18"/>
        </w:rPr>
        <w:t>the</w:t>
      </w:r>
      <w:r>
        <w:rPr>
          <w:rFonts w:ascii="Arial MT" w:hAnsi="Arial MT"/>
          <w:spacing w:val="-5"/>
          <w:sz w:val="18"/>
        </w:rPr>
        <w:t xml:space="preserve"> </w:t>
      </w:r>
      <w:r>
        <w:rPr>
          <w:rFonts w:ascii="Arial MT" w:hAnsi="Arial MT"/>
          <w:spacing w:val="-2"/>
          <w:sz w:val="18"/>
        </w:rPr>
        <w:t>1040–1065</w:t>
      </w:r>
      <w:r>
        <w:rPr>
          <w:rFonts w:ascii="Arial MT" w:hAnsi="Arial MT"/>
          <w:spacing w:val="-4"/>
          <w:sz w:val="18"/>
        </w:rPr>
        <w:t xml:space="preserve"> </w:t>
      </w:r>
      <w:r>
        <w:rPr>
          <w:rFonts w:ascii="Arial MT" w:hAnsi="Arial MT"/>
          <w:spacing w:val="-2"/>
          <w:sz w:val="18"/>
        </w:rPr>
        <w:t>ms</w:t>
      </w:r>
      <w:r>
        <w:rPr>
          <w:rFonts w:ascii="Arial MT" w:hAnsi="Arial MT"/>
          <w:spacing w:val="-5"/>
          <w:sz w:val="18"/>
        </w:rPr>
        <w:t xml:space="preserve"> </w:t>
      </w:r>
      <w:r>
        <w:rPr>
          <w:rFonts w:ascii="Arial MT" w:hAnsi="Arial MT"/>
          <w:spacing w:val="-2"/>
          <w:sz w:val="18"/>
        </w:rPr>
        <w:t>time</w:t>
      </w:r>
      <w:r>
        <w:rPr>
          <w:rFonts w:ascii="Arial MT" w:hAnsi="Arial MT"/>
          <w:spacing w:val="-4"/>
          <w:sz w:val="18"/>
        </w:rPr>
        <w:t xml:space="preserve"> </w:t>
      </w:r>
      <w:r>
        <w:rPr>
          <w:rFonts w:ascii="Arial MT" w:hAnsi="Arial MT"/>
          <w:spacing w:val="-2"/>
          <w:sz w:val="18"/>
        </w:rPr>
        <w:t>range.</w:t>
      </w:r>
      <w:r>
        <w:rPr>
          <w:rFonts w:ascii="Arial MT" w:hAnsi="Arial MT"/>
          <w:spacing w:val="6"/>
          <w:sz w:val="18"/>
        </w:rPr>
        <w:t xml:space="preserve"> </w:t>
      </w:r>
      <w:r>
        <w:rPr>
          <w:rFonts w:ascii="Arial MT" w:hAnsi="Arial MT"/>
          <w:spacing w:val="-2"/>
          <w:sz w:val="18"/>
        </w:rPr>
        <w:t>In</w:t>
      </w:r>
      <w:r>
        <w:rPr>
          <w:rFonts w:ascii="Arial MT" w:hAnsi="Arial MT"/>
          <w:spacing w:val="-5"/>
          <w:sz w:val="18"/>
        </w:rPr>
        <w:t xml:space="preserve"> </w:t>
      </w:r>
      <w:r>
        <w:rPr>
          <w:rFonts w:ascii="Arial MT" w:hAnsi="Arial MT"/>
          <w:spacing w:val="-2"/>
          <w:sz w:val="18"/>
        </w:rPr>
        <w:t>this</w:t>
      </w:r>
      <w:r>
        <w:rPr>
          <w:rFonts w:ascii="Arial MT" w:hAnsi="Arial MT"/>
          <w:spacing w:val="-4"/>
          <w:sz w:val="18"/>
        </w:rPr>
        <w:t xml:space="preserve"> </w:t>
      </w:r>
      <w:r>
        <w:rPr>
          <w:rFonts w:ascii="Arial MT" w:hAnsi="Arial MT"/>
          <w:spacing w:val="-2"/>
          <w:sz w:val="18"/>
        </w:rPr>
        <w:t>inversion</w:t>
      </w:r>
      <w:r>
        <w:rPr>
          <w:rFonts w:ascii="Arial MT" w:hAnsi="Arial MT"/>
          <w:spacing w:val="-5"/>
          <w:sz w:val="18"/>
        </w:rPr>
        <w:t xml:space="preserve"> </w:t>
      </w:r>
      <w:r>
        <w:rPr>
          <w:rFonts w:ascii="Arial MT" w:hAnsi="Arial MT"/>
          <w:spacing w:val="-2"/>
          <w:sz w:val="18"/>
        </w:rPr>
        <w:t>process,</w:t>
      </w:r>
      <w:r>
        <w:rPr>
          <w:rFonts w:ascii="Arial MT" w:hAnsi="Arial MT"/>
          <w:spacing w:val="-4"/>
          <w:sz w:val="18"/>
        </w:rPr>
        <w:t xml:space="preserve"> </w:t>
      </w:r>
      <w:r>
        <w:rPr>
          <w:rFonts w:ascii="Arial MT" w:hAnsi="Arial MT"/>
          <w:spacing w:val="-2"/>
          <w:sz w:val="18"/>
        </w:rPr>
        <w:t>after</w:t>
      </w:r>
      <w:r>
        <w:rPr>
          <w:rFonts w:ascii="Arial MT" w:hAnsi="Arial MT"/>
          <w:spacing w:val="-5"/>
          <w:sz w:val="18"/>
        </w:rPr>
        <w:t xml:space="preserve"> </w:t>
      </w:r>
      <w:r>
        <w:rPr>
          <w:rFonts w:ascii="Arial MT" w:hAnsi="Arial MT"/>
          <w:spacing w:val="-2"/>
          <w:sz w:val="18"/>
        </w:rPr>
        <w:t>400</w:t>
      </w:r>
      <w:r>
        <w:rPr>
          <w:rFonts w:ascii="Arial MT" w:hAnsi="Arial MT"/>
          <w:spacing w:val="-5"/>
          <w:sz w:val="18"/>
        </w:rPr>
        <w:t xml:space="preserve"> </w:t>
      </w:r>
      <w:r>
        <w:rPr>
          <w:rFonts w:ascii="Arial MT" w:hAnsi="Arial MT"/>
          <w:spacing w:val="-2"/>
          <w:sz w:val="18"/>
        </w:rPr>
        <w:t>iterations,</w:t>
      </w:r>
      <w:r>
        <w:rPr>
          <w:rFonts w:ascii="Arial MT" w:hAnsi="Arial MT"/>
          <w:spacing w:val="-4"/>
          <w:sz w:val="18"/>
        </w:rPr>
        <w:t xml:space="preserve"> </w:t>
      </w:r>
      <w:r>
        <w:rPr>
          <w:rFonts w:ascii="Arial MT" w:hAnsi="Arial MT"/>
          <w:spacing w:val="-5"/>
          <w:sz w:val="18"/>
        </w:rPr>
        <w:t>the</w:t>
      </w:r>
    </w:p>
    <w:p w14:paraId="6120336F" w14:textId="77777777" w:rsidR="00DC34C1" w:rsidRDefault="00000000">
      <w:pPr>
        <w:spacing w:before="22" w:line="254" w:lineRule="auto"/>
        <w:ind w:left="833" w:right="104"/>
        <w:jc w:val="both"/>
        <w:rPr>
          <w:rFonts w:ascii="Arial MT"/>
          <w:sz w:val="18"/>
        </w:rPr>
      </w:pPr>
      <w:r>
        <w:rPr>
          <w:rFonts w:ascii="Arial MT"/>
          <w:sz w:val="18"/>
        </w:rPr>
        <w:t xml:space="preserve">fitness error falls from 1 to 0.88 using GA optimization, compared to 1 to 0.25 using PSO. The convergence time for GA is 670680 seconds, but the convergence time for PSO optimization is 356400 seconds, showing that the former requires </w:t>
      </w:r>
      <w:r>
        <w:rPr>
          <w:sz w:val="18"/>
        </w:rPr>
        <w:t xml:space="preserve">88% </w:t>
      </w:r>
      <w:r>
        <w:rPr>
          <w:rFonts w:ascii="Arial MT"/>
          <w:sz w:val="18"/>
        </w:rPr>
        <w:t>more time than the latter.</w:t>
      </w:r>
      <w:r>
        <w:rPr>
          <w:rFonts w:ascii="Arial MT"/>
          <w:spacing w:val="40"/>
          <w:sz w:val="18"/>
        </w:rPr>
        <w:t xml:space="preserve"> </w:t>
      </w:r>
      <w:r>
        <w:rPr>
          <w:rFonts w:ascii="Arial MT"/>
          <w:sz w:val="18"/>
        </w:rPr>
        <w:t xml:space="preserve">The study recommends PSO application over GA in any E </w:t>
      </w:r>
      <w:r>
        <w:rPr>
          <w:sz w:val="18"/>
        </w:rPr>
        <w:t xml:space="preserve">&amp; </w:t>
      </w:r>
      <w:r>
        <w:rPr>
          <w:rFonts w:ascii="Arial MT"/>
          <w:sz w:val="18"/>
        </w:rPr>
        <w:t>P project because PSO inversion delivers faster convergence times, excellent error minimization, and high-resolution subsurface data compared to inversion utilizing GA optimization.</w:t>
      </w:r>
    </w:p>
    <w:p w14:paraId="2B620736" w14:textId="77777777" w:rsidR="00DC34C1" w:rsidRDefault="00DC34C1">
      <w:pPr>
        <w:pStyle w:val="a3"/>
        <w:rPr>
          <w:rFonts w:ascii="Arial MT"/>
          <w:sz w:val="18"/>
        </w:rPr>
      </w:pPr>
    </w:p>
    <w:p w14:paraId="6ABB6CF2" w14:textId="77777777" w:rsidR="00DC34C1" w:rsidRDefault="00DC34C1">
      <w:pPr>
        <w:pStyle w:val="a3"/>
        <w:spacing w:before="152"/>
        <w:rPr>
          <w:rFonts w:ascii="Arial MT"/>
          <w:sz w:val="18"/>
        </w:rPr>
      </w:pPr>
    </w:p>
    <w:p w14:paraId="334F60F3" w14:textId="77777777" w:rsidR="00DC34C1" w:rsidRDefault="00000000">
      <w:pPr>
        <w:pStyle w:val="2"/>
      </w:pPr>
      <w:r>
        <w:rPr>
          <w:spacing w:val="-2"/>
        </w:rPr>
        <w:t>Introduction</w:t>
      </w:r>
    </w:p>
    <w:p w14:paraId="07470660" w14:textId="77777777" w:rsidR="00DC34C1" w:rsidRDefault="00000000">
      <w:pPr>
        <w:pStyle w:val="a3"/>
        <w:spacing w:before="133" w:line="249" w:lineRule="auto"/>
        <w:ind w:left="768" w:right="27" w:firstLine="4"/>
        <w:jc w:val="both"/>
      </w:pPr>
      <w:r>
        <w:rPr>
          <w:spacing w:val="-2"/>
        </w:rPr>
        <w:t>In</w:t>
      </w:r>
      <w:r>
        <w:rPr>
          <w:spacing w:val="-10"/>
        </w:rPr>
        <w:t xml:space="preserve"> </w:t>
      </w:r>
      <w:r>
        <w:rPr>
          <w:spacing w:val="-2"/>
        </w:rPr>
        <w:t>combined</w:t>
      </w:r>
      <w:r>
        <w:rPr>
          <w:spacing w:val="-11"/>
        </w:rPr>
        <w:t xml:space="preserve"> </w:t>
      </w:r>
      <w:r>
        <w:rPr>
          <w:spacing w:val="-2"/>
        </w:rPr>
        <w:t>exploration</w:t>
      </w:r>
      <w:r>
        <w:rPr>
          <w:spacing w:val="-10"/>
        </w:rPr>
        <w:t xml:space="preserve"> </w:t>
      </w:r>
      <w:r>
        <w:rPr>
          <w:spacing w:val="-2"/>
        </w:rPr>
        <w:t>and</w:t>
      </w:r>
      <w:r>
        <w:rPr>
          <w:spacing w:val="-10"/>
        </w:rPr>
        <w:t xml:space="preserve"> </w:t>
      </w:r>
      <w:r>
        <w:rPr>
          <w:spacing w:val="-2"/>
        </w:rPr>
        <w:t>reservoir</w:t>
      </w:r>
      <w:r>
        <w:rPr>
          <w:spacing w:val="-10"/>
        </w:rPr>
        <w:t xml:space="preserve"> </w:t>
      </w:r>
      <w:r>
        <w:rPr>
          <w:spacing w:val="-2"/>
        </w:rPr>
        <w:t>investigations,</w:t>
      </w:r>
      <w:r>
        <w:rPr>
          <w:spacing w:val="-9"/>
        </w:rPr>
        <w:t xml:space="preserve"> </w:t>
      </w:r>
      <w:r>
        <w:rPr>
          <w:spacing w:val="-2"/>
        </w:rPr>
        <w:t>reservoir</w:t>
      </w:r>
      <w:r>
        <w:rPr>
          <w:spacing w:val="-11"/>
        </w:rPr>
        <w:t xml:space="preserve"> </w:t>
      </w:r>
      <w:r>
        <w:rPr>
          <w:spacing w:val="-2"/>
        </w:rPr>
        <w:t>characterization</w:t>
      </w:r>
      <w:r>
        <w:rPr>
          <w:spacing w:val="-9"/>
        </w:rPr>
        <w:t xml:space="preserve"> </w:t>
      </w:r>
      <w:r>
        <w:rPr>
          <w:spacing w:val="-2"/>
        </w:rPr>
        <w:t>from</w:t>
      </w:r>
      <w:r>
        <w:rPr>
          <w:spacing w:val="-11"/>
        </w:rPr>
        <w:t xml:space="preserve"> </w:t>
      </w:r>
      <w:r>
        <w:rPr>
          <w:spacing w:val="-2"/>
        </w:rPr>
        <w:t>seismic</w:t>
      </w:r>
      <w:r>
        <w:rPr>
          <w:spacing w:val="-9"/>
        </w:rPr>
        <w:t xml:space="preserve"> </w:t>
      </w:r>
      <w:r>
        <w:rPr>
          <w:spacing w:val="-2"/>
        </w:rPr>
        <w:t>data</w:t>
      </w:r>
      <w:r>
        <w:rPr>
          <w:spacing w:val="-11"/>
        </w:rPr>
        <w:t xml:space="preserve"> </w:t>
      </w:r>
      <w:r>
        <w:rPr>
          <w:spacing w:val="-2"/>
        </w:rPr>
        <w:t>is</w:t>
      </w:r>
      <w:r>
        <w:rPr>
          <w:spacing w:val="-9"/>
        </w:rPr>
        <w:t xml:space="preserve"> </w:t>
      </w:r>
      <w:r>
        <w:rPr>
          <w:spacing w:val="-2"/>
        </w:rPr>
        <w:t>essential</w:t>
      </w:r>
      <w:r>
        <w:rPr>
          <w:spacing w:val="-11"/>
        </w:rPr>
        <w:t xml:space="preserve"> </w:t>
      </w:r>
      <w:r>
        <w:rPr>
          <w:spacing w:val="-2"/>
        </w:rPr>
        <w:t>because</w:t>
      </w:r>
      <w:r>
        <w:rPr>
          <w:spacing w:val="-9"/>
        </w:rPr>
        <w:t xml:space="preserve"> </w:t>
      </w:r>
      <w:r>
        <w:rPr>
          <w:spacing w:val="-2"/>
        </w:rPr>
        <w:t>it</w:t>
      </w:r>
      <w:r>
        <w:rPr>
          <w:spacing w:val="-11"/>
        </w:rPr>
        <w:t xml:space="preserve"> </w:t>
      </w:r>
      <w:r>
        <w:rPr>
          <w:spacing w:val="-2"/>
        </w:rPr>
        <w:t xml:space="preserve">provides </w:t>
      </w:r>
      <w:r>
        <w:t>very</w:t>
      </w:r>
      <w:r>
        <w:rPr>
          <w:spacing w:val="-11"/>
        </w:rPr>
        <w:t xml:space="preserve"> </w:t>
      </w:r>
      <w:r>
        <w:t>detailed</w:t>
      </w:r>
      <w:r>
        <w:rPr>
          <w:spacing w:val="-11"/>
        </w:rPr>
        <w:t xml:space="preserve"> </w:t>
      </w:r>
      <w:r>
        <w:t>geological</w:t>
      </w:r>
      <w:r>
        <w:rPr>
          <w:spacing w:val="-11"/>
        </w:rPr>
        <w:t xml:space="preserve"> </w:t>
      </w:r>
      <w:r>
        <w:t>information</w:t>
      </w:r>
      <w:r>
        <w:rPr>
          <w:spacing w:val="-11"/>
        </w:rPr>
        <w:t xml:space="preserve"> </w:t>
      </w:r>
      <w:r>
        <w:t>and</w:t>
      </w:r>
      <w:r>
        <w:rPr>
          <w:spacing w:val="-11"/>
        </w:rPr>
        <w:t xml:space="preserve"> </w:t>
      </w:r>
      <w:r>
        <w:t>characteristics</w:t>
      </w:r>
      <w:r>
        <w:rPr>
          <w:spacing w:val="-11"/>
        </w:rPr>
        <w:t xml:space="preserve"> </w:t>
      </w:r>
      <w:r>
        <w:t>of</w:t>
      </w:r>
      <w:r>
        <w:rPr>
          <w:spacing w:val="-11"/>
        </w:rPr>
        <w:t xml:space="preserve"> </w:t>
      </w:r>
      <w:r>
        <w:t>the</w:t>
      </w:r>
      <w:r>
        <w:rPr>
          <w:spacing w:val="-11"/>
        </w:rPr>
        <w:t xml:space="preserve"> </w:t>
      </w:r>
      <w:r>
        <w:t>reservoir.</w:t>
      </w:r>
      <w:r>
        <w:rPr>
          <w:spacing w:val="-2"/>
        </w:rPr>
        <w:t xml:space="preserve"> </w:t>
      </w:r>
      <w:r>
        <w:t>According</w:t>
      </w:r>
      <w:r>
        <w:rPr>
          <w:spacing w:val="-11"/>
        </w:rPr>
        <w:t xml:space="preserve"> </w:t>
      </w:r>
      <w:r>
        <w:t>to</w:t>
      </w:r>
      <w:r>
        <w:rPr>
          <w:spacing w:val="-11"/>
        </w:rPr>
        <w:t xml:space="preserve"> </w:t>
      </w:r>
      <w:r>
        <w:t>Li</w:t>
      </w:r>
      <w:r>
        <w:rPr>
          <w:spacing w:val="-11"/>
        </w:rPr>
        <w:t xml:space="preserve"> </w:t>
      </w:r>
      <w:r>
        <w:t>and</w:t>
      </w:r>
      <w:r>
        <w:rPr>
          <w:spacing w:val="-11"/>
        </w:rPr>
        <w:t xml:space="preserve"> </w:t>
      </w:r>
      <w:r>
        <w:t>Zhang</w:t>
      </w:r>
      <w:hyperlink w:anchor="_bookmark11" w:history="1">
        <w:r w:rsidR="00DC34C1">
          <w:rPr>
            <w:color w:val="0000FF"/>
            <w:vertAlign w:val="superscript"/>
          </w:rPr>
          <w:t>1</w:t>
        </w:r>
      </w:hyperlink>
      <w:r>
        <w:t>,</w:t>
      </w:r>
      <w:r>
        <w:rPr>
          <w:spacing w:val="-11"/>
        </w:rPr>
        <w:t xml:space="preserve"> </w:t>
      </w:r>
      <w:r>
        <w:t>the</w:t>
      </w:r>
      <w:r>
        <w:rPr>
          <w:spacing w:val="-11"/>
        </w:rPr>
        <w:t xml:space="preserve"> </w:t>
      </w:r>
      <w:r>
        <w:t>oil</w:t>
      </w:r>
      <w:r>
        <w:rPr>
          <w:spacing w:val="-11"/>
        </w:rPr>
        <w:t xml:space="preserve"> </w:t>
      </w:r>
      <w:r>
        <w:t>and</w:t>
      </w:r>
      <w:r>
        <w:rPr>
          <w:spacing w:val="-11"/>
        </w:rPr>
        <w:t xml:space="preserve"> </w:t>
      </w:r>
      <w:r>
        <w:t>gas</w:t>
      </w:r>
      <w:r>
        <w:rPr>
          <w:spacing w:val="-11"/>
        </w:rPr>
        <w:t xml:space="preserve"> </w:t>
      </w:r>
      <w:r>
        <w:t>industries now extensively rely on the estimation of reservoir features using geophysical techniques for prospect appraisal, reservoir characterization, and geological modeling. When employing conventional methodologies for reservoir characterization, the problem</w:t>
      </w:r>
      <w:r>
        <w:rPr>
          <w:spacing w:val="-13"/>
        </w:rPr>
        <w:t xml:space="preserve"> </w:t>
      </w:r>
      <w:r>
        <w:t>of</w:t>
      </w:r>
      <w:r>
        <w:rPr>
          <w:spacing w:val="-12"/>
        </w:rPr>
        <w:t xml:space="preserve"> </w:t>
      </w:r>
      <w:r>
        <w:t>revealing</w:t>
      </w:r>
      <w:r>
        <w:rPr>
          <w:spacing w:val="-13"/>
        </w:rPr>
        <w:t xml:space="preserve"> </w:t>
      </w:r>
      <w:r>
        <w:t>deeper</w:t>
      </w:r>
      <w:r>
        <w:rPr>
          <w:spacing w:val="-12"/>
        </w:rPr>
        <w:t xml:space="preserve"> </w:t>
      </w:r>
      <w:r>
        <w:t>reservoirs</w:t>
      </w:r>
      <w:r>
        <w:rPr>
          <w:spacing w:val="-13"/>
        </w:rPr>
        <w:t xml:space="preserve"> </w:t>
      </w:r>
      <w:r>
        <w:t>in</w:t>
      </w:r>
      <w:r>
        <w:rPr>
          <w:spacing w:val="-12"/>
        </w:rPr>
        <w:t xml:space="preserve"> </w:t>
      </w:r>
      <w:r>
        <w:t>exploratory</w:t>
      </w:r>
      <w:r>
        <w:rPr>
          <w:spacing w:val="-13"/>
        </w:rPr>
        <w:t xml:space="preserve"> </w:t>
      </w:r>
      <w:r>
        <w:t>operations</w:t>
      </w:r>
      <w:r>
        <w:rPr>
          <w:spacing w:val="-12"/>
        </w:rPr>
        <w:t xml:space="preserve"> </w:t>
      </w:r>
      <w:r>
        <w:t>has</w:t>
      </w:r>
      <w:r>
        <w:rPr>
          <w:spacing w:val="-13"/>
        </w:rPr>
        <w:t xml:space="preserve"> </w:t>
      </w:r>
      <w:r>
        <w:t>always</w:t>
      </w:r>
      <w:r>
        <w:rPr>
          <w:spacing w:val="-12"/>
        </w:rPr>
        <w:t xml:space="preserve"> </w:t>
      </w:r>
      <w:r>
        <w:t>been</w:t>
      </w:r>
      <w:r>
        <w:rPr>
          <w:spacing w:val="-13"/>
        </w:rPr>
        <w:t xml:space="preserve"> </w:t>
      </w:r>
      <w:r>
        <w:t>challenging</w:t>
      </w:r>
      <w:r>
        <w:rPr>
          <w:spacing w:val="-12"/>
        </w:rPr>
        <w:t xml:space="preserve"> </w:t>
      </w:r>
      <w:r>
        <w:t>and</w:t>
      </w:r>
      <w:r>
        <w:rPr>
          <w:spacing w:val="-13"/>
        </w:rPr>
        <w:t xml:space="preserve"> </w:t>
      </w:r>
      <w:r>
        <w:t>expensive.</w:t>
      </w:r>
      <w:r>
        <w:rPr>
          <w:spacing w:val="-12"/>
        </w:rPr>
        <w:t xml:space="preserve"> </w:t>
      </w:r>
      <w:r>
        <w:t>A</w:t>
      </w:r>
      <w:r>
        <w:rPr>
          <w:spacing w:val="-13"/>
        </w:rPr>
        <w:t xml:space="preserve"> </w:t>
      </w:r>
      <w:r>
        <w:t>remedy</w:t>
      </w:r>
      <w:r>
        <w:rPr>
          <w:spacing w:val="-12"/>
        </w:rPr>
        <w:t xml:space="preserve"> </w:t>
      </w:r>
      <w:r>
        <w:t>for</w:t>
      </w:r>
      <w:r>
        <w:rPr>
          <w:spacing w:val="-13"/>
        </w:rPr>
        <w:t xml:space="preserve"> </w:t>
      </w:r>
      <w:r>
        <w:t>this problem has been found in coupled seismic inversion and reservoir characterization since it provides essential information about</w:t>
      </w:r>
      <w:r>
        <w:rPr>
          <w:spacing w:val="-2"/>
        </w:rPr>
        <w:t xml:space="preserve"> </w:t>
      </w:r>
      <w:r>
        <w:t>exploration</w:t>
      </w:r>
      <w:r>
        <w:rPr>
          <w:spacing w:val="-2"/>
        </w:rPr>
        <w:t xml:space="preserve"> </w:t>
      </w:r>
      <w:r>
        <w:t>and</w:t>
      </w:r>
      <w:r>
        <w:rPr>
          <w:spacing w:val="-2"/>
        </w:rPr>
        <w:t xml:space="preserve"> </w:t>
      </w:r>
      <w:r>
        <w:t>production</w:t>
      </w:r>
      <w:r>
        <w:rPr>
          <w:spacing w:val="-2"/>
        </w:rPr>
        <w:t xml:space="preserve"> </w:t>
      </w:r>
      <w:r>
        <w:t>operations. As</w:t>
      </w:r>
      <w:r>
        <w:rPr>
          <w:spacing w:val="-2"/>
        </w:rPr>
        <w:t xml:space="preserve"> </w:t>
      </w:r>
      <w:r>
        <w:t>a</w:t>
      </w:r>
      <w:r>
        <w:rPr>
          <w:spacing w:val="-2"/>
        </w:rPr>
        <w:t xml:space="preserve"> </w:t>
      </w:r>
      <w:r>
        <w:t>result,</w:t>
      </w:r>
      <w:r>
        <w:rPr>
          <w:spacing w:val="-2"/>
        </w:rPr>
        <w:t xml:space="preserve"> </w:t>
      </w:r>
      <w:r>
        <w:t>combined</w:t>
      </w:r>
      <w:r>
        <w:rPr>
          <w:spacing w:val="-2"/>
        </w:rPr>
        <w:t xml:space="preserve"> </w:t>
      </w:r>
      <w:r>
        <w:t>seismic</w:t>
      </w:r>
      <w:r>
        <w:rPr>
          <w:spacing w:val="-2"/>
        </w:rPr>
        <w:t xml:space="preserve"> </w:t>
      </w:r>
      <w:r>
        <w:t>inversion</w:t>
      </w:r>
      <w:r>
        <w:rPr>
          <w:spacing w:val="-2"/>
        </w:rPr>
        <w:t xml:space="preserve"> </w:t>
      </w:r>
      <w:r>
        <w:t>and</w:t>
      </w:r>
      <w:r>
        <w:rPr>
          <w:spacing w:val="-2"/>
        </w:rPr>
        <w:t xml:space="preserve"> </w:t>
      </w:r>
      <w:r>
        <w:t>reservoir</w:t>
      </w:r>
      <w:r>
        <w:rPr>
          <w:spacing w:val="-2"/>
        </w:rPr>
        <w:t xml:space="preserve"> </w:t>
      </w:r>
      <w:r>
        <w:t>characterization</w:t>
      </w:r>
      <w:r>
        <w:rPr>
          <w:spacing w:val="-2"/>
        </w:rPr>
        <w:t xml:space="preserve"> </w:t>
      </w:r>
      <w:r>
        <w:t>are</w:t>
      </w:r>
      <w:r>
        <w:rPr>
          <w:spacing w:val="-2"/>
        </w:rPr>
        <w:t xml:space="preserve"> </w:t>
      </w:r>
      <w:r>
        <w:t>used by the oil industry as a tool for exploration and production processes all over the world</w:t>
      </w:r>
      <w:hyperlink w:anchor="_bookmark12" w:history="1">
        <w:r w:rsidR="00DC34C1">
          <w:rPr>
            <w:color w:val="0000FF"/>
            <w:vertAlign w:val="superscript"/>
          </w:rPr>
          <w:t>2</w:t>
        </w:r>
      </w:hyperlink>
      <w:r>
        <w:t>.</w:t>
      </w:r>
      <w:r>
        <w:rPr>
          <w:spacing w:val="39"/>
        </w:rPr>
        <w:t xml:space="preserve"> </w:t>
      </w:r>
      <w:r>
        <w:t>From seismic and well-log data, subsurface</w:t>
      </w:r>
      <w:r>
        <w:rPr>
          <w:spacing w:val="-5"/>
        </w:rPr>
        <w:t xml:space="preserve"> </w:t>
      </w:r>
      <w:r>
        <w:t>petrophysical</w:t>
      </w:r>
      <w:r>
        <w:rPr>
          <w:spacing w:val="-5"/>
        </w:rPr>
        <w:t xml:space="preserve"> </w:t>
      </w:r>
      <w:r>
        <w:t>models</w:t>
      </w:r>
      <w:r>
        <w:rPr>
          <w:spacing w:val="-5"/>
        </w:rPr>
        <w:t xml:space="preserve"> </w:t>
      </w:r>
      <w:r>
        <w:t>are</w:t>
      </w:r>
      <w:r>
        <w:rPr>
          <w:spacing w:val="-5"/>
        </w:rPr>
        <w:t xml:space="preserve"> </w:t>
      </w:r>
      <w:r>
        <w:t>extracted</w:t>
      </w:r>
      <w:r>
        <w:rPr>
          <w:spacing w:val="-5"/>
        </w:rPr>
        <w:t xml:space="preserve"> </w:t>
      </w:r>
      <w:r>
        <w:t>via</w:t>
      </w:r>
      <w:r>
        <w:rPr>
          <w:spacing w:val="-5"/>
        </w:rPr>
        <w:t xml:space="preserve"> </w:t>
      </w:r>
      <w:r>
        <w:t>seismic</w:t>
      </w:r>
      <w:r>
        <w:rPr>
          <w:spacing w:val="-5"/>
        </w:rPr>
        <w:t xml:space="preserve"> </w:t>
      </w:r>
      <w:r>
        <w:t>inversion. The</w:t>
      </w:r>
      <w:r>
        <w:rPr>
          <w:spacing w:val="-5"/>
        </w:rPr>
        <w:t xml:space="preserve"> </w:t>
      </w:r>
      <w:r>
        <w:t>subsurface</w:t>
      </w:r>
      <w:r>
        <w:rPr>
          <w:spacing w:val="-5"/>
        </w:rPr>
        <w:t xml:space="preserve"> </w:t>
      </w:r>
      <w:r>
        <w:t>models</w:t>
      </w:r>
      <w:r>
        <w:rPr>
          <w:spacing w:val="-5"/>
        </w:rPr>
        <w:t xml:space="preserve"> </w:t>
      </w:r>
      <w:r>
        <w:t>can</w:t>
      </w:r>
      <w:r>
        <w:rPr>
          <w:spacing w:val="-5"/>
        </w:rPr>
        <w:t xml:space="preserve"> </w:t>
      </w:r>
      <w:r>
        <w:t>also</w:t>
      </w:r>
      <w:r>
        <w:rPr>
          <w:spacing w:val="-5"/>
        </w:rPr>
        <w:t xml:space="preserve"> </w:t>
      </w:r>
      <w:r>
        <w:t>be</w:t>
      </w:r>
      <w:r>
        <w:rPr>
          <w:spacing w:val="-5"/>
        </w:rPr>
        <w:t xml:space="preserve"> </w:t>
      </w:r>
      <w:r>
        <w:t>established</w:t>
      </w:r>
      <w:r>
        <w:rPr>
          <w:spacing w:val="-5"/>
        </w:rPr>
        <w:t xml:space="preserve"> </w:t>
      </w:r>
      <w:r>
        <w:t>using</w:t>
      </w:r>
      <w:r>
        <w:rPr>
          <w:spacing w:val="-5"/>
        </w:rPr>
        <w:t xml:space="preserve"> </w:t>
      </w:r>
      <w:r>
        <w:t xml:space="preserve">the inversion of seismic data alone in the absence of well-log data. The oil and gas business commonly uses seismic inversion </w:t>
      </w:r>
      <w:r>
        <w:rPr>
          <w:spacing w:val="-2"/>
        </w:rPr>
        <w:t>techniques</w:t>
      </w:r>
      <w:r>
        <w:t xml:space="preserve"> </w:t>
      </w:r>
      <w:r>
        <w:rPr>
          <w:spacing w:val="-2"/>
        </w:rPr>
        <w:t>to</w:t>
      </w:r>
      <w:r>
        <w:rPr>
          <w:spacing w:val="1"/>
        </w:rPr>
        <w:t xml:space="preserve"> </w:t>
      </w:r>
      <w:r>
        <w:rPr>
          <w:spacing w:val="-2"/>
        </w:rPr>
        <w:t>identify</w:t>
      </w:r>
      <w:r>
        <w:rPr>
          <w:spacing w:val="1"/>
        </w:rPr>
        <w:t xml:space="preserve"> </w:t>
      </w:r>
      <w:r>
        <w:rPr>
          <w:spacing w:val="-2"/>
        </w:rPr>
        <w:t>subterranean</w:t>
      </w:r>
      <w:r>
        <w:rPr>
          <w:spacing w:val="1"/>
        </w:rPr>
        <w:t xml:space="preserve"> </w:t>
      </w:r>
      <w:r>
        <w:rPr>
          <w:spacing w:val="-2"/>
        </w:rPr>
        <w:t>reservoirs.</w:t>
      </w:r>
      <w:r>
        <w:rPr>
          <w:spacing w:val="13"/>
        </w:rPr>
        <w:t xml:space="preserve"> </w:t>
      </w:r>
      <w:r>
        <w:rPr>
          <w:spacing w:val="-2"/>
        </w:rPr>
        <w:t>The</w:t>
      </w:r>
      <w:r>
        <w:t xml:space="preserve"> </w:t>
      </w:r>
      <w:r>
        <w:rPr>
          <w:spacing w:val="-2"/>
        </w:rPr>
        <w:t>petrophysical</w:t>
      </w:r>
      <w:r>
        <w:rPr>
          <w:spacing w:val="1"/>
        </w:rPr>
        <w:t xml:space="preserve"> </w:t>
      </w:r>
      <w:r>
        <w:rPr>
          <w:spacing w:val="-2"/>
        </w:rPr>
        <w:t>parameters</w:t>
      </w:r>
      <w:r>
        <w:rPr>
          <w:spacing w:val="1"/>
        </w:rPr>
        <w:t xml:space="preserve"> </w:t>
      </w:r>
      <w:r>
        <w:rPr>
          <w:spacing w:val="-2"/>
        </w:rPr>
        <w:t>like</w:t>
      </w:r>
      <w:r>
        <w:rPr>
          <w:spacing w:val="1"/>
        </w:rPr>
        <w:t xml:space="preserve"> </w:t>
      </w:r>
      <w:r>
        <w:rPr>
          <w:spacing w:val="-2"/>
        </w:rPr>
        <w:t>impedance</w:t>
      </w:r>
      <w:r>
        <w:rPr>
          <w:spacing w:val="1"/>
        </w:rPr>
        <w:t xml:space="preserve"> </w:t>
      </w:r>
      <w:r>
        <w:rPr>
          <w:spacing w:val="-2"/>
        </w:rPr>
        <w:t>(</w:t>
      </w:r>
      <w:r>
        <w:rPr>
          <w:i/>
          <w:spacing w:val="-2"/>
        </w:rPr>
        <w:t>Z</w:t>
      </w:r>
      <w:r>
        <w:rPr>
          <w:spacing w:val="-2"/>
        </w:rPr>
        <w:t>),</w:t>
      </w:r>
      <w:r>
        <w:t xml:space="preserve"> </w:t>
      </w:r>
      <w:r>
        <w:rPr>
          <w:spacing w:val="-2"/>
        </w:rPr>
        <w:t>P-wave</w:t>
      </w:r>
      <w:r>
        <w:rPr>
          <w:spacing w:val="1"/>
        </w:rPr>
        <w:t xml:space="preserve"> </w:t>
      </w:r>
      <w:r>
        <w:rPr>
          <w:spacing w:val="-2"/>
        </w:rPr>
        <w:t>velocity</w:t>
      </w:r>
      <w:r>
        <w:rPr>
          <w:spacing w:val="1"/>
        </w:rPr>
        <w:t xml:space="preserve"> </w:t>
      </w:r>
      <w:r>
        <w:rPr>
          <w:spacing w:val="-2"/>
        </w:rPr>
        <w:t>(</w:t>
      </w:r>
      <w:r>
        <w:rPr>
          <w:i/>
          <w:spacing w:val="-2"/>
        </w:rPr>
        <w:t>V</w:t>
      </w:r>
      <w:r>
        <w:rPr>
          <w:i/>
          <w:spacing w:val="-2"/>
          <w:vertAlign w:val="subscript"/>
        </w:rPr>
        <w:t>s</w:t>
      </w:r>
      <w:r>
        <w:rPr>
          <w:spacing w:val="-2"/>
        </w:rPr>
        <w:t>),</w:t>
      </w:r>
      <w:r>
        <w:rPr>
          <w:spacing w:val="1"/>
        </w:rPr>
        <w:t xml:space="preserve"> </w:t>
      </w:r>
      <w:r>
        <w:rPr>
          <w:spacing w:val="-2"/>
        </w:rPr>
        <w:t>S-</w:t>
      </w:r>
      <w:r>
        <w:rPr>
          <w:spacing w:val="-4"/>
        </w:rPr>
        <w:t>wave</w:t>
      </w:r>
    </w:p>
    <w:p w14:paraId="4ACC37EA" w14:textId="77777777" w:rsidR="00DC34C1" w:rsidRDefault="00000000">
      <w:pPr>
        <w:pStyle w:val="a3"/>
        <w:spacing w:line="208" w:lineRule="auto"/>
        <w:ind w:left="773" w:right="51" w:hanging="5"/>
        <w:jc w:val="both"/>
      </w:pPr>
      <w:r>
        <w:t>velocity</w:t>
      </w:r>
      <w:r>
        <w:rPr>
          <w:spacing w:val="-5"/>
        </w:rPr>
        <w:t xml:space="preserve"> </w:t>
      </w:r>
      <w:r>
        <w:t>(</w:t>
      </w:r>
      <w:r>
        <w:rPr>
          <w:i/>
        </w:rPr>
        <w:t>V</w:t>
      </w:r>
      <w:r>
        <w:rPr>
          <w:i/>
          <w:vertAlign w:val="subscript"/>
        </w:rPr>
        <w:t>s</w:t>
      </w:r>
      <w:r>
        <w:t>),</w:t>
      </w:r>
      <w:r>
        <w:rPr>
          <w:spacing w:val="-5"/>
        </w:rPr>
        <w:t xml:space="preserve"> </w:t>
      </w:r>
      <w:r>
        <w:t>and</w:t>
      </w:r>
      <w:r>
        <w:rPr>
          <w:spacing w:val="-5"/>
        </w:rPr>
        <w:t xml:space="preserve"> </w:t>
      </w:r>
      <w:r>
        <w:t>density</w:t>
      </w:r>
      <w:r>
        <w:rPr>
          <w:spacing w:val="-5"/>
        </w:rPr>
        <w:t xml:space="preserve"> </w:t>
      </w:r>
      <w:r>
        <w:t>(</w:t>
      </w:r>
      <w:r>
        <w:rPr>
          <w:rFonts w:ascii="Lucida Sans Unicode" w:hAnsi="Lucida Sans Unicode"/>
        </w:rPr>
        <w:t>ρ</w:t>
      </w:r>
      <w:r>
        <w:t>)</w:t>
      </w:r>
      <w:r>
        <w:rPr>
          <w:spacing w:val="-5"/>
        </w:rPr>
        <w:t xml:space="preserve"> </w:t>
      </w:r>
      <w:r>
        <w:t>can</w:t>
      </w:r>
      <w:r>
        <w:rPr>
          <w:spacing w:val="-5"/>
        </w:rPr>
        <w:t xml:space="preserve"> </w:t>
      </w:r>
      <w:r>
        <w:t>all</w:t>
      </w:r>
      <w:r>
        <w:rPr>
          <w:spacing w:val="-5"/>
        </w:rPr>
        <w:t xml:space="preserve"> </w:t>
      </w:r>
      <w:r>
        <w:t>be</w:t>
      </w:r>
      <w:r>
        <w:rPr>
          <w:spacing w:val="-5"/>
        </w:rPr>
        <w:t xml:space="preserve"> </w:t>
      </w:r>
      <w:r>
        <w:t>calculated</w:t>
      </w:r>
      <w:r>
        <w:rPr>
          <w:spacing w:val="-5"/>
        </w:rPr>
        <w:t xml:space="preserve"> </w:t>
      </w:r>
      <w:r>
        <w:t>using</w:t>
      </w:r>
      <w:r>
        <w:rPr>
          <w:spacing w:val="-5"/>
        </w:rPr>
        <w:t xml:space="preserve"> </w:t>
      </w:r>
      <w:r>
        <w:t>seismic</w:t>
      </w:r>
      <w:r>
        <w:rPr>
          <w:spacing w:val="-5"/>
        </w:rPr>
        <w:t xml:space="preserve"> </w:t>
      </w:r>
      <w:r>
        <w:t>inversion</w:t>
      </w:r>
      <w:hyperlink w:anchor="_bookmark13" w:history="1">
        <w:r w:rsidR="00DC34C1">
          <w:rPr>
            <w:color w:val="0000FF"/>
            <w:vertAlign w:val="superscript"/>
          </w:rPr>
          <w:t>3</w:t>
        </w:r>
      </w:hyperlink>
      <w:r>
        <w:t>. The</w:t>
      </w:r>
      <w:r>
        <w:rPr>
          <w:spacing w:val="-5"/>
        </w:rPr>
        <w:t xml:space="preserve"> </w:t>
      </w:r>
      <w:r>
        <w:t>lame</w:t>
      </w:r>
      <w:r>
        <w:rPr>
          <w:spacing w:val="-5"/>
        </w:rPr>
        <w:t xml:space="preserve"> </w:t>
      </w:r>
      <w:r>
        <w:t>parameters,</w:t>
      </w:r>
      <w:r>
        <w:rPr>
          <w:spacing w:val="-5"/>
        </w:rPr>
        <w:t xml:space="preserve"> </w:t>
      </w:r>
      <w:r>
        <w:t>which</w:t>
      </w:r>
      <w:r>
        <w:rPr>
          <w:spacing w:val="-5"/>
        </w:rPr>
        <w:t xml:space="preserve"> </w:t>
      </w:r>
      <w:r>
        <w:t>are</w:t>
      </w:r>
      <w:r>
        <w:rPr>
          <w:spacing w:val="-5"/>
        </w:rPr>
        <w:t xml:space="preserve"> </w:t>
      </w:r>
      <w:r>
        <w:t>affected</w:t>
      </w:r>
      <w:r>
        <w:rPr>
          <w:spacing w:val="-5"/>
        </w:rPr>
        <w:t xml:space="preserve"> </w:t>
      </w:r>
      <w:r>
        <w:t>by</w:t>
      </w:r>
      <w:r>
        <w:rPr>
          <w:spacing w:val="-5"/>
        </w:rPr>
        <w:t xml:space="preserve"> </w:t>
      </w:r>
      <w:r>
        <w:t>fluid saturation</w:t>
      </w:r>
      <w:r>
        <w:rPr>
          <w:spacing w:val="-2"/>
        </w:rPr>
        <w:t xml:space="preserve"> </w:t>
      </w:r>
      <w:r>
        <w:t>in</w:t>
      </w:r>
      <w:r>
        <w:rPr>
          <w:spacing w:val="-2"/>
        </w:rPr>
        <w:t xml:space="preserve"> </w:t>
      </w:r>
      <w:r>
        <w:t>rocks,</w:t>
      </w:r>
      <w:r>
        <w:rPr>
          <w:spacing w:val="-2"/>
        </w:rPr>
        <w:t xml:space="preserve"> </w:t>
      </w:r>
      <w:r>
        <w:t>can</w:t>
      </w:r>
      <w:r>
        <w:rPr>
          <w:spacing w:val="-2"/>
        </w:rPr>
        <w:t xml:space="preserve"> </w:t>
      </w:r>
      <w:r>
        <w:t>also</w:t>
      </w:r>
      <w:r>
        <w:rPr>
          <w:spacing w:val="-1"/>
        </w:rPr>
        <w:t xml:space="preserve"> </w:t>
      </w:r>
      <w:r>
        <w:t>be</w:t>
      </w:r>
      <w:r>
        <w:rPr>
          <w:spacing w:val="-2"/>
        </w:rPr>
        <w:t xml:space="preserve"> </w:t>
      </w:r>
      <w:r>
        <w:t>found</w:t>
      </w:r>
      <w:r>
        <w:rPr>
          <w:spacing w:val="-2"/>
        </w:rPr>
        <w:t xml:space="preserve"> </w:t>
      </w:r>
      <w:r>
        <w:t>using</w:t>
      </w:r>
      <w:r>
        <w:rPr>
          <w:spacing w:val="-2"/>
        </w:rPr>
        <w:t xml:space="preserve"> </w:t>
      </w:r>
      <w:r>
        <w:t>inverted</w:t>
      </w:r>
      <w:r>
        <w:rPr>
          <w:spacing w:val="-2"/>
        </w:rPr>
        <w:t xml:space="preserve"> </w:t>
      </w:r>
      <w:r>
        <w:t>impedance</w:t>
      </w:r>
      <w:r>
        <w:rPr>
          <w:spacing w:val="-1"/>
        </w:rPr>
        <w:t xml:space="preserve"> </w:t>
      </w:r>
      <w:r>
        <w:t>models.</w:t>
      </w:r>
      <w:r>
        <w:rPr>
          <w:spacing w:val="10"/>
        </w:rPr>
        <w:t xml:space="preserve"> </w:t>
      </w:r>
      <w:r>
        <w:t>The</w:t>
      </w:r>
      <w:r>
        <w:rPr>
          <w:spacing w:val="-2"/>
        </w:rPr>
        <w:t xml:space="preserve"> </w:t>
      </w:r>
      <w:r>
        <w:t>fundamental</w:t>
      </w:r>
      <w:r>
        <w:rPr>
          <w:spacing w:val="-2"/>
        </w:rPr>
        <w:t xml:space="preserve"> </w:t>
      </w:r>
      <w:r>
        <w:t>challenge</w:t>
      </w:r>
      <w:r>
        <w:rPr>
          <w:spacing w:val="-2"/>
        </w:rPr>
        <w:t xml:space="preserve"> </w:t>
      </w:r>
      <w:r>
        <w:t>with</w:t>
      </w:r>
      <w:r>
        <w:rPr>
          <w:spacing w:val="-2"/>
        </w:rPr>
        <w:t xml:space="preserve"> </w:t>
      </w:r>
      <w:r>
        <w:t>seismic</w:t>
      </w:r>
      <w:r>
        <w:rPr>
          <w:spacing w:val="-1"/>
        </w:rPr>
        <w:t xml:space="preserve"> </w:t>
      </w:r>
      <w:r>
        <w:rPr>
          <w:spacing w:val="-2"/>
        </w:rPr>
        <w:t>inversions</w:t>
      </w:r>
    </w:p>
    <w:p w14:paraId="1789D7D7" w14:textId="77777777" w:rsidR="00DC34C1" w:rsidRDefault="00000000">
      <w:pPr>
        <w:pStyle w:val="a3"/>
        <w:spacing w:before="10" w:line="249" w:lineRule="auto"/>
        <w:ind w:left="773" w:right="46"/>
        <w:jc w:val="both"/>
      </w:pPr>
      <w:r>
        <w:t>is that there could be multiple solutions for a given situation.</w:t>
      </w:r>
      <w:r>
        <w:rPr>
          <w:spacing w:val="31"/>
        </w:rPr>
        <w:t xml:space="preserve"> </w:t>
      </w:r>
      <w:r>
        <w:t xml:space="preserve">By incorporating additional information, which is frequently </w:t>
      </w:r>
      <w:r>
        <w:rPr>
          <w:spacing w:val="-2"/>
        </w:rPr>
        <w:t>derived</w:t>
      </w:r>
      <w:r>
        <w:rPr>
          <w:spacing w:val="-8"/>
        </w:rPr>
        <w:t xml:space="preserve"> </w:t>
      </w:r>
      <w:r>
        <w:rPr>
          <w:spacing w:val="-2"/>
        </w:rPr>
        <w:t>from</w:t>
      </w:r>
      <w:r>
        <w:rPr>
          <w:spacing w:val="-8"/>
        </w:rPr>
        <w:t xml:space="preserve"> </w:t>
      </w:r>
      <w:r>
        <w:rPr>
          <w:spacing w:val="-2"/>
        </w:rPr>
        <w:t>the</w:t>
      </w:r>
      <w:r>
        <w:rPr>
          <w:spacing w:val="-7"/>
        </w:rPr>
        <w:t xml:space="preserve"> </w:t>
      </w:r>
      <w:r>
        <w:rPr>
          <w:spacing w:val="-2"/>
        </w:rPr>
        <w:t>well-log</w:t>
      </w:r>
      <w:r>
        <w:rPr>
          <w:spacing w:val="-8"/>
        </w:rPr>
        <w:t xml:space="preserve"> </w:t>
      </w:r>
      <w:r>
        <w:rPr>
          <w:spacing w:val="-2"/>
        </w:rPr>
        <w:t>data,</w:t>
      </w:r>
      <w:r>
        <w:rPr>
          <w:spacing w:val="-6"/>
        </w:rPr>
        <w:t xml:space="preserve"> </w:t>
      </w:r>
      <w:r>
        <w:rPr>
          <w:spacing w:val="-2"/>
        </w:rPr>
        <w:t>the</w:t>
      </w:r>
      <w:r>
        <w:rPr>
          <w:spacing w:val="-7"/>
        </w:rPr>
        <w:t xml:space="preserve"> </w:t>
      </w:r>
      <w:r>
        <w:rPr>
          <w:spacing w:val="-2"/>
        </w:rPr>
        <w:t>uncertainty</w:t>
      </w:r>
      <w:r>
        <w:rPr>
          <w:spacing w:val="-7"/>
        </w:rPr>
        <w:t xml:space="preserve"> </w:t>
      </w:r>
      <w:r>
        <w:rPr>
          <w:spacing w:val="-2"/>
        </w:rPr>
        <w:t>of</w:t>
      </w:r>
      <w:r>
        <w:rPr>
          <w:spacing w:val="-7"/>
        </w:rPr>
        <w:t xml:space="preserve"> </w:t>
      </w:r>
      <w:r>
        <w:rPr>
          <w:spacing w:val="-2"/>
        </w:rPr>
        <w:t>non-uniqueness</w:t>
      </w:r>
      <w:r>
        <w:rPr>
          <w:spacing w:val="-8"/>
        </w:rPr>
        <w:t xml:space="preserve"> </w:t>
      </w:r>
      <w:r>
        <w:rPr>
          <w:spacing w:val="-2"/>
        </w:rPr>
        <w:t>can</w:t>
      </w:r>
      <w:r>
        <w:rPr>
          <w:spacing w:val="-7"/>
        </w:rPr>
        <w:t xml:space="preserve"> </w:t>
      </w:r>
      <w:r>
        <w:rPr>
          <w:spacing w:val="-2"/>
        </w:rPr>
        <w:t>be</w:t>
      </w:r>
      <w:r>
        <w:rPr>
          <w:spacing w:val="-8"/>
        </w:rPr>
        <w:t xml:space="preserve"> </w:t>
      </w:r>
      <w:r>
        <w:rPr>
          <w:spacing w:val="-2"/>
        </w:rPr>
        <w:t>reduced.</w:t>
      </w:r>
      <w:r>
        <w:rPr>
          <w:spacing w:val="5"/>
        </w:rPr>
        <w:t xml:space="preserve"> </w:t>
      </w:r>
      <w:r>
        <w:rPr>
          <w:spacing w:val="-2"/>
        </w:rPr>
        <w:t>Seismic</w:t>
      </w:r>
      <w:r>
        <w:rPr>
          <w:spacing w:val="-7"/>
        </w:rPr>
        <w:t xml:space="preserve"> </w:t>
      </w:r>
      <w:r>
        <w:rPr>
          <w:spacing w:val="-2"/>
        </w:rPr>
        <w:t>inversion</w:t>
      </w:r>
      <w:r>
        <w:rPr>
          <w:spacing w:val="-8"/>
        </w:rPr>
        <w:t xml:space="preserve"> </w:t>
      </w:r>
      <w:r>
        <w:rPr>
          <w:spacing w:val="-2"/>
        </w:rPr>
        <w:t>can</w:t>
      </w:r>
      <w:r>
        <w:rPr>
          <w:spacing w:val="-7"/>
        </w:rPr>
        <w:t xml:space="preserve"> </w:t>
      </w:r>
      <w:r>
        <w:rPr>
          <w:spacing w:val="-2"/>
        </w:rPr>
        <w:t>be</w:t>
      </w:r>
      <w:r>
        <w:rPr>
          <w:spacing w:val="-8"/>
        </w:rPr>
        <w:t xml:space="preserve"> </w:t>
      </w:r>
      <w:r>
        <w:rPr>
          <w:spacing w:val="-2"/>
        </w:rPr>
        <w:t>made</w:t>
      </w:r>
      <w:r>
        <w:rPr>
          <w:spacing w:val="-8"/>
        </w:rPr>
        <w:t xml:space="preserve"> </w:t>
      </w:r>
      <w:r>
        <w:rPr>
          <w:spacing w:val="-2"/>
        </w:rPr>
        <w:t>more</w:t>
      </w:r>
      <w:r>
        <w:rPr>
          <w:spacing w:val="-7"/>
        </w:rPr>
        <w:t xml:space="preserve"> </w:t>
      </w:r>
      <w:r>
        <w:rPr>
          <w:spacing w:val="-2"/>
        </w:rPr>
        <w:t>efficient</w:t>
      </w:r>
    </w:p>
    <w:p w14:paraId="1E29FFB1" w14:textId="77777777" w:rsidR="00DC34C1" w:rsidRDefault="00DC34C1">
      <w:pPr>
        <w:pStyle w:val="a3"/>
        <w:spacing w:before="128"/>
      </w:pPr>
    </w:p>
    <w:p w14:paraId="4C42DFB3" w14:textId="77777777" w:rsidR="00DC34C1" w:rsidRDefault="00000000">
      <w:pPr>
        <w:pStyle w:val="a3"/>
        <w:spacing w:before="1"/>
        <w:ind w:left="719"/>
        <w:jc w:val="center"/>
      </w:pPr>
      <w:r>
        <w:rPr>
          <w:spacing w:val="-10"/>
        </w:rPr>
        <w:t>1</w:t>
      </w:r>
    </w:p>
    <w:p w14:paraId="3C8CAAEC" w14:textId="77777777" w:rsidR="00DC34C1" w:rsidRDefault="00DC34C1">
      <w:pPr>
        <w:pStyle w:val="a3"/>
        <w:jc w:val="center"/>
        <w:sectPr w:rsidR="00DC34C1">
          <w:pgSz w:w="12240" w:h="15840"/>
          <w:pgMar w:top="1180" w:right="1080" w:bottom="280" w:left="360" w:header="720" w:footer="720" w:gutter="0"/>
          <w:cols w:space="720"/>
        </w:sectPr>
      </w:pPr>
    </w:p>
    <w:p w14:paraId="7B85F1DA" w14:textId="77777777" w:rsidR="00DC34C1" w:rsidRDefault="00000000">
      <w:pPr>
        <w:pStyle w:val="a3"/>
        <w:spacing w:before="48" w:line="249" w:lineRule="auto"/>
        <w:ind w:left="767" w:right="51" w:firstLine="6"/>
        <w:jc w:val="both"/>
      </w:pPr>
      <w:r>
        <w:lastRenderedPageBreak/>
        <w:t>by using both local and global optimization techniques, such as simulated annealing, branch and bound, Bayesian search (partition), genetic algorithms (GAs), and others. Local optimization techniques include least-squares optimization, Pattern Search, conjugate gradient, steepest descent, quasi-Newton, and Newton</w:t>
      </w:r>
      <w:hyperlink w:anchor="_bookmark14" w:history="1">
        <w:r w:rsidR="00DC34C1">
          <w:rPr>
            <w:color w:val="0000FF"/>
            <w:vertAlign w:val="superscript"/>
          </w:rPr>
          <w:t>4</w:t>
        </w:r>
      </w:hyperlink>
      <w:r>
        <w:t xml:space="preserve">. A wide range of optimization techniques, such as </w:t>
      </w:r>
      <w:r>
        <w:rPr>
          <w:spacing w:val="-2"/>
        </w:rPr>
        <w:t>model-based</w:t>
      </w:r>
      <w:r>
        <w:rPr>
          <w:spacing w:val="-7"/>
        </w:rPr>
        <w:t xml:space="preserve"> </w:t>
      </w:r>
      <w:r>
        <w:rPr>
          <w:spacing w:val="-2"/>
        </w:rPr>
        <w:t>inversion,</w:t>
      </w:r>
      <w:r>
        <w:rPr>
          <w:spacing w:val="-6"/>
        </w:rPr>
        <w:t xml:space="preserve"> </w:t>
      </w:r>
      <w:r>
        <w:rPr>
          <w:spacing w:val="-2"/>
        </w:rPr>
        <w:t>colored</w:t>
      </w:r>
      <w:r>
        <w:rPr>
          <w:spacing w:val="-6"/>
        </w:rPr>
        <w:t xml:space="preserve"> </w:t>
      </w:r>
      <w:r>
        <w:rPr>
          <w:spacing w:val="-2"/>
        </w:rPr>
        <w:t>inversion,</w:t>
      </w:r>
      <w:r>
        <w:rPr>
          <w:spacing w:val="-6"/>
        </w:rPr>
        <w:t xml:space="preserve"> </w:t>
      </w:r>
      <w:r>
        <w:rPr>
          <w:spacing w:val="-2"/>
        </w:rPr>
        <w:t>sparse</w:t>
      </w:r>
      <w:r>
        <w:rPr>
          <w:spacing w:val="-7"/>
        </w:rPr>
        <w:t xml:space="preserve"> </w:t>
      </w:r>
      <w:r>
        <w:rPr>
          <w:spacing w:val="-2"/>
        </w:rPr>
        <w:t>spike</w:t>
      </w:r>
      <w:r>
        <w:rPr>
          <w:spacing w:val="-7"/>
        </w:rPr>
        <w:t xml:space="preserve"> </w:t>
      </w:r>
      <w:r>
        <w:rPr>
          <w:spacing w:val="-2"/>
        </w:rPr>
        <w:t>inversion</w:t>
      </w:r>
      <w:r>
        <w:rPr>
          <w:spacing w:val="-7"/>
        </w:rPr>
        <w:t xml:space="preserve"> </w:t>
      </w:r>
      <w:r>
        <w:rPr>
          <w:spacing w:val="-2"/>
        </w:rPr>
        <w:t>(SSI),</w:t>
      </w:r>
      <w:r>
        <w:rPr>
          <w:spacing w:val="-7"/>
        </w:rPr>
        <w:t xml:space="preserve"> </w:t>
      </w:r>
      <w:r>
        <w:rPr>
          <w:spacing w:val="-2"/>
        </w:rPr>
        <w:t>band-limited</w:t>
      </w:r>
      <w:r>
        <w:rPr>
          <w:spacing w:val="-6"/>
        </w:rPr>
        <w:t xml:space="preserve"> </w:t>
      </w:r>
      <w:r>
        <w:rPr>
          <w:spacing w:val="-2"/>
        </w:rPr>
        <w:t>inversion</w:t>
      </w:r>
      <w:r>
        <w:rPr>
          <w:spacing w:val="-6"/>
        </w:rPr>
        <w:t xml:space="preserve"> </w:t>
      </w:r>
      <w:r>
        <w:rPr>
          <w:spacing w:val="-2"/>
        </w:rPr>
        <w:t>(BLI),</w:t>
      </w:r>
      <w:r>
        <w:rPr>
          <w:spacing w:val="-7"/>
        </w:rPr>
        <w:t xml:space="preserve"> </w:t>
      </w:r>
      <w:r>
        <w:rPr>
          <w:spacing w:val="-2"/>
        </w:rPr>
        <w:t>etc.,</w:t>
      </w:r>
      <w:r>
        <w:rPr>
          <w:spacing w:val="-6"/>
        </w:rPr>
        <w:t xml:space="preserve"> </w:t>
      </w:r>
      <w:r>
        <w:rPr>
          <w:spacing w:val="-2"/>
        </w:rPr>
        <w:t>are</w:t>
      </w:r>
      <w:r>
        <w:rPr>
          <w:spacing w:val="-7"/>
        </w:rPr>
        <w:t xml:space="preserve"> </w:t>
      </w:r>
      <w:r>
        <w:rPr>
          <w:spacing w:val="-2"/>
        </w:rPr>
        <w:t>used</w:t>
      </w:r>
      <w:r>
        <w:rPr>
          <w:spacing w:val="-6"/>
        </w:rPr>
        <w:t xml:space="preserve"> </w:t>
      </w:r>
      <w:r>
        <w:rPr>
          <w:spacing w:val="-2"/>
        </w:rPr>
        <w:t>in</w:t>
      </w:r>
      <w:r>
        <w:rPr>
          <w:spacing w:val="-7"/>
        </w:rPr>
        <w:t xml:space="preserve"> </w:t>
      </w:r>
      <w:r>
        <w:rPr>
          <w:spacing w:val="-2"/>
        </w:rPr>
        <w:t>numerous examples</w:t>
      </w:r>
      <w:r>
        <w:rPr>
          <w:spacing w:val="-6"/>
        </w:rPr>
        <w:t xml:space="preserve"> </w:t>
      </w:r>
      <w:r>
        <w:rPr>
          <w:spacing w:val="-2"/>
        </w:rPr>
        <w:t>of</w:t>
      </w:r>
      <w:r>
        <w:rPr>
          <w:spacing w:val="-6"/>
        </w:rPr>
        <w:t xml:space="preserve"> </w:t>
      </w:r>
      <w:r>
        <w:rPr>
          <w:spacing w:val="-2"/>
        </w:rPr>
        <w:t>reservoir</w:t>
      </w:r>
      <w:r>
        <w:rPr>
          <w:spacing w:val="-6"/>
        </w:rPr>
        <w:t xml:space="preserve"> </w:t>
      </w:r>
      <w:r>
        <w:rPr>
          <w:spacing w:val="-2"/>
        </w:rPr>
        <w:t>characterization</w:t>
      </w:r>
      <w:r>
        <w:rPr>
          <w:spacing w:val="-6"/>
        </w:rPr>
        <w:t xml:space="preserve"> </w:t>
      </w:r>
      <w:r>
        <w:rPr>
          <w:spacing w:val="-2"/>
        </w:rPr>
        <w:t>on</w:t>
      </w:r>
      <w:r>
        <w:rPr>
          <w:spacing w:val="-6"/>
        </w:rPr>
        <w:t xml:space="preserve"> </w:t>
      </w:r>
      <w:r>
        <w:rPr>
          <w:spacing w:val="-2"/>
        </w:rPr>
        <w:t>post-stack</w:t>
      </w:r>
      <w:r>
        <w:rPr>
          <w:spacing w:val="-6"/>
        </w:rPr>
        <w:t xml:space="preserve"> </w:t>
      </w:r>
      <w:r>
        <w:rPr>
          <w:spacing w:val="-2"/>
        </w:rPr>
        <w:t>seismic</w:t>
      </w:r>
      <w:r>
        <w:rPr>
          <w:spacing w:val="-6"/>
        </w:rPr>
        <w:t xml:space="preserve"> </w:t>
      </w:r>
      <w:r>
        <w:rPr>
          <w:spacing w:val="-2"/>
        </w:rPr>
        <w:t>data</w:t>
      </w:r>
      <w:r>
        <w:rPr>
          <w:spacing w:val="-6"/>
        </w:rPr>
        <w:t xml:space="preserve"> </w:t>
      </w:r>
      <w:r>
        <w:rPr>
          <w:spacing w:val="-2"/>
        </w:rPr>
        <w:t>and</w:t>
      </w:r>
      <w:r>
        <w:rPr>
          <w:spacing w:val="-6"/>
        </w:rPr>
        <w:t xml:space="preserve"> </w:t>
      </w:r>
      <w:r>
        <w:rPr>
          <w:spacing w:val="-2"/>
        </w:rPr>
        <w:t>local</w:t>
      </w:r>
      <w:r>
        <w:rPr>
          <w:spacing w:val="-6"/>
        </w:rPr>
        <w:t xml:space="preserve"> </w:t>
      </w:r>
      <w:r>
        <w:rPr>
          <w:spacing w:val="-2"/>
        </w:rPr>
        <w:t>well-log</w:t>
      </w:r>
      <w:r>
        <w:rPr>
          <w:spacing w:val="-6"/>
        </w:rPr>
        <w:t xml:space="preserve"> </w:t>
      </w:r>
      <w:r>
        <w:rPr>
          <w:spacing w:val="-2"/>
        </w:rPr>
        <w:t>data.</w:t>
      </w:r>
      <w:r>
        <w:t xml:space="preserve"> </w:t>
      </w:r>
      <w:r>
        <w:rPr>
          <w:spacing w:val="-2"/>
        </w:rPr>
        <w:t>Post-stack</w:t>
      </w:r>
      <w:r>
        <w:rPr>
          <w:spacing w:val="-6"/>
        </w:rPr>
        <w:t xml:space="preserve"> </w:t>
      </w:r>
      <w:r>
        <w:rPr>
          <w:spacing w:val="-2"/>
        </w:rPr>
        <w:t>seismic</w:t>
      </w:r>
      <w:r>
        <w:rPr>
          <w:spacing w:val="-6"/>
        </w:rPr>
        <w:t xml:space="preserve"> </w:t>
      </w:r>
      <w:r>
        <w:rPr>
          <w:spacing w:val="-2"/>
        </w:rPr>
        <w:t>data</w:t>
      </w:r>
      <w:r>
        <w:rPr>
          <w:spacing w:val="-6"/>
        </w:rPr>
        <w:t xml:space="preserve"> </w:t>
      </w:r>
      <w:r>
        <w:rPr>
          <w:spacing w:val="-2"/>
        </w:rPr>
        <w:t>was</w:t>
      </w:r>
      <w:r>
        <w:rPr>
          <w:spacing w:val="-6"/>
        </w:rPr>
        <w:t xml:space="preserve"> </w:t>
      </w:r>
      <w:r>
        <w:rPr>
          <w:spacing w:val="-2"/>
        </w:rPr>
        <w:t xml:space="preserve">employed </w:t>
      </w:r>
      <w:r>
        <w:t>in</w:t>
      </w:r>
      <w:r>
        <w:rPr>
          <w:spacing w:val="-9"/>
        </w:rPr>
        <w:t xml:space="preserve"> </w:t>
      </w:r>
      <w:r>
        <w:t>this</w:t>
      </w:r>
      <w:r>
        <w:rPr>
          <w:spacing w:val="-8"/>
        </w:rPr>
        <w:t xml:space="preserve"> </w:t>
      </w:r>
      <w:r>
        <w:t>study</w:t>
      </w:r>
      <w:r>
        <w:rPr>
          <w:spacing w:val="-9"/>
        </w:rPr>
        <w:t xml:space="preserve"> </w:t>
      </w:r>
      <w:r>
        <w:t>to</w:t>
      </w:r>
      <w:r>
        <w:rPr>
          <w:spacing w:val="-9"/>
        </w:rPr>
        <w:t xml:space="preserve"> </w:t>
      </w:r>
      <w:r>
        <w:t>characterize</w:t>
      </w:r>
      <w:r>
        <w:rPr>
          <w:spacing w:val="-8"/>
        </w:rPr>
        <w:t xml:space="preserve"> </w:t>
      </w:r>
      <w:r>
        <w:t>the</w:t>
      </w:r>
      <w:r>
        <w:rPr>
          <w:spacing w:val="-9"/>
        </w:rPr>
        <w:t xml:space="preserve"> </w:t>
      </w:r>
      <w:r>
        <w:t>Blackfoot</w:t>
      </w:r>
      <w:r>
        <w:rPr>
          <w:spacing w:val="-9"/>
        </w:rPr>
        <w:t xml:space="preserve"> </w:t>
      </w:r>
      <w:r>
        <w:t>reservoir,</w:t>
      </w:r>
      <w:r>
        <w:rPr>
          <w:spacing w:val="-9"/>
        </w:rPr>
        <w:t xml:space="preserve"> </w:t>
      </w:r>
      <w:r>
        <w:t>using</w:t>
      </w:r>
      <w:r>
        <w:rPr>
          <w:spacing w:val="-8"/>
        </w:rPr>
        <w:t xml:space="preserve"> </w:t>
      </w:r>
      <w:r>
        <w:t>seismic</w:t>
      </w:r>
      <w:r>
        <w:rPr>
          <w:spacing w:val="-9"/>
        </w:rPr>
        <w:t xml:space="preserve"> </w:t>
      </w:r>
      <w:r>
        <w:t>inversion</w:t>
      </w:r>
      <w:r>
        <w:rPr>
          <w:spacing w:val="-9"/>
        </w:rPr>
        <w:t xml:space="preserve"> </w:t>
      </w:r>
      <w:r>
        <w:t>based</w:t>
      </w:r>
      <w:r>
        <w:rPr>
          <w:spacing w:val="-9"/>
        </w:rPr>
        <w:t xml:space="preserve"> </w:t>
      </w:r>
      <w:r>
        <w:t>on</w:t>
      </w:r>
      <w:r>
        <w:rPr>
          <w:spacing w:val="-8"/>
        </w:rPr>
        <w:t xml:space="preserve"> </w:t>
      </w:r>
      <w:r>
        <w:t>particle</w:t>
      </w:r>
      <w:r>
        <w:rPr>
          <w:spacing w:val="-8"/>
        </w:rPr>
        <w:t xml:space="preserve"> </w:t>
      </w:r>
      <w:r>
        <w:t>swarm</w:t>
      </w:r>
      <w:r>
        <w:rPr>
          <w:spacing w:val="-9"/>
        </w:rPr>
        <w:t xml:space="preserve"> </w:t>
      </w:r>
      <w:r>
        <w:t>optimization</w:t>
      </w:r>
      <w:r>
        <w:rPr>
          <w:spacing w:val="-9"/>
        </w:rPr>
        <w:t xml:space="preserve"> </w:t>
      </w:r>
      <w:r>
        <w:t>and</w:t>
      </w:r>
      <w:r>
        <w:rPr>
          <w:spacing w:val="-8"/>
        </w:rPr>
        <w:t xml:space="preserve"> </w:t>
      </w:r>
      <w:r>
        <w:t xml:space="preserve">genetic </w:t>
      </w:r>
      <w:r>
        <w:rPr>
          <w:spacing w:val="-2"/>
        </w:rPr>
        <w:t>algorithm.</w:t>
      </w:r>
    </w:p>
    <w:p w14:paraId="5C9C3B65" w14:textId="77777777" w:rsidR="00DC34C1" w:rsidRDefault="00000000">
      <w:pPr>
        <w:pStyle w:val="a3"/>
        <w:spacing w:line="249" w:lineRule="auto"/>
        <w:ind w:left="766" w:right="18" w:firstLine="306"/>
        <w:jc w:val="both"/>
      </w:pPr>
      <w:r>
        <w:t>The</w:t>
      </w:r>
      <w:r>
        <w:rPr>
          <w:spacing w:val="-2"/>
        </w:rPr>
        <w:t xml:space="preserve"> </w:t>
      </w:r>
      <w:r>
        <w:t>study’s</w:t>
      </w:r>
      <w:r>
        <w:rPr>
          <w:spacing w:val="-1"/>
        </w:rPr>
        <w:t xml:space="preserve"> </w:t>
      </w:r>
      <w:r>
        <w:t>main</w:t>
      </w:r>
      <w:r>
        <w:rPr>
          <w:spacing w:val="-1"/>
        </w:rPr>
        <w:t xml:space="preserve"> </w:t>
      </w:r>
      <w:r>
        <w:t>goals</w:t>
      </w:r>
      <w:r>
        <w:rPr>
          <w:spacing w:val="-2"/>
        </w:rPr>
        <w:t xml:space="preserve"> </w:t>
      </w:r>
      <w:r>
        <w:t>are</w:t>
      </w:r>
      <w:r>
        <w:rPr>
          <w:spacing w:val="-2"/>
        </w:rPr>
        <w:t xml:space="preserve"> </w:t>
      </w:r>
      <w:r>
        <w:t>to</w:t>
      </w:r>
      <w:r>
        <w:rPr>
          <w:spacing w:val="-2"/>
        </w:rPr>
        <w:t xml:space="preserve"> </w:t>
      </w:r>
      <w:r>
        <w:t>evaluate</w:t>
      </w:r>
      <w:r>
        <w:rPr>
          <w:spacing w:val="-2"/>
        </w:rPr>
        <w:t xml:space="preserve"> </w:t>
      </w:r>
      <w:r>
        <w:t>the</w:t>
      </w:r>
      <w:r>
        <w:rPr>
          <w:spacing w:val="-2"/>
        </w:rPr>
        <w:t xml:space="preserve"> </w:t>
      </w:r>
      <w:r>
        <w:t>effectiveness</w:t>
      </w:r>
      <w:r>
        <w:rPr>
          <w:spacing w:val="-1"/>
        </w:rPr>
        <w:t xml:space="preserve"> </w:t>
      </w:r>
      <w:r>
        <w:t>of</w:t>
      </w:r>
      <w:r>
        <w:rPr>
          <w:spacing w:val="-2"/>
        </w:rPr>
        <w:t xml:space="preserve"> </w:t>
      </w:r>
      <w:r>
        <w:t>seismic</w:t>
      </w:r>
      <w:r>
        <w:rPr>
          <w:spacing w:val="-2"/>
        </w:rPr>
        <w:t xml:space="preserve"> </w:t>
      </w:r>
      <w:r>
        <w:t>inversion</w:t>
      </w:r>
      <w:r>
        <w:rPr>
          <w:spacing w:val="-2"/>
        </w:rPr>
        <w:t xml:space="preserve"> </w:t>
      </w:r>
      <w:r>
        <w:t>based</w:t>
      </w:r>
      <w:r>
        <w:rPr>
          <w:spacing w:val="-2"/>
        </w:rPr>
        <w:t xml:space="preserve"> </w:t>
      </w:r>
      <w:r>
        <w:t>purely</w:t>
      </w:r>
      <w:r>
        <w:rPr>
          <w:spacing w:val="-2"/>
        </w:rPr>
        <w:t xml:space="preserve"> </w:t>
      </w:r>
      <w:r>
        <w:t>on</w:t>
      </w:r>
      <w:r>
        <w:rPr>
          <w:spacing w:val="-2"/>
        </w:rPr>
        <w:t xml:space="preserve"> </w:t>
      </w:r>
      <w:r>
        <w:t>seismic</w:t>
      </w:r>
      <w:r>
        <w:rPr>
          <w:spacing w:val="-2"/>
        </w:rPr>
        <w:t xml:space="preserve"> </w:t>
      </w:r>
      <w:r>
        <w:t>data</w:t>
      </w:r>
      <w:r>
        <w:rPr>
          <w:spacing w:val="-2"/>
        </w:rPr>
        <w:t xml:space="preserve"> </w:t>
      </w:r>
      <w:r>
        <w:t>(PSO</w:t>
      </w:r>
      <w:r>
        <w:rPr>
          <w:spacing w:val="-2"/>
        </w:rPr>
        <w:t xml:space="preserve"> </w:t>
      </w:r>
      <w:r>
        <w:t>and</w:t>
      </w:r>
      <w:r>
        <w:rPr>
          <w:spacing w:val="-1"/>
        </w:rPr>
        <w:t xml:space="preserve"> </w:t>
      </w:r>
      <w:r>
        <w:t>GA) and to identify potentially productive zones in the Blackfoot field in Alberta, Canada. One of the bio-inspired algorithms is particle swarm optimization (PSO), which searches for the best solution in the problem space straightforwardly.</w:t>
      </w:r>
      <w:r>
        <w:rPr>
          <w:spacing w:val="35"/>
        </w:rPr>
        <w:t xml:space="preserve"> </w:t>
      </w:r>
      <w:r>
        <w:t>It doesn’t depend on the gradient or any other differential form of the objective, in contrast to other optimization techniques, and only needs</w:t>
      </w:r>
      <w:r>
        <w:rPr>
          <w:spacing w:val="-13"/>
        </w:rPr>
        <w:t xml:space="preserve"> </w:t>
      </w:r>
      <w:r>
        <w:t>the</w:t>
      </w:r>
      <w:r>
        <w:rPr>
          <w:spacing w:val="-12"/>
        </w:rPr>
        <w:t xml:space="preserve"> </w:t>
      </w:r>
      <w:r>
        <w:t>objective</w:t>
      </w:r>
      <w:r>
        <w:rPr>
          <w:spacing w:val="-13"/>
        </w:rPr>
        <w:t xml:space="preserve"> </w:t>
      </w:r>
      <w:r>
        <w:t>function.</w:t>
      </w:r>
      <w:r>
        <w:rPr>
          <w:spacing w:val="-12"/>
        </w:rPr>
        <w:t xml:space="preserve"> </w:t>
      </w:r>
      <w:r>
        <w:t>On</w:t>
      </w:r>
      <w:r>
        <w:rPr>
          <w:spacing w:val="-13"/>
        </w:rPr>
        <w:t xml:space="preserve"> </w:t>
      </w:r>
      <w:r>
        <w:t>the</w:t>
      </w:r>
      <w:r>
        <w:rPr>
          <w:spacing w:val="-12"/>
        </w:rPr>
        <w:t xml:space="preserve"> </w:t>
      </w:r>
      <w:r>
        <w:t>other</w:t>
      </w:r>
      <w:r>
        <w:rPr>
          <w:spacing w:val="-13"/>
        </w:rPr>
        <w:t xml:space="preserve"> </w:t>
      </w:r>
      <w:r>
        <w:t>hand,</w:t>
      </w:r>
      <w:r>
        <w:rPr>
          <w:spacing w:val="-12"/>
        </w:rPr>
        <w:t xml:space="preserve"> </w:t>
      </w:r>
      <w:r>
        <w:t>the</w:t>
      </w:r>
      <w:r>
        <w:rPr>
          <w:spacing w:val="-13"/>
        </w:rPr>
        <w:t xml:space="preserve"> </w:t>
      </w:r>
      <w:r>
        <w:t>genetic</w:t>
      </w:r>
      <w:r>
        <w:rPr>
          <w:spacing w:val="-12"/>
        </w:rPr>
        <w:t xml:space="preserve"> </w:t>
      </w:r>
      <w:r>
        <w:t>algorithm</w:t>
      </w:r>
      <w:r>
        <w:rPr>
          <w:spacing w:val="-13"/>
        </w:rPr>
        <w:t xml:space="preserve"> </w:t>
      </w:r>
      <w:r>
        <w:t>(GA),</w:t>
      </w:r>
      <w:r>
        <w:rPr>
          <w:spacing w:val="-12"/>
        </w:rPr>
        <w:t xml:space="preserve"> </w:t>
      </w:r>
      <w:r>
        <w:t>which</w:t>
      </w:r>
      <w:r>
        <w:rPr>
          <w:spacing w:val="-13"/>
        </w:rPr>
        <w:t xml:space="preserve"> </w:t>
      </w:r>
      <w:r>
        <w:t>is</w:t>
      </w:r>
      <w:r>
        <w:rPr>
          <w:spacing w:val="-12"/>
        </w:rPr>
        <w:t xml:space="preserve"> </w:t>
      </w:r>
      <w:r>
        <w:t>a</w:t>
      </w:r>
      <w:r>
        <w:rPr>
          <w:spacing w:val="-13"/>
        </w:rPr>
        <w:t xml:space="preserve"> </w:t>
      </w:r>
      <w:r>
        <w:t>subset</w:t>
      </w:r>
      <w:r>
        <w:rPr>
          <w:spacing w:val="-12"/>
        </w:rPr>
        <w:t xml:space="preserve"> </w:t>
      </w:r>
      <w:r>
        <w:t>of</w:t>
      </w:r>
      <w:r>
        <w:rPr>
          <w:spacing w:val="-13"/>
        </w:rPr>
        <w:t xml:space="preserve"> </w:t>
      </w:r>
      <w:r>
        <w:t>the</w:t>
      </w:r>
      <w:r>
        <w:rPr>
          <w:spacing w:val="-12"/>
        </w:rPr>
        <w:t xml:space="preserve"> </w:t>
      </w:r>
      <w:r>
        <w:t>larger</w:t>
      </w:r>
      <w:r>
        <w:rPr>
          <w:spacing w:val="-13"/>
        </w:rPr>
        <w:t xml:space="preserve"> </w:t>
      </w:r>
      <w:r>
        <w:t>class</w:t>
      </w:r>
      <w:r>
        <w:rPr>
          <w:spacing w:val="-12"/>
        </w:rPr>
        <w:t xml:space="preserve"> </w:t>
      </w:r>
      <w:r>
        <w:t>of</w:t>
      </w:r>
      <w:r>
        <w:rPr>
          <w:spacing w:val="-13"/>
        </w:rPr>
        <w:t xml:space="preserve"> </w:t>
      </w:r>
      <w:r>
        <w:t>evolutionary algorithms</w:t>
      </w:r>
      <w:r>
        <w:rPr>
          <w:spacing w:val="-1"/>
        </w:rPr>
        <w:t xml:space="preserve"> </w:t>
      </w:r>
      <w:r>
        <w:t>(EA),</w:t>
      </w:r>
      <w:r>
        <w:rPr>
          <w:spacing w:val="-1"/>
        </w:rPr>
        <w:t xml:space="preserve"> </w:t>
      </w:r>
      <w:r>
        <w:t>is</w:t>
      </w:r>
      <w:r>
        <w:rPr>
          <w:spacing w:val="-1"/>
        </w:rPr>
        <w:t xml:space="preserve"> </w:t>
      </w:r>
      <w:r>
        <w:t>a</w:t>
      </w:r>
      <w:r>
        <w:rPr>
          <w:spacing w:val="-1"/>
        </w:rPr>
        <w:t xml:space="preserve"> </w:t>
      </w:r>
      <w:r>
        <w:t>metaheuristic used</w:t>
      </w:r>
      <w:r>
        <w:rPr>
          <w:spacing w:val="-1"/>
        </w:rPr>
        <w:t xml:space="preserve"> </w:t>
      </w:r>
      <w:r>
        <w:t>in</w:t>
      </w:r>
      <w:r>
        <w:rPr>
          <w:spacing w:val="-1"/>
        </w:rPr>
        <w:t xml:space="preserve"> </w:t>
      </w:r>
      <w:r>
        <w:t>computer</w:t>
      </w:r>
      <w:r>
        <w:rPr>
          <w:spacing w:val="-1"/>
        </w:rPr>
        <w:t xml:space="preserve"> </w:t>
      </w:r>
      <w:r>
        <w:t>science</w:t>
      </w:r>
      <w:r>
        <w:rPr>
          <w:spacing w:val="-1"/>
        </w:rPr>
        <w:t xml:space="preserve"> </w:t>
      </w:r>
      <w:r>
        <w:t>and</w:t>
      </w:r>
      <w:r>
        <w:rPr>
          <w:spacing w:val="-1"/>
        </w:rPr>
        <w:t xml:space="preserve"> </w:t>
      </w:r>
      <w:r>
        <w:t>operations</w:t>
      </w:r>
      <w:r>
        <w:rPr>
          <w:spacing w:val="-1"/>
        </w:rPr>
        <w:t xml:space="preserve"> </w:t>
      </w:r>
      <w:r>
        <w:t>research</w:t>
      </w:r>
      <w:r>
        <w:rPr>
          <w:spacing w:val="-1"/>
        </w:rPr>
        <w:t xml:space="preserve"> </w:t>
      </w:r>
      <w:r>
        <w:t>that draws</w:t>
      </w:r>
      <w:r>
        <w:rPr>
          <w:spacing w:val="-1"/>
        </w:rPr>
        <w:t xml:space="preserve"> </w:t>
      </w:r>
      <w:r>
        <w:t>inspiration</w:t>
      </w:r>
      <w:r>
        <w:rPr>
          <w:spacing w:val="-1"/>
        </w:rPr>
        <w:t xml:space="preserve"> </w:t>
      </w:r>
      <w:r>
        <w:t>from</w:t>
      </w:r>
      <w:r>
        <w:rPr>
          <w:spacing w:val="-1"/>
        </w:rPr>
        <w:t xml:space="preserve"> </w:t>
      </w:r>
      <w:r>
        <w:t>the</w:t>
      </w:r>
      <w:r>
        <w:rPr>
          <w:spacing w:val="-1"/>
        </w:rPr>
        <w:t xml:space="preserve"> </w:t>
      </w:r>
      <w:r>
        <w:t>process of natural selection</w:t>
      </w:r>
      <w:hyperlink w:anchor="_bookmark15" w:history="1">
        <w:r w:rsidR="00DC34C1">
          <w:rPr>
            <w:color w:val="0000FF"/>
            <w:vertAlign w:val="superscript"/>
          </w:rPr>
          <w:t>5</w:t>
        </w:r>
      </w:hyperlink>
      <w:r>
        <w:t>. When solving optimization and search issues, genetic algorithms commonly use biologically inspired operators</w:t>
      </w:r>
      <w:r>
        <w:rPr>
          <w:spacing w:val="-11"/>
        </w:rPr>
        <w:t xml:space="preserve"> </w:t>
      </w:r>
      <w:r>
        <w:t>like</w:t>
      </w:r>
      <w:r>
        <w:rPr>
          <w:spacing w:val="-11"/>
        </w:rPr>
        <w:t xml:space="preserve"> </w:t>
      </w:r>
      <w:r>
        <w:t>mutation,</w:t>
      </w:r>
      <w:r>
        <w:rPr>
          <w:spacing w:val="-11"/>
        </w:rPr>
        <w:t xml:space="preserve"> </w:t>
      </w:r>
      <w:r>
        <w:t>crossover,</w:t>
      </w:r>
      <w:r>
        <w:rPr>
          <w:spacing w:val="-11"/>
        </w:rPr>
        <w:t xml:space="preserve"> </w:t>
      </w:r>
      <w:r>
        <w:t>and</w:t>
      </w:r>
      <w:r>
        <w:rPr>
          <w:spacing w:val="-11"/>
        </w:rPr>
        <w:t xml:space="preserve"> </w:t>
      </w:r>
      <w:r>
        <w:t>selection.</w:t>
      </w:r>
      <w:r>
        <w:rPr>
          <w:spacing w:val="-2"/>
        </w:rPr>
        <w:t xml:space="preserve"> </w:t>
      </w:r>
      <w:r>
        <w:t>Since</w:t>
      </w:r>
      <w:r>
        <w:rPr>
          <w:spacing w:val="-11"/>
        </w:rPr>
        <w:t xml:space="preserve"> </w:t>
      </w:r>
      <w:r>
        <w:t>layer</w:t>
      </w:r>
      <w:r>
        <w:rPr>
          <w:spacing w:val="-11"/>
        </w:rPr>
        <w:t xml:space="preserve"> </w:t>
      </w:r>
      <w:r>
        <w:t>information</w:t>
      </w:r>
      <w:r>
        <w:rPr>
          <w:spacing w:val="-11"/>
        </w:rPr>
        <w:t xml:space="preserve"> </w:t>
      </w:r>
      <w:r>
        <w:t>at</w:t>
      </w:r>
      <w:r>
        <w:rPr>
          <w:spacing w:val="-11"/>
        </w:rPr>
        <w:t xml:space="preserve"> </w:t>
      </w:r>
      <w:r>
        <w:t>well</w:t>
      </w:r>
      <w:r>
        <w:rPr>
          <w:spacing w:val="-11"/>
        </w:rPr>
        <w:t xml:space="preserve"> </w:t>
      </w:r>
      <w:r>
        <w:t>sites</w:t>
      </w:r>
      <w:r>
        <w:rPr>
          <w:spacing w:val="-11"/>
        </w:rPr>
        <w:t xml:space="preserve"> </w:t>
      </w:r>
      <w:r>
        <w:t>is</w:t>
      </w:r>
      <w:r>
        <w:rPr>
          <w:spacing w:val="-11"/>
        </w:rPr>
        <w:t xml:space="preserve"> </w:t>
      </w:r>
      <w:r>
        <w:t>extended</w:t>
      </w:r>
      <w:r>
        <w:rPr>
          <w:spacing w:val="-11"/>
        </w:rPr>
        <w:t xml:space="preserve"> </w:t>
      </w:r>
      <w:r>
        <w:t>across</w:t>
      </w:r>
      <w:r>
        <w:rPr>
          <w:spacing w:val="-11"/>
        </w:rPr>
        <w:t xml:space="preserve"> </w:t>
      </w:r>
      <w:r>
        <w:t>the</w:t>
      </w:r>
      <w:r>
        <w:rPr>
          <w:spacing w:val="-11"/>
        </w:rPr>
        <w:t xml:space="preserve"> </w:t>
      </w:r>
      <w:r>
        <w:t>seismic</w:t>
      </w:r>
      <w:r>
        <w:rPr>
          <w:spacing w:val="-11"/>
        </w:rPr>
        <w:t xml:space="preserve"> </w:t>
      </w:r>
      <w:r>
        <w:t>volume,</w:t>
      </w:r>
      <w:r>
        <w:rPr>
          <w:spacing w:val="-11"/>
        </w:rPr>
        <w:t xml:space="preserve"> </w:t>
      </w:r>
      <w:r>
        <w:t>it is</w:t>
      </w:r>
      <w:r>
        <w:rPr>
          <w:spacing w:val="-13"/>
        </w:rPr>
        <w:t xml:space="preserve"> </w:t>
      </w:r>
      <w:r>
        <w:t>typically</w:t>
      </w:r>
      <w:r>
        <w:rPr>
          <w:spacing w:val="-12"/>
        </w:rPr>
        <w:t xml:space="preserve"> </w:t>
      </w:r>
      <w:r>
        <w:t>used</w:t>
      </w:r>
      <w:r>
        <w:rPr>
          <w:spacing w:val="-13"/>
        </w:rPr>
        <w:t xml:space="preserve"> </w:t>
      </w:r>
      <w:r>
        <w:t>for</w:t>
      </w:r>
      <w:r>
        <w:rPr>
          <w:spacing w:val="-12"/>
        </w:rPr>
        <w:t xml:space="preserve"> </w:t>
      </w:r>
      <w:r>
        <w:t>reservoir</w:t>
      </w:r>
      <w:r>
        <w:rPr>
          <w:spacing w:val="-13"/>
        </w:rPr>
        <w:t xml:space="preserve"> </w:t>
      </w:r>
      <w:r>
        <w:t>characterization</w:t>
      </w:r>
      <w:r>
        <w:rPr>
          <w:spacing w:val="-12"/>
        </w:rPr>
        <w:t xml:space="preserve"> </w:t>
      </w:r>
      <w:r>
        <w:t>and</w:t>
      </w:r>
      <w:r>
        <w:rPr>
          <w:spacing w:val="-13"/>
        </w:rPr>
        <w:t xml:space="preserve"> </w:t>
      </w:r>
      <w:r>
        <w:t>petrophysical</w:t>
      </w:r>
      <w:r>
        <w:rPr>
          <w:spacing w:val="-12"/>
        </w:rPr>
        <w:t xml:space="preserve"> </w:t>
      </w:r>
      <w:r>
        <w:t>study.</w:t>
      </w:r>
      <w:r>
        <w:rPr>
          <w:spacing w:val="-13"/>
        </w:rPr>
        <w:t xml:space="preserve"> </w:t>
      </w:r>
      <w:r>
        <w:t>This</w:t>
      </w:r>
      <w:r>
        <w:rPr>
          <w:spacing w:val="-12"/>
        </w:rPr>
        <w:t xml:space="preserve"> </w:t>
      </w:r>
      <w:r>
        <w:t>enables</w:t>
      </w:r>
      <w:r>
        <w:rPr>
          <w:spacing w:val="-13"/>
        </w:rPr>
        <w:t xml:space="preserve"> </w:t>
      </w:r>
      <w:r>
        <w:t>accurate</w:t>
      </w:r>
      <w:r>
        <w:rPr>
          <w:spacing w:val="-12"/>
        </w:rPr>
        <w:t xml:space="preserve"> </w:t>
      </w:r>
      <w:r>
        <w:t>subsurface</w:t>
      </w:r>
      <w:r>
        <w:rPr>
          <w:spacing w:val="-13"/>
        </w:rPr>
        <w:t xml:space="preserve"> </w:t>
      </w:r>
      <w:r>
        <w:t>geology</w:t>
      </w:r>
      <w:r>
        <w:rPr>
          <w:spacing w:val="-12"/>
        </w:rPr>
        <w:t xml:space="preserve"> </w:t>
      </w:r>
      <w:r>
        <w:t>to</w:t>
      </w:r>
      <w:r>
        <w:rPr>
          <w:spacing w:val="-13"/>
        </w:rPr>
        <w:t xml:space="preserve"> </w:t>
      </w:r>
      <w:r>
        <w:t>be</w:t>
      </w:r>
      <w:r>
        <w:rPr>
          <w:spacing w:val="-12"/>
        </w:rPr>
        <w:t xml:space="preserve"> </w:t>
      </w:r>
      <w:r>
        <w:t>defined. Global optimization techniques (PSO and GA) are used in seismic inversion to overcome the problem of solutions getting trapped</w:t>
      </w:r>
      <w:r>
        <w:rPr>
          <w:spacing w:val="-7"/>
        </w:rPr>
        <w:t xml:space="preserve"> </w:t>
      </w:r>
      <w:r>
        <w:t>within</w:t>
      </w:r>
      <w:r>
        <w:rPr>
          <w:spacing w:val="-7"/>
        </w:rPr>
        <w:t xml:space="preserve"> </w:t>
      </w:r>
      <w:r>
        <w:t>local</w:t>
      </w:r>
      <w:r>
        <w:rPr>
          <w:spacing w:val="-7"/>
        </w:rPr>
        <w:t xml:space="preserve"> </w:t>
      </w:r>
      <w:r>
        <w:t>minima</w:t>
      </w:r>
      <w:hyperlink w:anchor="_bookmark13" w:history="1">
        <w:r w:rsidR="00DC34C1">
          <w:rPr>
            <w:color w:val="0000FF"/>
            <w:vertAlign w:val="superscript"/>
          </w:rPr>
          <w:t>3</w:t>
        </w:r>
      </w:hyperlink>
      <w:r>
        <w:t>. This</w:t>
      </w:r>
      <w:r>
        <w:rPr>
          <w:spacing w:val="-7"/>
        </w:rPr>
        <w:t xml:space="preserve"> </w:t>
      </w:r>
      <w:r>
        <w:t>is</w:t>
      </w:r>
      <w:r>
        <w:rPr>
          <w:spacing w:val="-7"/>
        </w:rPr>
        <w:t xml:space="preserve"> </w:t>
      </w:r>
      <w:r>
        <w:t>accomplished</w:t>
      </w:r>
      <w:r>
        <w:rPr>
          <w:spacing w:val="-7"/>
        </w:rPr>
        <w:t xml:space="preserve"> </w:t>
      </w:r>
      <w:r>
        <w:t>by</w:t>
      </w:r>
      <w:r>
        <w:rPr>
          <w:spacing w:val="-7"/>
        </w:rPr>
        <w:t xml:space="preserve"> </w:t>
      </w:r>
      <w:r>
        <w:t>determining</w:t>
      </w:r>
      <w:r>
        <w:rPr>
          <w:spacing w:val="-7"/>
        </w:rPr>
        <w:t xml:space="preserve"> </w:t>
      </w:r>
      <w:r>
        <w:t>the</w:t>
      </w:r>
      <w:r>
        <w:rPr>
          <w:spacing w:val="-7"/>
        </w:rPr>
        <w:t xml:space="preserve"> </w:t>
      </w:r>
      <w:r>
        <w:t>model’s</w:t>
      </w:r>
      <w:r>
        <w:rPr>
          <w:spacing w:val="-7"/>
        </w:rPr>
        <w:t xml:space="preserve"> </w:t>
      </w:r>
      <w:r>
        <w:t>(objective</w:t>
      </w:r>
      <w:r>
        <w:rPr>
          <w:spacing w:val="-7"/>
        </w:rPr>
        <w:t xml:space="preserve"> </w:t>
      </w:r>
      <w:r>
        <w:t>function’s)</w:t>
      </w:r>
      <w:r>
        <w:rPr>
          <w:spacing w:val="-7"/>
        </w:rPr>
        <w:t xml:space="preserve"> </w:t>
      </w:r>
      <w:r>
        <w:t>least</w:t>
      </w:r>
      <w:r>
        <w:rPr>
          <w:spacing w:val="-7"/>
        </w:rPr>
        <w:t xml:space="preserve"> </w:t>
      </w:r>
      <w:r>
        <w:t>feasible</w:t>
      </w:r>
      <w:r>
        <w:rPr>
          <w:spacing w:val="-7"/>
        </w:rPr>
        <w:t xml:space="preserve"> </w:t>
      </w:r>
      <w:r>
        <w:t>mismatch with</w:t>
      </w:r>
      <w:r>
        <w:rPr>
          <w:spacing w:val="-11"/>
        </w:rPr>
        <w:t xml:space="preserve"> </w:t>
      </w:r>
      <w:r>
        <w:t>the</w:t>
      </w:r>
      <w:r>
        <w:rPr>
          <w:spacing w:val="-11"/>
        </w:rPr>
        <w:t xml:space="preserve"> </w:t>
      </w:r>
      <w:r>
        <w:t>seismic</w:t>
      </w:r>
      <w:r>
        <w:rPr>
          <w:spacing w:val="-11"/>
        </w:rPr>
        <w:t xml:space="preserve"> </w:t>
      </w:r>
      <w:r>
        <w:t>data.</w:t>
      </w:r>
      <w:r>
        <w:rPr>
          <w:spacing w:val="-1"/>
        </w:rPr>
        <w:t xml:space="preserve"> </w:t>
      </w:r>
      <w:r>
        <w:t>Because</w:t>
      </w:r>
      <w:r>
        <w:rPr>
          <w:spacing w:val="-11"/>
        </w:rPr>
        <w:t xml:space="preserve"> </w:t>
      </w:r>
      <w:r>
        <w:t>the</w:t>
      </w:r>
      <w:r>
        <w:rPr>
          <w:spacing w:val="-11"/>
        </w:rPr>
        <w:t xml:space="preserve"> </w:t>
      </w:r>
      <w:r>
        <w:t>observed</w:t>
      </w:r>
      <w:r>
        <w:rPr>
          <w:spacing w:val="-11"/>
        </w:rPr>
        <w:t xml:space="preserve"> </w:t>
      </w:r>
      <w:r>
        <w:t>seismic</w:t>
      </w:r>
      <w:r>
        <w:rPr>
          <w:spacing w:val="-11"/>
        </w:rPr>
        <w:t xml:space="preserve"> </w:t>
      </w:r>
      <w:r>
        <w:t>data</w:t>
      </w:r>
      <w:r>
        <w:rPr>
          <w:spacing w:val="-11"/>
        </w:rPr>
        <w:t xml:space="preserve"> </w:t>
      </w:r>
      <w:r>
        <w:t>may</w:t>
      </w:r>
      <w:r>
        <w:rPr>
          <w:spacing w:val="-11"/>
        </w:rPr>
        <w:t xml:space="preserve"> </w:t>
      </w:r>
      <w:r>
        <w:t>be</w:t>
      </w:r>
      <w:r>
        <w:rPr>
          <w:spacing w:val="-11"/>
        </w:rPr>
        <w:t xml:space="preserve"> </w:t>
      </w:r>
      <w:r>
        <w:t>thought</w:t>
      </w:r>
      <w:r>
        <w:rPr>
          <w:spacing w:val="-11"/>
        </w:rPr>
        <w:t xml:space="preserve"> </w:t>
      </w:r>
      <w:r>
        <w:t>of</w:t>
      </w:r>
      <w:r>
        <w:rPr>
          <w:spacing w:val="-11"/>
        </w:rPr>
        <w:t xml:space="preserve"> </w:t>
      </w:r>
      <w:r>
        <w:t>as</w:t>
      </w:r>
      <w:r>
        <w:rPr>
          <w:spacing w:val="-11"/>
        </w:rPr>
        <w:t xml:space="preserve"> </w:t>
      </w:r>
      <w:r>
        <w:t>a</w:t>
      </w:r>
      <w:r>
        <w:rPr>
          <w:spacing w:val="-11"/>
        </w:rPr>
        <w:t xml:space="preserve"> </w:t>
      </w:r>
      <w:r>
        <w:t>forward</w:t>
      </w:r>
      <w:r>
        <w:rPr>
          <w:spacing w:val="-11"/>
        </w:rPr>
        <w:t xml:space="preserve"> </w:t>
      </w:r>
      <w:r>
        <w:t>model</w:t>
      </w:r>
      <w:r>
        <w:rPr>
          <w:spacing w:val="-11"/>
        </w:rPr>
        <w:t xml:space="preserve"> </w:t>
      </w:r>
      <w:r>
        <w:t>in</w:t>
      </w:r>
      <w:r>
        <w:rPr>
          <w:spacing w:val="-11"/>
        </w:rPr>
        <w:t xml:space="preserve"> </w:t>
      </w:r>
      <w:r>
        <w:t>which</w:t>
      </w:r>
      <w:r>
        <w:rPr>
          <w:spacing w:val="-11"/>
        </w:rPr>
        <w:t xml:space="preserve"> </w:t>
      </w:r>
      <w:r>
        <w:t>the</w:t>
      </w:r>
      <w:r>
        <w:rPr>
          <w:spacing w:val="-11"/>
        </w:rPr>
        <w:t xml:space="preserve"> </w:t>
      </w:r>
      <w:r>
        <w:t>seismic</w:t>
      </w:r>
      <w:r>
        <w:rPr>
          <w:spacing w:val="-11"/>
        </w:rPr>
        <w:t xml:space="preserve"> </w:t>
      </w:r>
      <w:r>
        <w:t>wavelet</w:t>
      </w:r>
      <w:r>
        <w:rPr>
          <w:spacing w:val="-11"/>
        </w:rPr>
        <w:t xml:space="preserve"> </w:t>
      </w:r>
      <w:r>
        <w:t xml:space="preserve">is </w:t>
      </w:r>
      <w:r>
        <w:rPr>
          <w:spacing w:val="-2"/>
        </w:rPr>
        <w:t>convolved</w:t>
      </w:r>
      <w:r>
        <w:rPr>
          <w:spacing w:val="-3"/>
        </w:rPr>
        <w:t xml:space="preserve"> </w:t>
      </w:r>
      <w:r>
        <w:rPr>
          <w:spacing w:val="-2"/>
        </w:rPr>
        <w:t>with</w:t>
      </w:r>
      <w:r>
        <w:rPr>
          <w:spacing w:val="-3"/>
        </w:rPr>
        <w:t xml:space="preserve"> </w:t>
      </w:r>
      <w:r>
        <w:rPr>
          <w:spacing w:val="-2"/>
        </w:rPr>
        <w:t>the</w:t>
      </w:r>
      <w:r>
        <w:rPr>
          <w:spacing w:val="-3"/>
        </w:rPr>
        <w:t xml:space="preserve"> </w:t>
      </w:r>
      <w:r>
        <w:rPr>
          <w:spacing w:val="-2"/>
        </w:rPr>
        <w:t>earth’s</w:t>
      </w:r>
      <w:r>
        <w:rPr>
          <w:spacing w:val="-3"/>
        </w:rPr>
        <w:t xml:space="preserve"> </w:t>
      </w:r>
      <w:r>
        <w:rPr>
          <w:spacing w:val="-2"/>
        </w:rPr>
        <w:t>reflectivity</w:t>
      </w:r>
      <w:r>
        <w:rPr>
          <w:spacing w:val="-3"/>
        </w:rPr>
        <w:t xml:space="preserve"> </w:t>
      </w:r>
      <w:r>
        <w:rPr>
          <w:spacing w:val="-2"/>
        </w:rPr>
        <w:t>series,</w:t>
      </w:r>
      <w:r>
        <w:rPr>
          <w:spacing w:val="-3"/>
        </w:rPr>
        <w:t xml:space="preserve"> </w:t>
      </w:r>
      <w:r>
        <w:rPr>
          <w:spacing w:val="-2"/>
        </w:rPr>
        <w:t>the</w:t>
      </w:r>
      <w:r>
        <w:rPr>
          <w:spacing w:val="-3"/>
        </w:rPr>
        <w:t xml:space="preserve"> </w:t>
      </w:r>
      <w:r>
        <w:rPr>
          <w:spacing w:val="-2"/>
        </w:rPr>
        <w:t>inversion</w:t>
      </w:r>
      <w:r>
        <w:rPr>
          <w:spacing w:val="-3"/>
        </w:rPr>
        <w:t xml:space="preserve"> </w:t>
      </w:r>
      <w:r>
        <w:rPr>
          <w:spacing w:val="-2"/>
        </w:rPr>
        <w:t>process</w:t>
      </w:r>
      <w:r>
        <w:rPr>
          <w:spacing w:val="-3"/>
        </w:rPr>
        <w:t xml:space="preserve"> </w:t>
      </w:r>
      <w:r>
        <w:rPr>
          <w:spacing w:val="-2"/>
        </w:rPr>
        <w:t>is</w:t>
      </w:r>
      <w:r>
        <w:rPr>
          <w:spacing w:val="-3"/>
        </w:rPr>
        <w:t xml:space="preserve"> </w:t>
      </w:r>
      <w:r>
        <w:rPr>
          <w:spacing w:val="-2"/>
        </w:rPr>
        <w:t>model-driven.</w:t>
      </w:r>
      <w:r>
        <w:t xml:space="preserve"> </w:t>
      </w:r>
      <w:r>
        <w:rPr>
          <w:spacing w:val="-2"/>
        </w:rPr>
        <w:t>This</w:t>
      </w:r>
      <w:r>
        <w:rPr>
          <w:spacing w:val="-3"/>
        </w:rPr>
        <w:t xml:space="preserve"> </w:t>
      </w:r>
      <w:r>
        <w:rPr>
          <w:spacing w:val="-2"/>
        </w:rPr>
        <w:t>process</w:t>
      </w:r>
      <w:r>
        <w:rPr>
          <w:spacing w:val="-3"/>
        </w:rPr>
        <w:t xml:space="preserve"> </w:t>
      </w:r>
      <w:r>
        <w:rPr>
          <w:spacing w:val="-2"/>
        </w:rPr>
        <w:t>can</w:t>
      </w:r>
      <w:r>
        <w:rPr>
          <w:spacing w:val="-3"/>
        </w:rPr>
        <w:t xml:space="preserve"> </w:t>
      </w:r>
      <w:r>
        <w:rPr>
          <w:spacing w:val="-2"/>
        </w:rPr>
        <w:t>be</w:t>
      </w:r>
      <w:r>
        <w:rPr>
          <w:spacing w:val="-3"/>
        </w:rPr>
        <w:t xml:space="preserve"> </w:t>
      </w:r>
      <w:r>
        <w:rPr>
          <w:spacing w:val="-2"/>
        </w:rPr>
        <w:t>described</w:t>
      </w:r>
      <w:r>
        <w:rPr>
          <w:spacing w:val="-3"/>
        </w:rPr>
        <w:t xml:space="preserve"> </w:t>
      </w:r>
      <w:r>
        <w:rPr>
          <w:spacing w:val="-2"/>
        </w:rPr>
        <w:t>by</w:t>
      </w:r>
      <w:r>
        <w:rPr>
          <w:spacing w:val="-3"/>
        </w:rPr>
        <w:t xml:space="preserve"> </w:t>
      </w:r>
      <w:r>
        <w:rPr>
          <w:spacing w:val="-2"/>
        </w:rPr>
        <w:t xml:space="preserve">stochastic </w:t>
      </w:r>
      <w:r>
        <w:t>or deterministic methods. With no information loss, these techniques can generate quantifiable genuine model parameters of subsurface</w:t>
      </w:r>
      <w:r>
        <w:rPr>
          <w:spacing w:val="-7"/>
        </w:rPr>
        <w:t xml:space="preserve"> </w:t>
      </w:r>
      <w:r>
        <w:t>rock</w:t>
      </w:r>
      <w:r>
        <w:rPr>
          <w:spacing w:val="-7"/>
        </w:rPr>
        <w:t xml:space="preserve"> </w:t>
      </w:r>
      <w:r>
        <w:t>attributes</w:t>
      </w:r>
      <w:r>
        <w:rPr>
          <w:spacing w:val="-7"/>
        </w:rPr>
        <w:t xml:space="preserve"> </w:t>
      </w:r>
      <w:r>
        <w:t>(earth</w:t>
      </w:r>
      <w:r>
        <w:rPr>
          <w:spacing w:val="-7"/>
        </w:rPr>
        <w:t xml:space="preserve"> </w:t>
      </w:r>
      <w:r>
        <w:t>models),</w:t>
      </w:r>
      <w:r>
        <w:rPr>
          <w:spacing w:val="-7"/>
        </w:rPr>
        <w:t xml:space="preserve"> </w:t>
      </w:r>
      <w:r>
        <w:t>such</w:t>
      </w:r>
      <w:r>
        <w:rPr>
          <w:spacing w:val="-7"/>
        </w:rPr>
        <w:t xml:space="preserve"> </w:t>
      </w:r>
      <w:r>
        <w:t>as</w:t>
      </w:r>
      <w:r>
        <w:rPr>
          <w:spacing w:val="-7"/>
        </w:rPr>
        <w:t xml:space="preserve"> </w:t>
      </w:r>
      <w:r>
        <w:t>impedance,</w:t>
      </w:r>
      <w:r>
        <w:rPr>
          <w:spacing w:val="-7"/>
        </w:rPr>
        <w:t xml:space="preserve"> </w:t>
      </w:r>
      <w:r>
        <w:t>porosity,</w:t>
      </w:r>
      <w:r>
        <w:rPr>
          <w:spacing w:val="-7"/>
        </w:rPr>
        <w:t xml:space="preserve"> </w:t>
      </w:r>
      <w:r>
        <w:t>compressional</w:t>
      </w:r>
      <w:r>
        <w:rPr>
          <w:spacing w:val="-7"/>
        </w:rPr>
        <w:t xml:space="preserve"> </w:t>
      </w:r>
      <w:r>
        <w:t>velocity</w:t>
      </w:r>
      <w:r>
        <w:rPr>
          <w:spacing w:val="-7"/>
        </w:rPr>
        <w:t xml:space="preserve"> </w:t>
      </w:r>
      <w:r>
        <w:t>(</w:t>
      </w:r>
      <w:r>
        <w:rPr>
          <w:i/>
        </w:rPr>
        <w:t>V</w:t>
      </w:r>
      <w:r>
        <w:rPr>
          <w:i/>
          <w:vertAlign w:val="subscript"/>
        </w:rPr>
        <w:t>P</w:t>
      </w:r>
      <w:r>
        <w:t>),</w:t>
      </w:r>
      <w:r>
        <w:rPr>
          <w:spacing w:val="-7"/>
        </w:rPr>
        <w:t xml:space="preserve"> </w:t>
      </w:r>
      <w:r>
        <w:t>and</w:t>
      </w:r>
      <w:r>
        <w:rPr>
          <w:spacing w:val="-7"/>
        </w:rPr>
        <w:t xml:space="preserve"> </w:t>
      </w:r>
      <w:r>
        <w:t>reflectivity,</w:t>
      </w:r>
      <w:r>
        <w:rPr>
          <w:spacing w:val="-7"/>
        </w:rPr>
        <w:t xml:space="preserve"> </w:t>
      </w:r>
      <w:r>
        <w:t>resulting in</w:t>
      </w:r>
      <w:r>
        <w:rPr>
          <w:spacing w:val="-6"/>
        </w:rPr>
        <w:t xml:space="preserve"> </w:t>
      </w:r>
      <w:r>
        <w:t>a</w:t>
      </w:r>
      <w:r>
        <w:rPr>
          <w:spacing w:val="-6"/>
        </w:rPr>
        <w:t xml:space="preserve"> </w:t>
      </w:r>
      <w:r>
        <w:t>practical</w:t>
      </w:r>
      <w:r>
        <w:rPr>
          <w:spacing w:val="-6"/>
        </w:rPr>
        <w:t xml:space="preserve"> </w:t>
      </w:r>
      <w:r>
        <w:t>global</w:t>
      </w:r>
      <w:r>
        <w:rPr>
          <w:spacing w:val="-6"/>
        </w:rPr>
        <w:t xml:space="preserve"> </w:t>
      </w:r>
      <w:r>
        <w:t>optimum</w:t>
      </w:r>
      <w:r>
        <w:rPr>
          <w:spacing w:val="-6"/>
        </w:rPr>
        <w:t xml:space="preserve"> </w:t>
      </w:r>
      <w:r>
        <w:t>solution. These</w:t>
      </w:r>
      <w:r>
        <w:rPr>
          <w:spacing w:val="-6"/>
        </w:rPr>
        <w:t xml:space="preserve"> </w:t>
      </w:r>
      <w:r>
        <w:t>methods</w:t>
      </w:r>
      <w:r>
        <w:rPr>
          <w:spacing w:val="-6"/>
        </w:rPr>
        <w:t xml:space="preserve"> </w:t>
      </w:r>
      <w:r>
        <w:t>help</w:t>
      </w:r>
      <w:r>
        <w:rPr>
          <w:spacing w:val="-6"/>
        </w:rPr>
        <w:t xml:space="preserve"> </w:t>
      </w:r>
      <w:r>
        <w:t>to</w:t>
      </w:r>
      <w:r>
        <w:rPr>
          <w:spacing w:val="-6"/>
        </w:rPr>
        <w:t xml:space="preserve"> </w:t>
      </w:r>
      <w:r>
        <w:t>improve</w:t>
      </w:r>
      <w:r>
        <w:rPr>
          <w:spacing w:val="-6"/>
        </w:rPr>
        <w:t xml:space="preserve"> </w:t>
      </w:r>
      <w:r>
        <w:t>thin-bed</w:t>
      </w:r>
      <w:r>
        <w:rPr>
          <w:spacing w:val="-6"/>
        </w:rPr>
        <w:t xml:space="preserve"> </w:t>
      </w:r>
      <w:r>
        <w:t>stratigraphy</w:t>
      </w:r>
      <w:r>
        <w:rPr>
          <w:spacing w:val="-6"/>
        </w:rPr>
        <w:t xml:space="preserve"> </w:t>
      </w:r>
      <w:r>
        <w:t>recovery,</w:t>
      </w:r>
      <w:r>
        <w:rPr>
          <w:spacing w:val="-6"/>
        </w:rPr>
        <w:t xml:space="preserve"> </w:t>
      </w:r>
      <w:r>
        <w:t>volumetric</w:t>
      </w:r>
      <w:r>
        <w:rPr>
          <w:spacing w:val="-6"/>
        </w:rPr>
        <w:t xml:space="preserve"> </w:t>
      </w:r>
      <w:r>
        <w:t xml:space="preserve">estimation, </w:t>
      </w:r>
      <w:r>
        <w:rPr>
          <w:spacing w:val="-2"/>
        </w:rPr>
        <w:t>wavelet</w:t>
      </w:r>
      <w:r>
        <w:rPr>
          <w:spacing w:val="-8"/>
        </w:rPr>
        <w:t xml:space="preserve"> </w:t>
      </w:r>
      <w:r>
        <w:rPr>
          <w:spacing w:val="-2"/>
        </w:rPr>
        <w:t>effects</w:t>
      </w:r>
      <w:r>
        <w:rPr>
          <w:spacing w:val="-8"/>
        </w:rPr>
        <w:t xml:space="preserve"> </w:t>
      </w:r>
      <w:r>
        <w:rPr>
          <w:spacing w:val="-2"/>
        </w:rPr>
        <w:t>removal,</w:t>
      </w:r>
      <w:r>
        <w:rPr>
          <w:spacing w:val="-7"/>
        </w:rPr>
        <w:t xml:space="preserve"> </w:t>
      </w:r>
      <w:r>
        <w:rPr>
          <w:spacing w:val="-2"/>
        </w:rPr>
        <w:t>sand</w:t>
      </w:r>
      <w:r>
        <w:rPr>
          <w:spacing w:val="-8"/>
        </w:rPr>
        <w:t xml:space="preserve"> </w:t>
      </w:r>
      <w:r>
        <w:rPr>
          <w:spacing w:val="-2"/>
        </w:rPr>
        <w:t>body</w:t>
      </w:r>
      <w:r>
        <w:rPr>
          <w:spacing w:val="-8"/>
        </w:rPr>
        <w:t xml:space="preserve"> </w:t>
      </w:r>
      <w:r>
        <w:rPr>
          <w:spacing w:val="-2"/>
        </w:rPr>
        <w:t>quantitative</w:t>
      </w:r>
      <w:r>
        <w:rPr>
          <w:spacing w:val="-8"/>
        </w:rPr>
        <w:t xml:space="preserve"> </w:t>
      </w:r>
      <w:r>
        <w:rPr>
          <w:spacing w:val="-2"/>
        </w:rPr>
        <w:t>characterization,</w:t>
      </w:r>
      <w:r>
        <w:rPr>
          <w:spacing w:val="-7"/>
        </w:rPr>
        <w:t xml:space="preserve"> </w:t>
      </w:r>
      <w:r>
        <w:rPr>
          <w:spacing w:val="-2"/>
        </w:rPr>
        <w:t>tuning</w:t>
      </w:r>
      <w:r>
        <w:rPr>
          <w:spacing w:val="-8"/>
        </w:rPr>
        <w:t xml:space="preserve"> </w:t>
      </w:r>
      <w:r>
        <w:rPr>
          <w:spacing w:val="-2"/>
        </w:rPr>
        <w:t>problems,</w:t>
      </w:r>
      <w:r>
        <w:rPr>
          <w:spacing w:val="-7"/>
        </w:rPr>
        <w:t xml:space="preserve"> </w:t>
      </w:r>
      <w:r>
        <w:rPr>
          <w:spacing w:val="-2"/>
        </w:rPr>
        <w:t>and</w:t>
      </w:r>
      <w:r>
        <w:rPr>
          <w:spacing w:val="-8"/>
        </w:rPr>
        <w:t xml:space="preserve"> </w:t>
      </w:r>
      <w:r>
        <w:rPr>
          <w:spacing w:val="-2"/>
        </w:rPr>
        <w:t>seismic</w:t>
      </w:r>
      <w:r>
        <w:rPr>
          <w:spacing w:val="-8"/>
        </w:rPr>
        <w:t xml:space="preserve"> </w:t>
      </w:r>
      <w:r>
        <w:rPr>
          <w:spacing w:val="-2"/>
        </w:rPr>
        <w:t>data</w:t>
      </w:r>
      <w:r>
        <w:rPr>
          <w:spacing w:val="-8"/>
        </w:rPr>
        <w:t xml:space="preserve"> </w:t>
      </w:r>
      <w:r>
        <w:rPr>
          <w:spacing w:val="-2"/>
        </w:rPr>
        <w:t>de-noising,</w:t>
      </w:r>
      <w:r>
        <w:rPr>
          <w:spacing w:val="-7"/>
        </w:rPr>
        <w:t xml:space="preserve"> </w:t>
      </w:r>
      <w:r>
        <w:rPr>
          <w:spacing w:val="-2"/>
        </w:rPr>
        <w:t>in</w:t>
      </w:r>
      <w:r>
        <w:rPr>
          <w:spacing w:val="-8"/>
        </w:rPr>
        <w:t xml:space="preserve"> </w:t>
      </w:r>
      <w:r>
        <w:rPr>
          <w:spacing w:val="-2"/>
        </w:rPr>
        <w:t>general,</w:t>
      </w:r>
      <w:hyperlink w:anchor="_bookmark16" w:history="1">
        <w:r w:rsidR="00DC34C1">
          <w:rPr>
            <w:color w:val="0000FF"/>
            <w:spacing w:val="-2"/>
            <w:vertAlign w:val="superscript"/>
          </w:rPr>
          <w:t>6</w:t>
        </w:r>
      </w:hyperlink>
      <w:r>
        <w:rPr>
          <w:spacing w:val="-2"/>
        </w:rPr>
        <w:t>.</w:t>
      </w:r>
      <w:r>
        <w:rPr>
          <w:spacing w:val="8"/>
        </w:rPr>
        <w:t xml:space="preserve"> </w:t>
      </w:r>
      <w:r>
        <w:rPr>
          <w:spacing w:val="-2"/>
        </w:rPr>
        <w:t xml:space="preserve">The </w:t>
      </w:r>
      <w:r>
        <w:t>results</w:t>
      </w:r>
      <w:r>
        <w:rPr>
          <w:spacing w:val="-1"/>
        </w:rPr>
        <w:t xml:space="preserve"> </w:t>
      </w:r>
      <w:r>
        <w:t>of</w:t>
      </w:r>
      <w:r>
        <w:rPr>
          <w:spacing w:val="-1"/>
        </w:rPr>
        <w:t xml:space="preserve"> </w:t>
      </w:r>
      <w:r>
        <w:t>global</w:t>
      </w:r>
      <w:r>
        <w:rPr>
          <w:spacing w:val="-1"/>
        </w:rPr>
        <w:t xml:space="preserve"> </w:t>
      </w:r>
      <w:r>
        <w:t>inversion</w:t>
      </w:r>
      <w:r>
        <w:rPr>
          <w:spacing w:val="-1"/>
        </w:rPr>
        <w:t xml:space="preserve"> </w:t>
      </w:r>
      <w:r>
        <w:t>procedures</w:t>
      </w:r>
      <w:r>
        <w:rPr>
          <w:spacing w:val="-1"/>
        </w:rPr>
        <w:t xml:space="preserve"> </w:t>
      </w:r>
      <w:r>
        <w:t>can</w:t>
      </w:r>
      <w:r>
        <w:rPr>
          <w:spacing w:val="-1"/>
        </w:rPr>
        <w:t xml:space="preserve"> </w:t>
      </w:r>
      <w:r>
        <w:t>lead</w:t>
      </w:r>
      <w:r>
        <w:rPr>
          <w:spacing w:val="-1"/>
        </w:rPr>
        <w:t xml:space="preserve"> </w:t>
      </w:r>
      <w:r>
        <w:t>to</w:t>
      </w:r>
      <w:r>
        <w:rPr>
          <w:spacing w:val="-1"/>
        </w:rPr>
        <w:t xml:space="preserve"> </w:t>
      </w:r>
      <w:r>
        <w:t>greater</w:t>
      </w:r>
      <w:r>
        <w:rPr>
          <w:spacing w:val="-1"/>
        </w:rPr>
        <w:t xml:space="preserve"> </w:t>
      </w:r>
      <w:r>
        <w:t>resolvability</w:t>
      </w:r>
      <w:r>
        <w:rPr>
          <w:spacing w:val="-1"/>
        </w:rPr>
        <w:t xml:space="preserve"> </w:t>
      </w:r>
      <w:r>
        <w:t>and</w:t>
      </w:r>
      <w:r>
        <w:rPr>
          <w:spacing w:val="-1"/>
        </w:rPr>
        <w:t xml:space="preserve"> </w:t>
      </w:r>
      <w:r>
        <w:t>a</w:t>
      </w:r>
      <w:r>
        <w:rPr>
          <w:spacing w:val="-1"/>
        </w:rPr>
        <w:t xml:space="preserve"> </w:t>
      </w:r>
      <w:r>
        <w:t>more</w:t>
      </w:r>
      <w:r>
        <w:rPr>
          <w:spacing w:val="-1"/>
        </w:rPr>
        <w:t xml:space="preserve"> </w:t>
      </w:r>
      <w:r>
        <w:t>favorable</w:t>
      </w:r>
      <w:r>
        <w:rPr>
          <w:spacing w:val="-1"/>
        </w:rPr>
        <w:t xml:space="preserve"> </w:t>
      </w:r>
      <w:r>
        <w:t>correlation</w:t>
      </w:r>
      <w:r>
        <w:rPr>
          <w:spacing w:val="-1"/>
        </w:rPr>
        <w:t xml:space="preserve"> </w:t>
      </w:r>
      <w:r>
        <w:t>between</w:t>
      </w:r>
      <w:r>
        <w:rPr>
          <w:spacing w:val="-1"/>
        </w:rPr>
        <w:t xml:space="preserve"> </w:t>
      </w:r>
      <w:r>
        <w:t>seismic</w:t>
      </w:r>
      <w:r>
        <w:rPr>
          <w:spacing w:val="-1"/>
        </w:rPr>
        <w:t xml:space="preserve"> </w:t>
      </w:r>
      <w:r>
        <w:t>data and</w:t>
      </w:r>
      <w:r>
        <w:rPr>
          <w:spacing w:val="-10"/>
        </w:rPr>
        <w:t xml:space="preserve"> </w:t>
      </w:r>
      <w:r>
        <w:t>lithology. Using</w:t>
      </w:r>
      <w:r>
        <w:rPr>
          <w:spacing w:val="-10"/>
        </w:rPr>
        <w:t xml:space="preserve"> </w:t>
      </w:r>
      <w:r>
        <w:t>post-stack</w:t>
      </w:r>
      <w:r>
        <w:rPr>
          <w:spacing w:val="-10"/>
        </w:rPr>
        <w:t xml:space="preserve"> </w:t>
      </w:r>
      <w:r>
        <w:t>seismic</w:t>
      </w:r>
      <w:r>
        <w:rPr>
          <w:spacing w:val="-10"/>
        </w:rPr>
        <w:t xml:space="preserve"> </w:t>
      </w:r>
      <w:r>
        <w:t>data</w:t>
      </w:r>
      <w:r>
        <w:rPr>
          <w:spacing w:val="-10"/>
        </w:rPr>
        <w:t xml:space="preserve"> </w:t>
      </w:r>
      <w:r>
        <w:t>from</w:t>
      </w:r>
      <w:r>
        <w:rPr>
          <w:spacing w:val="-10"/>
        </w:rPr>
        <w:t xml:space="preserve"> </w:t>
      </w:r>
      <w:r>
        <w:t>Blackfoot,</w:t>
      </w:r>
      <w:r>
        <w:rPr>
          <w:spacing w:val="-10"/>
        </w:rPr>
        <w:t xml:space="preserve"> </w:t>
      </w:r>
      <w:r>
        <w:t>Canada,</w:t>
      </w:r>
      <w:r>
        <w:rPr>
          <w:spacing w:val="-10"/>
        </w:rPr>
        <w:t xml:space="preserve"> </w:t>
      </w:r>
      <w:r>
        <w:t>we</w:t>
      </w:r>
      <w:r>
        <w:rPr>
          <w:spacing w:val="-10"/>
        </w:rPr>
        <w:t xml:space="preserve"> </w:t>
      </w:r>
      <w:r>
        <w:t>compare</w:t>
      </w:r>
      <w:r>
        <w:rPr>
          <w:spacing w:val="-10"/>
        </w:rPr>
        <w:t xml:space="preserve"> </w:t>
      </w:r>
      <w:r>
        <w:t>the</w:t>
      </w:r>
      <w:r>
        <w:rPr>
          <w:spacing w:val="-10"/>
        </w:rPr>
        <w:t xml:space="preserve"> </w:t>
      </w:r>
      <w:r>
        <w:t>robustness</w:t>
      </w:r>
      <w:r>
        <w:rPr>
          <w:spacing w:val="-10"/>
        </w:rPr>
        <w:t xml:space="preserve"> </w:t>
      </w:r>
      <w:r>
        <w:t>and</w:t>
      </w:r>
      <w:r>
        <w:rPr>
          <w:spacing w:val="-10"/>
        </w:rPr>
        <w:t xml:space="preserve"> </w:t>
      </w:r>
      <w:r>
        <w:t>computing</w:t>
      </w:r>
      <w:r>
        <w:rPr>
          <w:spacing w:val="-10"/>
        </w:rPr>
        <w:t xml:space="preserve"> </w:t>
      </w:r>
      <w:r>
        <w:t>effectiveness of two model-driven global optimization algorithms, the genetic algorithm (GA) and particle swarm optimization (PSO).</w:t>
      </w:r>
    </w:p>
    <w:p w14:paraId="709F6DA0" w14:textId="77777777" w:rsidR="00DC34C1" w:rsidRDefault="00000000">
      <w:pPr>
        <w:pStyle w:val="a3"/>
        <w:spacing w:line="249" w:lineRule="auto"/>
        <w:ind w:left="767" w:right="48" w:firstLine="305"/>
        <w:jc w:val="both"/>
      </w:pPr>
      <w:r>
        <w:t>The post-stack seismic data along with well log data is used from the Blackfoot field, Alberta, Canada. In the Canadian province</w:t>
      </w:r>
      <w:r>
        <w:rPr>
          <w:spacing w:val="-2"/>
        </w:rPr>
        <w:t xml:space="preserve"> </w:t>
      </w:r>
      <w:r>
        <w:t>of</w:t>
      </w:r>
      <w:r>
        <w:rPr>
          <w:spacing w:val="-2"/>
        </w:rPr>
        <w:t xml:space="preserve"> </w:t>
      </w:r>
      <w:r>
        <w:t>Alberta,</w:t>
      </w:r>
      <w:r>
        <w:rPr>
          <w:spacing w:val="-2"/>
        </w:rPr>
        <w:t xml:space="preserve"> </w:t>
      </w:r>
      <w:r>
        <w:t>Blackfoot</w:t>
      </w:r>
      <w:r>
        <w:rPr>
          <w:spacing w:val="-2"/>
        </w:rPr>
        <w:t xml:space="preserve"> </w:t>
      </w:r>
      <w:r>
        <w:t>Field</w:t>
      </w:r>
      <w:r>
        <w:rPr>
          <w:spacing w:val="-2"/>
        </w:rPr>
        <w:t xml:space="preserve"> </w:t>
      </w:r>
      <w:r>
        <w:t>is</w:t>
      </w:r>
      <w:r>
        <w:rPr>
          <w:spacing w:val="-2"/>
        </w:rPr>
        <w:t xml:space="preserve"> </w:t>
      </w:r>
      <w:r>
        <w:t>situated</w:t>
      </w:r>
      <w:r>
        <w:rPr>
          <w:spacing w:val="-2"/>
        </w:rPr>
        <w:t xml:space="preserve"> </w:t>
      </w:r>
      <w:r>
        <w:t>southeast</w:t>
      </w:r>
      <w:r>
        <w:rPr>
          <w:spacing w:val="-2"/>
        </w:rPr>
        <w:t xml:space="preserve"> </w:t>
      </w:r>
      <w:r>
        <w:t>of</w:t>
      </w:r>
      <w:r>
        <w:rPr>
          <w:spacing w:val="-2"/>
        </w:rPr>
        <w:t xml:space="preserve"> </w:t>
      </w:r>
      <w:r>
        <w:t>Strathmore</w:t>
      </w:r>
      <w:r>
        <w:rPr>
          <w:spacing w:val="-2"/>
        </w:rPr>
        <w:t xml:space="preserve"> </w:t>
      </w:r>
      <w:r>
        <w:t>City. In</w:t>
      </w:r>
      <w:r>
        <w:rPr>
          <w:spacing w:val="-2"/>
        </w:rPr>
        <w:t xml:space="preserve"> </w:t>
      </w:r>
      <w:r>
        <w:t>order</w:t>
      </w:r>
      <w:r>
        <w:rPr>
          <w:spacing w:val="-2"/>
        </w:rPr>
        <w:t xml:space="preserve"> </w:t>
      </w:r>
      <w:r>
        <w:t>to</w:t>
      </w:r>
      <w:r>
        <w:rPr>
          <w:spacing w:val="-2"/>
        </w:rPr>
        <w:t xml:space="preserve"> </w:t>
      </w:r>
      <w:r>
        <w:t>better</w:t>
      </w:r>
      <w:r>
        <w:rPr>
          <w:spacing w:val="-2"/>
        </w:rPr>
        <w:t xml:space="preserve"> </w:t>
      </w:r>
      <w:r>
        <w:t>understand</w:t>
      </w:r>
      <w:r>
        <w:rPr>
          <w:spacing w:val="-2"/>
        </w:rPr>
        <w:t xml:space="preserve"> </w:t>
      </w:r>
      <w:r>
        <w:t>the</w:t>
      </w:r>
      <w:r>
        <w:rPr>
          <w:spacing w:val="-2"/>
        </w:rPr>
        <w:t xml:space="preserve"> </w:t>
      </w:r>
      <w:r>
        <w:t>clastic</w:t>
      </w:r>
      <w:r>
        <w:rPr>
          <w:spacing w:val="-2"/>
        </w:rPr>
        <w:t xml:space="preserve"> </w:t>
      </w:r>
      <w:r>
        <w:t>Beaver Hill Lake carbonates and the reef-prone Glauconitic channel, the data was gathered in two overlapping patches</w:t>
      </w:r>
      <w:hyperlink w:anchor="_bookmark17" w:history="1">
        <w:r w:rsidR="00DC34C1">
          <w:rPr>
            <w:color w:val="0000FF"/>
            <w:vertAlign w:val="superscript"/>
          </w:rPr>
          <w:t>7</w:t>
        </w:r>
      </w:hyperlink>
      <w:r>
        <w:t>. 708 shots (seismic</w:t>
      </w:r>
      <w:r>
        <w:rPr>
          <w:spacing w:val="-13"/>
        </w:rPr>
        <w:t xml:space="preserve"> </w:t>
      </w:r>
      <w:r>
        <w:t>source),</w:t>
      </w:r>
      <w:r>
        <w:rPr>
          <w:spacing w:val="-12"/>
        </w:rPr>
        <w:t xml:space="preserve"> </w:t>
      </w:r>
      <w:r>
        <w:t>distributed</w:t>
      </w:r>
      <w:r>
        <w:rPr>
          <w:spacing w:val="-13"/>
        </w:rPr>
        <w:t xml:space="preserve"> </w:t>
      </w:r>
      <w:r>
        <w:t>across</w:t>
      </w:r>
      <w:r>
        <w:rPr>
          <w:spacing w:val="-12"/>
        </w:rPr>
        <w:t xml:space="preserve"> </w:t>
      </w:r>
      <w:r>
        <w:t>690</w:t>
      </w:r>
      <w:r>
        <w:rPr>
          <w:spacing w:val="-13"/>
        </w:rPr>
        <w:t xml:space="preserve"> </w:t>
      </w:r>
      <w:r>
        <w:t>fixed</w:t>
      </w:r>
      <w:r>
        <w:rPr>
          <w:spacing w:val="-12"/>
        </w:rPr>
        <w:t xml:space="preserve"> </w:t>
      </w:r>
      <w:r>
        <w:t>recording</w:t>
      </w:r>
      <w:r>
        <w:rPr>
          <w:spacing w:val="-13"/>
        </w:rPr>
        <w:t xml:space="preserve"> </w:t>
      </w:r>
      <w:r>
        <w:t>channels,</w:t>
      </w:r>
      <w:r>
        <w:rPr>
          <w:spacing w:val="-12"/>
        </w:rPr>
        <w:t xml:space="preserve"> </w:t>
      </w:r>
      <w:r>
        <w:t>make</w:t>
      </w:r>
      <w:r>
        <w:rPr>
          <w:spacing w:val="-13"/>
        </w:rPr>
        <w:t xml:space="preserve"> </w:t>
      </w:r>
      <w:r>
        <w:t>up</w:t>
      </w:r>
      <w:r>
        <w:rPr>
          <w:spacing w:val="-12"/>
        </w:rPr>
        <w:t xml:space="preserve"> </w:t>
      </w:r>
      <w:r>
        <w:t>the</w:t>
      </w:r>
      <w:r>
        <w:rPr>
          <w:spacing w:val="-13"/>
        </w:rPr>
        <w:t xml:space="preserve"> </w:t>
      </w:r>
      <w:r>
        <w:t>collection</w:t>
      </w:r>
      <w:hyperlink w:anchor="_bookmark18" w:history="1">
        <w:r w:rsidR="00DC34C1">
          <w:rPr>
            <w:color w:val="0000FF"/>
            <w:vertAlign w:val="superscript"/>
          </w:rPr>
          <w:t>8</w:t>
        </w:r>
      </w:hyperlink>
      <w:r>
        <w:t>.</w:t>
      </w:r>
      <w:r>
        <w:rPr>
          <w:spacing w:val="-12"/>
        </w:rPr>
        <w:t xml:space="preserve"> </w:t>
      </w:r>
      <w:r>
        <w:t>The</w:t>
      </w:r>
      <w:r>
        <w:rPr>
          <w:spacing w:val="-13"/>
        </w:rPr>
        <w:t xml:space="preserve"> </w:t>
      </w:r>
      <w:r>
        <w:t>data</w:t>
      </w:r>
      <w:r>
        <w:rPr>
          <w:spacing w:val="-12"/>
        </w:rPr>
        <w:t xml:space="preserve"> </w:t>
      </w:r>
      <w:r>
        <w:t>has</w:t>
      </w:r>
      <w:r>
        <w:rPr>
          <w:spacing w:val="-13"/>
        </w:rPr>
        <w:t xml:space="preserve"> </w:t>
      </w:r>
      <w:r>
        <w:t>a</w:t>
      </w:r>
      <w:r>
        <w:rPr>
          <w:spacing w:val="-12"/>
        </w:rPr>
        <w:t xml:space="preserve"> </w:t>
      </w:r>
      <w:r>
        <w:t>vertical</w:t>
      </w:r>
      <w:r>
        <w:rPr>
          <w:spacing w:val="-13"/>
        </w:rPr>
        <w:t xml:space="preserve"> </w:t>
      </w:r>
      <w:r>
        <w:t>bandwidth</w:t>
      </w:r>
      <w:r>
        <w:rPr>
          <w:spacing w:val="-12"/>
        </w:rPr>
        <w:t xml:space="preserve"> </w:t>
      </w:r>
      <w:r>
        <w:t>of 5–90 Hz and a horizontal bandwidth of 5–50 Hz. Data from the first patch i.e. reef-prone Glauconitic channel is used in this study. Simin</w:t>
      </w:r>
      <w:hyperlink w:anchor="_bookmark19" w:history="1">
        <w:r w:rsidR="00DC34C1">
          <w:rPr>
            <w:color w:val="0000FF"/>
            <w:vertAlign w:val="superscript"/>
          </w:rPr>
          <w:t>9</w:t>
        </w:r>
      </w:hyperlink>
      <w:r>
        <w:rPr>
          <w:color w:val="0000FF"/>
        </w:rPr>
        <w:t xml:space="preserve"> </w:t>
      </w:r>
      <w:r>
        <w:t xml:space="preserve">provides a detailed description of the processing techniques applied to the vertical and horizontal component </w:t>
      </w:r>
      <w:r>
        <w:rPr>
          <w:spacing w:val="-2"/>
        </w:rPr>
        <w:t>data.</w:t>
      </w:r>
    </w:p>
    <w:p w14:paraId="2F3D8E75" w14:textId="77777777" w:rsidR="00DC34C1" w:rsidRDefault="00DC34C1">
      <w:pPr>
        <w:pStyle w:val="a3"/>
        <w:spacing w:before="14"/>
      </w:pPr>
    </w:p>
    <w:p w14:paraId="678EF7BE" w14:textId="77777777" w:rsidR="00DC34C1" w:rsidRDefault="00000000">
      <w:pPr>
        <w:pStyle w:val="2"/>
      </w:pPr>
      <w:r>
        <w:rPr>
          <w:spacing w:val="-2"/>
        </w:rPr>
        <w:t>Methodology</w:t>
      </w:r>
    </w:p>
    <w:p w14:paraId="72C31AAC" w14:textId="77777777" w:rsidR="00DC34C1" w:rsidRDefault="00000000">
      <w:pPr>
        <w:pStyle w:val="3"/>
        <w:spacing w:before="133"/>
      </w:pPr>
      <w:r>
        <w:t>Genetic</w:t>
      </w:r>
      <w:r>
        <w:rPr>
          <w:spacing w:val="-9"/>
        </w:rPr>
        <w:t xml:space="preserve"> </w:t>
      </w:r>
      <w:r>
        <w:rPr>
          <w:spacing w:val="-2"/>
        </w:rPr>
        <w:t>Algorithm</w:t>
      </w:r>
    </w:p>
    <w:p w14:paraId="41E332D8" w14:textId="77777777" w:rsidR="00DC34C1" w:rsidRDefault="00000000">
      <w:pPr>
        <w:pStyle w:val="a3"/>
        <w:spacing w:before="10" w:line="249" w:lineRule="auto"/>
        <w:ind w:left="773" w:right="18"/>
        <w:jc w:val="both"/>
      </w:pPr>
      <w:r>
        <w:t>Holland</w:t>
      </w:r>
      <w:r>
        <w:rPr>
          <w:spacing w:val="-13"/>
        </w:rPr>
        <w:t xml:space="preserve"> </w:t>
      </w:r>
      <w:r>
        <w:t>(1975)</w:t>
      </w:r>
      <w:r>
        <w:rPr>
          <w:spacing w:val="-12"/>
        </w:rPr>
        <w:t xml:space="preserve"> </w:t>
      </w:r>
      <w:r>
        <w:t>developed</w:t>
      </w:r>
      <w:r>
        <w:rPr>
          <w:spacing w:val="-13"/>
        </w:rPr>
        <w:t xml:space="preserve"> </w:t>
      </w:r>
      <w:r>
        <w:t>genetic</w:t>
      </w:r>
      <w:r>
        <w:rPr>
          <w:spacing w:val="-12"/>
        </w:rPr>
        <w:t xml:space="preserve"> </w:t>
      </w:r>
      <w:r>
        <w:t>algorithms</w:t>
      </w:r>
      <w:r>
        <w:rPr>
          <w:spacing w:val="-13"/>
        </w:rPr>
        <w:t xml:space="preserve"> </w:t>
      </w:r>
      <w:r>
        <w:t>(GAs),</w:t>
      </w:r>
      <w:r>
        <w:rPr>
          <w:spacing w:val="-12"/>
        </w:rPr>
        <w:t xml:space="preserve"> </w:t>
      </w:r>
      <w:r>
        <w:t>which</w:t>
      </w:r>
      <w:r>
        <w:rPr>
          <w:spacing w:val="-13"/>
        </w:rPr>
        <w:t xml:space="preserve"> </w:t>
      </w:r>
      <w:r>
        <w:t>were</w:t>
      </w:r>
      <w:r>
        <w:rPr>
          <w:spacing w:val="-12"/>
        </w:rPr>
        <w:t xml:space="preserve"> </w:t>
      </w:r>
      <w:r>
        <w:t>the</w:t>
      </w:r>
      <w:r>
        <w:rPr>
          <w:spacing w:val="-13"/>
        </w:rPr>
        <w:t xml:space="preserve"> </w:t>
      </w:r>
      <w:r>
        <w:t>first</w:t>
      </w:r>
      <w:r>
        <w:rPr>
          <w:spacing w:val="-12"/>
        </w:rPr>
        <w:t xml:space="preserve"> </w:t>
      </w:r>
      <w:r>
        <w:t>global</w:t>
      </w:r>
      <w:r>
        <w:rPr>
          <w:spacing w:val="-13"/>
        </w:rPr>
        <w:t xml:space="preserve"> </w:t>
      </w:r>
      <w:r>
        <w:t>optimization</w:t>
      </w:r>
      <w:r>
        <w:rPr>
          <w:spacing w:val="-12"/>
        </w:rPr>
        <w:t xml:space="preserve"> </w:t>
      </w:r>
      <w:r>
        <w:t>techniques</w:t>
      </w:r>
      <w:r>
        <w:rPr>
          <w:spacing w:val="-13"/>
        </w:rPr>
        <w:t xml:space="preserve"> </w:t>
      </w:r>
      <w:r>
        <w:t>used</w:t>
      </w:r>
      <w:r>
        <w:rPr>
          <w:spacing w:val="-12"/>
        </w:rPr>
        <w:t xml:space="preserve"> </w:t>
      </w:r>
      <w:r>
        <w:t>in</w:t>
      </w:r>
      <w:r>
        <w:rPr>
          <w:spacing w:val="-13"/>
        </w:rPr>
        <w:t xml:space="preserve"> </w:t>
      </w:r>
      <w:r>
        <w:t>this</w:t>
      </w:r>
      <w:r>
        <w:rPr>
          <w:spacing w:val="-12"/>
        </w:rPr>
        <w:t xml:space="preserve"> </w:t>
      </w:r>
      <w:r>
        <w:t>investiga-tion. The</w:t>
      </w:r>
      <w:r>
        <w:rPr>
          <w:spacing w:val="-6"/>
        </w:rPr>
        <w:t xml:space="preserve"> </w:t>
      </w:r>
      <w:r>
        <w:t>more</w:t>
      </w:r>
      <w:r>
        <w:rPr>
          <w:spacing w:val="-6"/>
        </w:rPr>
        <w:t xml:space="preserve"> </w:t>
      </w:r>
      <w:r>
        <w:t>prevalent</w:t>
      </w:r>
      <w:r>
        <w:rPr>
          <w:spacing w:val="-6"/>
        </w:rPr>
        <w:t xml:space="preserve"> </w:t>
      </w:r>
      <w:r>
        <w:t>category</w:t>
      </w:r>
      <w:r>
        <w:rPr>
          <w:spacing w:val="-6"/>
        </w:rPr>
        <w:t xml:space="preserve"> </w:t>
      </w:r>
      <w:r>
        <w:t>of</w:t>
      </w:r>
      <w:r>
        <w:rPr>
          <w:spacing w:val="-6"/>
        </w:rPr>
        <w:t xml:space="preserve"> </w:t>
      </w:r>
      <w:r>
        <w:t>evolutionary</w:t>
      </w:r>
      <w:r>
        <w:rPr>
          <w:spacing w:val="-6"/>
        </w:rPr>
        <w:t xml:space="preserve"> </w:t>
      </w:r>
      <w:r>
        <w:t>algorithms</w:t>
      </w:r>
      <w:r>
        <w:rPr>
          <w:spacing w:val="-6"/>
        </w:rPr>
        <w:t xml:space="preserve"> </w:t>
      </w:r>
      <w:r>
        <w:t>includes</w:t>
      </w:r>
      <w:r>
        <w:rPr>
          <w:spacing w:val="-6"/>
        </w:rPr>
        <w:t xml:space="preserve"> </w:t>
      </w:r>
      <w:r>
        <w:t>genetic</w:t>
      </w:r>
      <w:r>
        <w:rPr>
          <w:spacing w:val="-6"/>
        </w:rPr>
        <w:t xml:space="preserve"> </w:t>
      </w:r>
      <w:r>
        <w:t>algorithms</w:t>
      </w:r>
      <w:r>
        <w:rPr>
          <w:spacing w:val="-6"/>
        </w:rPr>
        <w:t xml:space="preserve"> </w:t>
      </w:r>
      <w:r>
        <w:t>(GAs),</w:t>
      </w:r>
      <w:r>
        <w:rPr>
          <w:spacing w:val="-6"/>
        </w:rPr>
        <w:t xml:space="preserve"> </w:t>
      </w:r>
      <w:r>
        <w:t>which</w:t>
      </w:r>
      <w:r>
        <w:rPr>
          <w:spacing w:val="-6"/>
        </w:rPr>
        <w:t xml:space="preserve"> </w:t>
      </w:r>
      <w:r>
        <w:t>are</w:t>
      </w:r>
      <w:r>
        <w:rPr>
          <w:spacing w:val="-6"/>
        </w:rPr>
        <w:t xml:space="preserve"> </w:t>
      </w:r>
      <w:r>
        <w:t>adaptive</w:t>
      </w:r>
      <w:r>
        <w:rPr>
          <w:spacing w:val="-6"/>
        </w:rPr>
        <w:t xml:space="preserve"> </w:t>
      </w:r>
      <w:r>
        <w:t xml:space="preserve">heuristic </w:t>
      </w:r>
      <w:r>
        <w:rPr>
          <w:spacing w:val="-2"/>
        </w:rPr>
        <w:t>search</w:t>
      </w:r>
      <w:r>
        <w:rPr>
          <w:spacing w:val="-6"/>
        </w:rPr>
        <w:t xml:space="preserve"> </w:t>
      </w:r>
      <w:r>
        <w:rPr>
          <w:spacing w:val="-2"/>
        </w:rPr>
        <w:t>engines.</w:t>
      </w:r>
      <w:r>
        <w:rPr>
          <w:spacing w:val="9"/>
        </w:rPr>
        <w:t xml:space="preserve"> </w:t>
      </w:r>
      <w:r>
        <w:rPr>
          <w:spacing w:val="-2"/>
        </w:rPr>
        <w:t>On</w:t>
      </w:r>
      <w:r>
        <w:rPr>
          <w:spacing w:val="-6"/>
        </w:rPr>
        <w:t xml:space="preserve"> </w:t>
      </w:r>
      <w:r>
        <w:rPr>
          <w:spacing w:val="-2"/>
        </w:rPr>
        <w:t>the</w:t>
      </w:r>
      <w:r>
        <w:rPr>
          <w:spacing w:val="-6"/>
        </w:rPr>
        <w:t xml:space="preserve"> </w:t>
      </w:r>
      <w:r>
        <w:rPr>
          <w:spacing w:val="-2"/>
        </w:rPr>
        <w:t>concepts</w:t>
      </w:r>
      <w:r>
        <w:rPr>
          <w:spacing w:val="-6"/>
        </w:rPr>
        <w:t xml:space="preserve"> </w:t>
      </w:r>
      <w:r>
        <w:rPr>
          <w:spacing w:val="-2"/>
        </w:rPr>
        <w:t>of</w:t>
      </w:r>
      <w:r>
        <w:rPr>
          <w:spacing w:val="-6"/>
        </w:rPr>
        <w:t xml:space="preserve"> </w:t>
      </w:r>
      <w:r>
        <w:rPr>
          <w:spacing w:val="-2"/>
        </w:rPr>
        <w:t>natural</w:t>
      </w:r>
      <w:r>
        <w:rPr>
          <w:spacing w:val="-6"/>
        </w:rPr>
        <w:t xml:space="preserve"> </w:t>
      </w:r>
      <w:r>
        <w:rPr>
          <w:spacing w:val="-2"/>
        </w:rPr>
        <w:t>selection</w:t>
      </w:r>
      <w:r>
        <w:rPr>
          <w:spacing w:val="-6"/>
        </w:rPr>
        <w:t xml:space="preserve"> </w:t>
      </w:r>
      <w:r>
        <w:rPr>
          <w:spacing w:val="-2"/>
        </w:rPr>
        <w:t>and</w:t>
      </w:r>
      <w:r>
        <w:rPr>
          <w:spacing w:val="-6"/>
        </w:rPr>
        <w:t xml:space="preserve"> </w:t>
      </w:r>
      <w:r>
        <w:rPr>
          <w:spacing w:val="-2"/>
        </w:rPr>
        <w:t>genetics,</w:t>
      </w:r>
      <w:r>
        <w:rPr>
          <w:spacing w:val="-5"/>
        </w:rPr>
        <w:t xml:space="preserve"> </w:t>
      </w:r>
      <w:r>
        <w:rPr>
          <w:spacing w:val="-2"/>
        </w:rPr>
        <w:t>genetic</w:t>
      </w:r>
      <w:r>
        <w:rPr>
          <w:spacing w:val="-6"/>
        </w:rPr>
        <w:t xml:space="preserve"> </w:t>
      </w:r>
      <w:r>
        <w:rPr>
          <w:spacing w:val="-2"/>
        </w:rPr>
        <w:t>algorithms</w:t>
      </w:r>
      <w:r>
        <w:rPr>
          <w:spacing w:val="-6"/>
        </w:rPr>
        <w:t xml:space="preserve"> </w:t>
      </w:r>
      <w:r>
        <w:rPr>
          <w:spacing w:val="-2"/>
        </w:rPr>
        <w:t>are</w:t>
      </w:r>
      <w:r>
        <w:rPr>
          <w:spacing w:val="-6"/>
        </w:rPr>
        <w:t xml:space="preserve"> </w:t>
      </w:r>
      <w:r>
        <w:rPr>
          <w:spacing w:val="-2"/>
        </w:rPr>
        <w:t>built.</w:t>
      </w:r>
      <w:r>
        <w:rPr>
          <w:spacing w:val="9"/>
        </w:rPr>
        <w:t xml:space="preserve"> </w:t>
      </w:r>
      <w:r>
        <w:rPr>
          <w:spacing w:val="-2"/>
        </w:rPr>
        <w:t>Natural</w:t>
      </w:r>
      <w:r>
        <w:rPr>
          <w:spacing w:val="-6"/>
        </w:rPr>
        <w:t xml:space="preserve"> </w:t>
      </w:r>
      <w:r>
        <w:rPr>
          <w:spacing w:val="-2"/>
        </w:rPr>
        <w:t>selection,</w:t>
      </w:r>
      <w:r>
        <w:rPr>
          <w:spacing w:val="-5"/>
        </w:rPr>
        <w:t xml:space="preserve"> </w:t>
      </w:r>
      <w:r>
        <w:rPr>
          <w:spacing w:val="-2"/>
        </w:rPr>
        <w:t>the</w:t>
      </w:r>
      <w:r>
        <w:rPr>
          <w:spacing w:val="-6"/>
        </w:rPr>
        <w:t xml:space="preserve"> </w:t>
      </w:r>
      <w:r>
        <w:rPr>
          <w:spacing w:val="-2"/>
        </w:rPr>
        <w:t xml:space="preserve">mechanism </w:t>
      </w:r>
      <w:r>
        <w:t>that</w:t>
      </w:r>
      <w:r>
        <w:rPr>
          <w:spacing w:val="-13"/>
        </w:rPr>
        <w:t xml:space="preserve"> </w:t>
      </w:r>
      <w:r>
        <w:t>propels</w:t>
      </w:r>
      <w:r>
        <w:rPr>
          <w:spacing w:val="-12"/>
        </w:rPr>
        <w:t xml:space="preserve"> </w:t>
      </w:r>
      <w:r>
        <w:t>biological</w:t>
      </w:r>
      <w:r>
        <w:rPr>
          <w:spacing w:val="-13"/>
        </w:rPr>
        <w:t xml:space="preserve"> </w:t>
      </w:r>
      <w:r>
        <w:t>evolution,</w:t>
      </w:r>
      <w:r>
        <w:rPr>
          <w:spacing w:val="-12"/>
        </w:rPr>
        <w:t xml:space="preserve"> </w:t>
      </w:r>
      <w:r>
        <w:t>is</w:t>
      </w:r>
      <w:r>
        <w:rPr>
          <w:spacing w:val="-13"/>
        </w:rPr>
        <w:t xml:space="preserve"> </w:t>
      </w:r>
      <w:r>
        <w:t>the</w:t>
      </w:r>
      <w:r>
        <w:rPr>
          <w:spacing w:val="-12"/>
        </w:rPr>
        <w:t xml:space="preserve"> </w:t>
      </w:r>
      <w:r>
        <w:t>foundation</w:t>
      </w:r>
      <w:r>
        <w:rPr>
          <w:spacing w:val="-13"/>
        </w:rPr>
        <w:t xml:space="preserve"> </w:t>
      </w:r>
      <w:r>
        <w:t>of</w:t>
      </w:r>
      <w:r>
        <w:rPr>
          <w:spacing w:val="-12"/>
        </w:rPr>
        <w:t xml:space="preserve"> </w:t>
      </w:r>
      <w:r>
        <w:t>the</w:t>
      </w:r>
      <w:r>
        <w:rPr>
          <w:spacing w:val="-13"/>
        </w:rPr>
        <w:t xml:space="preserve"> </w:t>
      </w:r>
      <w:r>
        <w:t>genetic</w:t>
      </w:r>
      <w:r>
        <w:rPr>
          <w:spacing w:val="-12"/>
        </w:rPr>
        <w:t xml:space="preserve"> </w:t>
      </w:r>
      <w:r>
        <w:t>algorithm,</w:t>
      </w:r>
      <w:r>
        <w:rPr>
          <w:spacing w:val="-13"/>
        </w:rPr>
        <w:t xml:space="preserve"> </w:t>
      </w:r>
      <w:r>
        <w:t>which</w:t>
      </w:r>
      <w:r>
        <w:rPr>
          <w:spacing w:val="-12"/>
        </w:rPr>
        <w:t xml:space="preserve"> </w:t>
      </w:r>
      <w:r>
        <w:t>resolves</w:t>
      </w:r>
      <w:r>
        <w:rPr>
          <w:spacing w:val="-13"/>
        </w:rPr>
        <w:t xml:space="preserve"> </w:t>
      </w:r>
      <w:r>
        <w:t>both</w:t>
      </w:r>
      <w:r>
        <w:rPr>
          <w:spacing w:val="-12"/>
        </w:rPr>
        <w:t xml:space="preserve"> </w:t>
      </w:r>
      <w:r>
        <w:t>constrained</w:t>
      </w:r>
      <w:r>
        <w:rPr>
          <w:spacing w:val="-13"/>
        </w:rPr>
        <w:t xml:space="preserve"> </w:t>
      </w:r>
      <w:r>
        <w:t>and</w:t>
      </w:r>
      <w:r>
        <w:rPr>
          <w:spacing w:val="-12"/>
        </w:rPr>
        <w:t xml:space="preserve"> </w:t>
      </w:r>
      <w:r>
        <w:t>unconstrained optimization</w:t>
      </w:r>
      <w:r>
        <w:rPr>
          <w:spacing w:val="-8"/>
        </w:rPr>
        <w:t xml:space="preserve"> </w:t>
      </w:r>
      <w:r>
        <w:t>issues. GA</w:t>
      </w:r>
      <w:r>
        <w:rPr>
          <w:spacing w:val="-8"/>
        </w:rPr>
        <w:t xml:space="preserve"> </w:t>
      </w:r>
      <w:r>
        <w:t>works</w:t>
      </w:r>
      <w:r>
        <w:rPr>
          <w:spacing w:val="-8"/>
        </w:rPr>
        <w:t xml:space="preserve"> </w:t>
      </w:r>
      <w:r>
        <w:t>by</w:t>
      </w:r>
      <w:r>
        <w:rPr>
          <w:spacing w:val="-8"/>
        </w:rPr>
        <w:t xml:space="preserve"> </w:t>
      </w:r>
      <w:r>
        <w:t>repeatedly</w:t>
      </w:r>
      <w:r>
        <w:rPr>
          <w:spacing w:val="-8"/>
        </w:rPr>
        <w:t xml:space="preserve"> </w:t>
      </w:r>
      <w:r>
        <w:t>changing</w:t>
      </w:r>
      <w:r>
        <w:rPr>
          <w:spacing w:val="-8"/>
        </w:rPr>
        <w:t xml:space="preserve"> </w:t>
      </w:r>
      <w:r>
        <w:t>each</w:t>
      </w:r>
      <w:r>
        <w:rPr>
          <w:spacing w:val="-8"/>
        </w:rPr>
        <w:t xml:space="preserve"> </w:t>
      </w:r>
      <w:r>
        <w:t>unique</w:t>
      </w:r>
      <w:r>
        <w:rPr>
          <w:spacing w:val="-8"/>
        </w:rPr>
        <w:t xml:space="preserve"> </w:t>
      </w:r>
      <w:r>
        <w:t>solution</w:t>
      </w:r>
      <w:r>
        <w:rPr>
          <w:spacing w:val="-8"/>
        </w:rPr>
        <w:t xml:space="preserve"> </w:t>
      </w:r>
      <w:r>
        <w:t>in</w:t>
      </w:r>
      <w:r>
        <w:rPr>
          <w:spacing w:val="-8"/>
        </w:rPr>
        <w:t xml:space="preserve"> </w:t>
      </w:r>
      <w:r>
        <w:t>a</w:t>
      </w:r>
      <w:r>
        <w:rPr>
          <w:spacing w:val="-8"/>
        </w:rPr>
        <w:t xml:space="preserve"> </w:t>
      </w:r>
      <w:r>
        <w:t>population. The</w:t>
      </w:r>
      <w:r>
        <w:rPr>
          <w:spacing w:val="-8"/>
        </w:rPr>
        <w:t xml:space="preserve"> </w:t>
      </w:r>
      <w:r>
        <w:t>genetic</w:t>
      </w:r>
      <w:r>
        <w:rPr>
          <w:spacing w:val="-8"/>
        </w:rPr>
        <w:t xml:space="preserve"> </w:t>
      </w:r>
      <w:r>
        <w:t>algorithm</w:t>
      </w:r>
      <w:r>
        <w:rPr>
          <w:spacing w:val="-8"/>
        </w:rPr>
        <w:t xml:space="preserve"> </w:t>
      </w:r>
      <w:r>
        <w:t>chooses</w:t>
      </w:r>
      <w:r>
        <w:rPr>
          <w:spacing w:val="-8"/>
        </w:rPr>
        <w:t xml:space="preserve"> </w:t>
      </w:r>
      <w:r>
        <w:t>at random</w:t>
      </w:r>
      <w:r>
        <w:rPr>
          <w:spacing w:val="-8"/>
        </w:rPr>
        <w:t xml:space="preserve"> </w:t>
      </w:r>
      <w:r>
        <w:t>each</w:t>
      </w:r>
      <w:r>
        <w:rPr>
          <w:spacing w:val="-8"/>
        </w:rPr>
        <w:t xml:space="preserve"> </w:t>
      </w:r>
      <w:r>
        <w:t>unique</w:t>
      </w:r>
      <w:r>
        <w:rPr>
          <w:spacing w:val="-8"/>
        </w:rPr>
        <w:t xml:space="preserve"> </w:t>
      </w:r>
      <w:r>
        <w:t>solution,</w:t>
      </w:r>
      <w:r>
        <w:rPr>
          <w:spacing w:val="-8"/>
        </w:rPr>
        <w:t xml:space="preserve"> </w:t>
      </w:r>
      <w:r>
        <w:t>known</w:t>
      </w:r>
      <w:r>
        <w:rPr>
          <w:spacing w:val="-8"/>
        </w:rPr>
        <w:t xml:space="preserve"> </w:t>
      </w:r>
      <w:r>
        <w:t>as</w:t>
      </w:r>
      <w:r>
        <w:rPr>
          <w:spacing w:val="-8"/>
        </w:rPr>
        <w:t xml:space="preserve"> </w:t>
      </w:r>
      <w:r>
        <w:t>a</w:t>
      </w:r>
      <w:r>
        <w:rPr>
          <w:spacing w:val="-8"/>
        </w:rPr>
        <w:t xml:space="preserve"> </w:t>
      </w:r>
      <w:r>
        <w:t>parent,</w:t>
      </w:r>
      <w:r>
        <w:rPr>
          <w:spacing w:val="-8"/>
        </w:rPr>
        <w:t xml:space="preserve"> </w:t>
      </w:r>
      <w:r>
        <w:t>and</w:t>
      </w:r>
      <w:r>
        <w:rPr>
          <w:spacing w:val="-8"/>
        </w:rPr>
        <w:t xml:space="preserve"> </w:t>
      </w:r>
      <w:r>
        <w:t>utilizes</w:t>
      </w:r>
      <w:r>
        <w:rPr>
          <w:spacing w:val="-8"/>
        </w:rPr>
        <w:t xml:space="preserve"> </w:t>
      </w:r>
      <w:r>
        <w:t>it</w:t>
      </w:r>
      <w:r>
        <w:rPr>
          <w:spacing w:val="-8"/>
        </w:rPr>
        <w:t xml:space="preserve"> </w:t>
      </w:r>
      <w:r>
        <w:t>to</w:t>
      </w:r>
      <w:r>
        <w:rPr>
          <w:spacing w:val="-8"/>
        </w:rPr>
        <w:t xml:space="preserve"> </w:t>
      </w:r>
      <w:r>
        <w:t>create</w:t>
      </w:r>
      <w:r>
        <w:rPr>
          <w:spacing w:val="-8"/>
        </w:rPr>
        <w:t xml:space="preserve"> </w:t>
      </w:r>
      <w:r>
        <w:t>a</w:t>
      </w:r>
      <w:r>
        <w:rPr>
          <w:spacing w:val="-8"/>
        </w:rPr>
        <w:t xml:space="preserve"> </w:t>
      </w:r>
      <w:r>
        <w:t>new</w:t>
      </w:r>
      <w:r>
        <w:rPr>
          <w:spacing w:val="-8"/>
        </w:rPr>
        <w:t xml:space="preserve"> </w:t>
      </w:r>
      <w:r>
        <w:t>solution,</w:t>
      </w:r>
      <w:r>
        <w:rPr>
          <w:spacing w:val="-8"/>
        </w:rPr>
        <w:t xml:space="preserve"> </w:t>
      </w:r>
      <w:r>
        <w:t>known</w:t>
      </w:r>
      <w:r>
        <w:rPr>
          <w:spacing w:val="-8"/>
        </w:rPr>
        <w:t xml:space="preserve"> </w:t>
      </w:r>
      <w:r>
        <w:t>as</w:t>
      </w:r>
      <w:r>
        <w:rPr>
          <w:spacing w:val="-8"/>
        </w:rPr>
        <w:t xml:space="preserve"> </w:t>
      </w:r>
      <w:r>
        <w:t>children. After</w:t>
      </w:r>
      <w:r>
        <w:rPr>
          <w:spacing w:val="-8"/>
        </w:rPr>
        <w:t xml:space="preserve"> </w:t>
      </w:r>
      <w:r>
        <w:t>a</w:t>
      </w:r>
      <w:r>
        <w:rPr>
          <w:spacing w:val="-8"/>
        </w:rPr>
        <w:t xml:space="preserve"> </w:t>
      </w:r>
      <w:r>
        <w:t>significant number of generations, the problem’s solution approaches the optimum</w:t>
      </w:r>
      <w:hyperlink w:anchor="_bookmark21" w:history="1">
        <w:r w:rsidR="00DC34C1">
          <w:rPr>
            <w:color w:val="0000FF"/>
            <w:vertAlign w:val="superscript"/>
          </w:rPr>
          <w:t>10</w:t>
        </w:r>
      </w:hyperlink>
      <w:r>
        <w:t>. The evolutionary algorithm is used in many study domains</w:t>
      </w:r>
      <w:r>
        <w:rPr>
          <w:spacing w:val="-13"/>
        </w:rPr>
        <w:t xml:space="preserve"> </w:t>
      </w:r>
      <w:r>
        <w:t>to</w:t>
      </w:r>
      <w:r>
        <w:rPr>
          <w:spacing w:val="-12"/>
        </w:rPr>
        <w:t xml:space="preserve"> </w:t>
      </w:r>
      <w:r>
        <w:t>optimize</w:t>
      </w:r>
      <w:r>
        <w:rPr>
          <w:spacing w:val="-13"/>
        </w:rPr>
        <w:t xml:space="preserve"> </w:t>
      </w:r>
      <w:r>
        <w:t>discontinuous,</w:t>
      </w:r>
      <w:r>
        <w:rPr>
          <w:spacing w:val="-12"/>
        </w:rPr>
        <w:t xml:space="preserve"> </w:t>
      </w:r>
      <w:r>
        <w:t>non-differentiable,</w:t>
      </w:r>
      <w:r>
        <w:rPr>
          <w:spacing w:val="-13"/>
        </w:rPr>
        <w:t xml:space="preserve"> </w:t>
      </w:r>
      <w:r>
        <w:t>stochastic,</w:t>
      </w:r>
      <w:r>
        <w:rPr>
          <w:spacing w:val="-12"/>
        </w:rPr>
        <w:t xml:space="preserve"> </w:t>
      </w:r>
      <w:r>
        <w:t>or</w:t>
      </w:r>
      <w:r>
        <w:rPr>
          <w:spacing w:val="-13"/>
        </w:rPr>
        <w:t xml:space="preserve"> </w:t>
      </w:r>
      <w:r>
        <w:t>highly</w:t>
      </w:r>
      <w:r>
        <w:rPr>
          <w:spacing w:val="-12"/>
        </w:rPr>
        <w:t xml:space="preserve"> </w:t>
      </w:r>
      <w:r>
        <w:t>nonlinear</w:t>
      </w:r>
      <w:r>
        <w:rPr>
          <w:spacing w:val="-13"/>
        </w:rPr>
        <w:t xml:space="preserve"> </w:t>
      </w:r>
      <w:r>
        <w:t>conditions</w:t>
      </w:r>
      <w:r>
        <w:rPr>
          <w:spacing w:val="-12"/>
        </w:rPr>
        <w:t xml:space="preserve"> </w:t>
      </w:r>
      <w:r>
        <w:t>by</w:t>
      </w:r>
      <w:r>
        <w:rPr>
          <w:spacing w:val="-13"/>
        </w:rPr>
        <w:t xml:space="preserve"> </w:t>
      </w:r>
      <w:r>
        <w:t>decreasing</w:t>
      </w:r>
      <w:r>
        <w:rPr>
          <w:spacing w:val="-12"/>
        </w:rPr>
        <w:t xml:space="preserve"> </w:t>
      </w:r>
      <w:r>
        <w:t>errors</w:t>
      </w:r>
      <w:r>
        <w:rPr>
          <w:spacing w:val="-13"/>
        </w:rPr>
        <w:t xml:space="preserve"> </w:t>
      </w:r>
      <w:r>
        <w:t>between observed</w:t>
      </w:r>
      <w:r>
        <w:rPr>
          <w:spacing w:val="-12"/>
        </w:rPr>
        <w:t xml:space="preserve"> </w:t>
      </w:r>
      <w:r>
        <w:t>and</w:t>
      </w:r>
      <w:r>
        <w:rPr>
          <w:spacing w:val="-11"/>
        </w:rPr>
        <w:t xml:space="preserve"> </w:t>
      </w:r>
      <w:r>
        <w:t>modeled</w:t>
      </w:r>
      <w:r>
        <w:rPr>
          <w:spacing w:val="-12"/>
        </w:rPr>
        <w:t xml:space="preserve"> </w:t>
      </w:r>
      <w:r>
        <w:t>data.</w:t>
      </w:r>
      <w:r>
        <w:rPr>
          <w:spacing w:val="-1"/>
        </w:rPr>
        <w:t xml:space="preserve"> </w:t>
      </w:r>
      <w:r>
        <w:t>In</w:t>
      </w:r>
      <w:r>
        <w:rPr>
          <w:spacing w:val="-11"/>
        </w:rPr>
        <w:t xml:space="preserve"> </w:t>
      </w:r>
      <w:r>
        <w:t>this</w:t>
      </w:r>
      <w:r>
        <w:rPr>
          <w:spacing w:val="-12"/>
        </w:rPr>
        <w:t xml:space="preserve"> </w:t>
      </w:r>
      <w:r>
        <w:t>study,</w:t>
      </w:r>
      <w:r>
        <w:rPr>
          <w:spacing w:val="-11"/>
        </w:rPr>
        <w:t xml:space="preserve"> </w:t>
      </w:r>
      <w:r>
        <w:t>a</w:t>
      </w:r>
      <w:r>
        <w:rPr>
          <w:spacing w:val="-12"/>
        </w:rPr>
        <w:t xml:space="preserve"> </w:t>
      </w:r>
      <w:r>
        <w:t>genetic</w:t>
      </w:r>
      <w:r>
        <w:rPr>
          <w:spacing w:val="-11"/>
        </w:rPr>
        <w:t xml:space="preserve"> </w:t>
      </w:r>
      <w:r>
        <w:t>algorithm</w:t>
      </w:r>
      <w:r>
        <w:rPr>
          <w:spacing w:val="-12"/>
        </w:rPr>
        <w:t xml:space="preserve"> </w:t>
      </w:r>
      <w:r>
        <w:t>is</w:t>
      </w:r>
      <w:r>
        <w:rPr>
          <w:spacing w:val="-11"/>
        </w:rPr>
        <w:t xml:space="preserve"> </w:t>
      </w:r>
      <w:r>
        <w:t>employed</w:t>
      </w:r>
      <w:r>
        <w:rPr>
          <w:spacing w:val="-11"/>
        </w:rPr>
        <w:t xml:space="preserve"> </w:t>
      </w:r>
      <w:r>
        <w:t>to</w:t>
      </w:r>
      <w:r>
        <w:rPr>
          <w:spacing w:val="-12"/>
        </w:rPr>
        <w:t xml:space="preserve"> </w:t>
      </w:r>
      <w:r>
        <w:t>determine</w:t>
      </w:r>
      <w:r>
        <w:rPr>
          <w:spacing w:val="-11"/>
        </w:rPr>
        <w:t xml:space="preserve"> </w:t>
      </w:r>
      <w:r>
        <w:t>the</w:t>
      </w:r>
      <w:r>
        <w:rPr>
          <w:spacing w:val="-12"/>
        </w:rPr>
        <w:t xml:space="preserve"> </w:t>
      </w:r>
      <w:r>
        <w:t>subsurface</w:t>
      </w:r>
      <w:r>
        <w:rPr>
          <w:spacing w:val="-11"/>
        </w:rPr>
        <w:t xml:space="preserve"> </w:t>
      </w:r>
      <w:r>
        <w:t>acoustic</w:t>
      </w:r>
      <w:r>
        <w:rPr>
          <w:spacing w:val="-12"/>
        </w:rPr>
        <w:t xml:space="preserve"> </w:t>
      </w:r>
      <w:r>
        <w:t>impedance</w:t>
      </w:r>
      <w:r>
        <w:rPr>
          <w:spacing w:val="-11"/>
        </w:rPr>
        <w:t xml:space="preserve"> </w:t>
      </w:r>
      <w:r>
        <w:t>and porosity</w:t>
      </w:r>
      <w:r>
        <w:rPr>
          <w:spacing w:val="-11"/>
        </w:rPr>
        <w:t xml:space="preserve"> </w:t>
      </w:r>
      <w:r>
        <w:t>by</w:t>
      </w:r>
      <w:r>
        <w:rPr>
          <w:spacing w:val="-11"/>
        </w:rPr>
        <w:t xml:space="preserve"> </w:t>
      </w:r>
      <w:r>
        <w:t>minimizing</w:t>
      </w:r>
      <w:r>
        <w:rPr>
          <w:spacing w:val="-11"/>
        </w:rPr>
        <w:t xml:space="preserve"> </w:t>
      </w:r>
      <w:r>
        <w:t>the</w:t>
      </w:r>
      <w:r>
        <w:rPr>
          <w:spacing w:val="-11"/>
        </w:rPr>
        <w:t xml:space="preserve"> </w:t>
      </w:r>
      <w:r>
        <w:t>discrepancy</w:t>
      </w:r>
      <w:r>
        <w:rPr>
          <w:spacing w:val="-11"/>
        </w:rPr>
        <w:t xml:space="preserve"> </w:t>
      </w:r>
      <w:r>
        <w:t>between</w:t>
      </w:r>
      <w:r>
        <w:rPr>
          <w:spacing w:val="-11"/>
        </w:rPr>
        <w:t xml:space="preserve"> </w:t>
      </w:r>
      <w:r>
        <w:t>the</w:t>
      </w:r>
      <w:r>
        <w:rPr>
          <w:spacing w:val="-11"/>
        </w:rPr>
        <w:t xml:space="preserve"> </w:t>
      </w:r>
      <w:r>
        <w:t>observed</w:t>
      </w:r>
      <w:r>
        <w:rPr>
          <w:spacing w:val="-11"/>
        </w:rPr>
        <w:t xml:space="preserve"> </w:t>
      </w:r>
      <w:r>
        <w:t>and</w:t>
      </w:r>
      <w:r>
        <w:rPr>
          <w:spacing w:val="-11"/>
        </w:rPr>
        <w:t xml:space="preserve"> </w:t>
      </w:r>
      <w:r>
        <w:t>modeled</w:t>
      </w:r>
      <w:r>
        <w:rPr>
          <w:spacing w:val="-11"/>
        </w:rPr>
        <w:t xml:space="preserve"> </w:t>
      </w:r>
      <w:r>
        <w:t>seismic</w:t>
      </w:r>
      <w:r>
        <w:rPr>
          <w:spacing w:val="-11"/>
        </w:rPr>
        <w:t xml:space="preserve"> </w:t>
      </w:r>
      <w:r>
        <w:t>traces.</w:t>
      </w:r>
      <w:r>
        <w:rPr>
          <w:spacing w:val="-1"/>
        </w:rPr>
        <w:t xml:space="preserve"> </w:t>
      </w:r>
      <w:r>
        <w:t>To</w:t>
      </w:r>
      <w:r>
        <w:rPr>
          <w:spacing w:val="-11"/>
        </w:rPr>
        <w:t xml:space="preserve"> </w:t>
      </w:r>
      <w:r>
        <w:t>build</w:t>
      </w:r>
      <w:r>
        <w:rPr>
          <w:spacing w:val="-11"/>
        </w:rPr>
        <w:t xml:space="preserve"> </w:t>
      </w:r>
      <w:r>
        <w:t>a</w:t>
      </w:r>
      <w:r>
        <w:rPr>
          <w:spacing w:val="-11"/>
        </w:rPr>
        <w:t xml:space="preserve"> </w:t>
      </w:r>
      <w:r>
        <w:t>new</w:t>
      </w:r>
      <w:r>
        <w:rPr>
          <w:spacing w:val="-11"/>
        </w:rPr>
        <w:t xml:space="preserve"> </w:t>
      </w:r>
      <w:r>
        <w:t>population</w:t>
      </w:r>
      <w:r>
        <w:rPr>
          <w:spacing w:val="-11"/>
        </w:rPr>
        <w:t xml:space="preserve"> </w:t>
      </w:r>
      <w:r>
        <w:t>from</w:t>
      </w:r>
      <w:r>
        <w:rPr>
          <w:spacing w:val="-11"/>
        </w:rPr>
        <w:t xml:space="preserve"> </w:t>
      </w:r>
      <w:r>
        <w:t>the present population, the genetic algorithm performs three main processes, selection, crossover, and mutation</w:t>
      </w:r>
      <w:hyperlink w:anchor="_bookmark22" w:history="1">
        <w:r w:rsidR="00DC34C1">
          <w:rPr>
            <w:color w:val="0000FF"/>
            <w:vertAlign w:val="superscript"/>
          </w:rPr>
          <w:t>11</w:t>
        </w:r>
      </w:hyperlink>
      <w:r>
        <w:t>.</w:t>
      </w:r>
    </w:p>
    <w:p w14:paraId="442253C6" w14:textId="77777777" w:rsidR="00DC34C1" w:rsidRDefault="00000000">
      <w:pPr>
        <w:pStyle w:val="a3"/>
        <w:spacing w:line="249" w:lineRule="auto"/>
        <w:ind w:left="773" w:right="51" w:firstLine="298"/>
        <w:jc w:val="both"/>
      </w:pPr>
      <w:r>
        <w:t>Using a selection technique based on fitness scores, individual models are coupled.</w:t>
      </w:r>
      <w:r>
        <w:rPr>
          <w:spacing w:val="40"/>
        </w:rPr>
        <w:t xml:space="preserve"> </w:t>
      </w:r>
      <w:r>
        <w:t>Whether or not they are selected depends on the model’s fitness value. The likelihood of selecting a model with very high fitness values is much higher than that of selecting a model with low fitness values. This is due to the fact that more often the models that suit the data will be chosen for replication.</w:t>
      </w:r>
      <w:r>
        <w:rPr>
          <w:spacing w:val="39"/>
        </w:rPr>
        <w:t xml:space="preserve"> </w:t>
      </w:r>
      <w:r>
        <w:t>The model’s fitness value determines the selection probability</w:t>
      </w:r>
      <w:hyperlink w:anchor="_bookmark23" w:history="1">
        <w:r w:rsidR="00DC34C1">
          <w:rPr>
            <w:color w:val="0000FF"/>
            <w:vertAlign w:val="superscript"/>
          </w:rPr>
          <w:t>12</w:t>
        </w:r>
      </w:hyperlink>
      <w:r>
        <w:t>.</w:t>
      </w:r>
      <w:r>
        <w:rPr>
          <w:spacing w:val="39"/>
        </w:rPr>
        <w:t xml:space="preserve"> </w:t>
      </w:r>
      <w:r>
        <w:t>The crossover genetic operator is applied</w:t>
      </w:r>
      <w:r>
        <w:rPr>
          <w:spacing w:val="-12"/>
        </w:rPr>
        <w:t xml:space="preserve"> </w:t>
      </w:r>
      <w:r>
        <w:t>after</w:t>
      </w:r>
      <w:r>
        <w:rPr>
          <w:spacing w:val="-12"/>
        </w:rPr>
        <w:t xml:space="preserve"> </w:t>
      </w:r>
      <w:r>
        <w:t>the</w:t>
      </w:r>
      <w:r>
        <w:rPr>
          <w:spacing w:val="-12"/>
        </w:rPr>
        <w:t xml:space="preserve"> </w:t>
      </w:r>
      <w:r>
        <w:t>models</w:t>
      </w:r>
      <w:r>
        <w:rPr>
          <w:spacing w:val="-11"/>
        </w:rPr>
        <w:t xml:space="preserve"> </w:t>
      </w:r>
      <w:r>
        <w:t>have</w:t>
      </w:r>
      <w:r>
        <w:rPr>
          <w:spacing w:val="-12"/>
        </w:rPr>
        <w:t xml:space="preserve"> </w:t>
      </w:r>
      <w:r>
        <w:t>been</w:t>
      </w:r>
      <w:r>
        <w:rPr>
          <w:spacing w:val="-12"/>
        </w:rPr>
        <w:t xml:space="preserve"> </w:t>
      </w:r>
      <w:r>
        <w:t>chosen</w:t>
      </w:r>
      <w:r>
        <w:rPr>
          <w:spacing w:val="-11"/>
        </w:rPr>
        <w:t xml:space="preserve"> </w:t>
      </w:r>
      <w:r>
        <w:t>and</w:t>
      </w:r>
      <w:r>
        <w:rPr>
          <w:spacing w:val="-12"/>
        </w:rPr>
        <w:t xml:space="preserve"> </w:t>
      </w:r>
      <w:r>
        <w:t>coupled.</w:t>
      </w:r>
      <w:r>
        <w:rPr>
          <w:spacing w:val="-1"/>
        </w:rPr>
        <w:t xml:space="preserve"> </w:t>
      </w:r>
      <w:r>
        <w:t>Transferring</w:t>
      </w:r>
      <w:r>
        <w:rPr>
          <w:spacing w:val="-12"/>
        </w:rPr>
        <w:t xml:space="preserve"> </w:t>
      </w:r>
      <w:r>
        <w:t>genetic</w:t>
      </w:r>
      <w:r>
        <w:rPr>
          <w:spacing w:val="-12"/>
        </w:rPr>
        <w:t xml:space="preserve"> </w:t>
      </w:r>
      <w:r>
        <w:t>data</w:t>
      </w:r>
      <w:r>
        <w:rPr>
          <w:spacing w:val="-12"/>
        </w:rPr>
        <w:t xml:space="preserve"> </w:t>
      </w:r>
      <w:r>
        <w:t>between</w:t>
      </w:r>
      <w:r>
        <w:rPr>
          <w:spacing w:val="-11"/>
        </w:rPr>
        <w:t xml:space="preserve"> </w:t>
      </w:r>
      <w:r>
        <w:t>paired</w:t>
      </w:r>
      <w:r>
        <w:rPr>
          <w:spacing w:val="-12"/>
        </w:rPr>
        <w:t xml:space="preserve"> </w:t>
      </w:r>
      <w:r>
        <w:t>models</w:t>
      </w:r>
      <w:r>
        <w:rPr>
          <w:spacing w:val="-12"/>
        </w:rPr>
        <w:t xml:space="preserve"> </w:t>
      </w:r>
      <w:r>
        <w:t>is</w:t>
      </w:r>
      <w:r>
        <w:rPr>
          <w:spacing w:val="-12"/>
        </w:rPr>
        <w:t xml:space="preserve"> </w:t>
      </w:r>
      <w:r>
        <w:t>the</w:t>
      </w:r>
      <w:r>
        <w:rPr>
          <w:spacing w:val="-12"/>
        </w:rPr>
        <w:t xml:space="preserve"> </w:t>
      </w:r>
      <w:r>
        <w:t>basic</w:t>
      </w:r>
      <w:r>
        <w:rPr>
          <w:spacing w:val="-12"/>
        </w:rPr>
        <w:t xml:space="preserve"> </w:t>
      </w:r>
      <w:r>
        <w:t>tenet</w:t>
      </w:r>
      <w:r>
        <w:rPr>
          <w:spacing w:val="-11"/>
        </w:rPr>
        <w:t xml:space="preserve"> </w:t>
      </w:r>
      <w:r>
        <w:t>of</w:t>
      </w:r>
      <w:r>
        <w:rPr>
          <w:spacing w:val="-12"/>
        </w:rPr>
        <w:t xml:space="preserve"> </w:t>
      </w:r>
      <w:r>
        <w:t>a crossover. The</w:t>
      </w:r>
      <w:r>
        <w:rPr>
          <w:spacing w:val="-7"/>
        </w:rPr>
        <w:t xml:space="preserve"> </w:t>
      </w:r>
      <w:r>
        <w:t>crossover</w:t>
      </w:r>
      <w:r>
        <w:rPr>
          <w:spacing w:val="-7"/>
        </w:rPr>
        <w:t xml:space="preserve"> </w:t>
      </w:r>
      <w:r>
        <w:t>could</w:t>
      </w:r>
      <w:r>
        <w:rPr>
          <w:spacing w:val="-7"/>
        </w:rPr>
        <w:t xml:space="preserve"> </w:t>
      </w:r>
      <w:r>
        <w:t>also</w:t>
      </w:r>
      <w:r>
        <w:rPr>
          <w:spacing w:val="-7"/>
        </w:rPr>
        <w:t xml:space="preserve"> </w:t>
      </w:r>
      <w:r>
        <w:t>be</w:t>
      </w:r>
      <w:r>
        <w:rPr>
          <w:spacing w:val="-7"/>
        </w:rPr>
        <w:t xml:space="preserve"> </w:t>
      </w:r>
      <w:r>
        <w:t>seen</w:t>
      </w:r>
      <w:r>
        <w:rPr>
          <w:spacing w:val="-7"/>
        </w:rPr>
        <w:t xml:space="preserve"> </w:t>
      </w:r>
      <w:r>
        <w:t>as</w:t>
      </w:r>
      <w:r>
        <w:rPr>
          <w:spacing w:val="-7"/>
        </w:rPr>
        <w:t xml:space="preserve"> </w:t>
      </w:r>
      <w:r>
        <w:t>a</w:t>
      </w:r>
      <w:r>
        <w:rPr>
          <w:spacing w:val="-7"/>
        </w:rPr>
        <w:t xml:space="preserve"> </w:t>
      </w:r>
      <w:r>
        <w:t>means</w:t>
      </w:r>
      <w:r>
        <w:rPr>
          <w:spacing w:val="-7"/>
        </w:rPr>
        <w:t xml:space="preserve"> </w:t>
      </w:r>
      <w:r>
        <w:t>of</w:t>
      </w:r>
      <w:r>
        <w:rPr>
          <w:spacing w:val="-7"/>
        </w:rPr>
        <w:t xml:space="preserve"> </w:t>
      </w:r>
      <w:r>
        <w:t>information</w:t>
      </w:r>
      <w:r>
        <w:rPr>
          <w:spacing w:val="-7"/>
        </w:rPr>
        <w:t xml:space="preserve"> </w:t>
      </w:r>
      <w:r>
        <w:t>sharing</w:t>
      </w:r>
      <w:r>
        <w:rPr>
          <w:spacing w:val="-7"/>
        </w:rPr>
        <w:t xml:space="preserve"> </w:t>
      </w:r>
      <w:r>
        <w:t>between</w:t>
      </w:r>
      <w:r>
        <w:rPr>
          <w:spacing w:val="-7"/>
        </w:rPr>
        <w:t xml:space="preserve"> </w:t>
      </w:r>
      <w:r>
        <w:t>paired</w:t>
      </w:r>
      <w:r>
        <w:rPr>
          <w:spacing w:val="-7"/>
        </w:rPr>
        <w:t xml:space="preserve"> </w:t>
      </w:r>
      <w:r>
        <w:t>models,</w:t>
      </w:r>
      <w:r>
        <w:rPr>
          <w:spacing w:val="-7"/>
        </w:rPr>
        <w:t xml:space="preserve"> </w:t>
      </w:r>
      <w:r>
        <w:t>leading</w:t>
      </w:r>
      <w:r>
        <w:rPr>
          <w:spacing w:val="-7"/>
        </w:rPr>
        <w:t xml:space="preserve"> </w:t>
      </w:r>
      <w:r>
        <w:t>to</w:t>
      </w:r>
      <w:r>
        <w:rPr>
          <w:spacing w:val="-7"/>
        </w:rPr>
        <w:t xml:space="preserve"> </w:t>
      </w:r>
      <w:r>
        <w:t>the</w:t>
      </w:r>
      <w:r>
        <w:rPr>
          <w:spacing w:val="-7"/>
        </w:rPr>
        <w:t xml:space="preserve"> </w:t>
      </w:r>
      <w:r>
        <w:t xml:space="preserve">creation </w:t>
      </w:r>
      <w:r>
        <w:rPr>
          <w:spacing w:val="-2"/>
        </w:rPr>
        <w:t>of</w:t>
      </w:r>
      <w:r>
        <w:rPr>
          <w:spacing w:val="-7"/>
        </w:rPr>
        <w:t xml:space="preserve"> </w:t>
      </w:r>
      <w:r>
        <w:rPr>
          <w:spacing w:val="-2"/>
        </w:rPr>
        <w:t>new</w:t>
      </w:r>
      <w:r>
        <w:rPr>
          <w:spacing w:val="-7"/>
        </w:rPr>
        <w:t xml:space="preserve"> </w:t>
      </w:r>
      <w:r>
        <w:rPr>
          <w:spacing w:val="-2"/>
        </w:rPr>
        <w:t>models</w:t>
      </w:r>
      <w:hyperlink w:anchor="_bookmark24" w:history="1">
        <w:r w:rsidR="00DC34C1">
          <w:rPr>
            <w:color w:val="0000FF"/>
            <w:spacing w:val="-2"/>
            <w:vertAlign w:val="superscript"/>
          </w:rPr>
          <w:t>13</w:t>
        </w:r>
      </w:hyperlink>
      <w:r>
        <w:rPr>
          <w:spacing w:val="-2"/>
        </w:rPr>
        <w:t>.</w:t>
      </w:r>
      <w:r>
        <w:rPr>
          <w:spacing w:val="5"/>
        </w:rPr>
        <w:t xml:space="preserve"> </w:t>
      </w:r>
      <w:r>
        <w:rPr>
          <w:spacing w:val="-2"/>
        </w:rPr>
        <w:t>Geophysical</w:t>
      </w:r>
      <w:r>
        <w:rPr>
          <w:spacing w:val="-7"/>
        </w:rPr>
        <w:t xml:space="preserve"> </w:t>
      </w:r>
      <w:r>
        <w:rPr>
          <w:spacing w:val="-2"/>
        </w:rPr>
        <w:t>difficulties</w:t>
      </w:r>
      <w:r>
        <w:rPr>
          <w:spacing w:val="-7"/>
        </w:rPr>
        <w:t xml:space="preserve"> </w:t>
      </w:r>
      <w:r>
        <w:rPr>
          <w:spacing w:val="-2"/>
        </w:rPr>
        <w:t>might</w:t>
      </w:r>
      <w:r>
        <w:rPr>
          <w:spacing w:val="-6"/>
        </w:rPr>
        <w:t xml:space="preserve"> </w:t>
      </w:r>
      <w:r>
        <w:rPr>
          <w:spacing w:val="-2"/>
        </w:rPr>
        <w:t>involve</w:t>
      </w:r>
      <w:r>
        <w:rPr>
          <w:spacing w:val="-7"/>
        </w:rPr>
        <w:t xml:space="preserve"> </w:t>
      </w:r>
      <w:r>
        <w:rPr>
          <w:spacing w:val="-2"/>
        </w:rPr>
        <w:t>either</w:t>
      </w:r>
      <w:r>
        <w:rPr>
          <w:spacing w:val="-6"/>
        </w:rPr>
        <w:t xml:space="preserve"> </w:t>
      </w:r>
      <w:r>
        <w:rPr>
          <w:spacing w:val="-2"/>
        </w:rPr>
        <w:t>single-point</w:t>
      </w:r>
      <w:r>
        <w:rPr>
          <w:spacing w:val="-7"/>
        </w:rPr>
        <w:t xml:space="preserve"> </w:t>
      </w:r>
      <w:r>
        <w:rPr>
          <w:spacing w:val="-2"/>
        </w:rPr>
        <w:t>crossover</w:t>
      </w:r>
      <w:r>
        <w:rPr>
          <w:spacing w:val="-6"/>
        </w:rPr>
        <w:t xml:space="preserve"> </w:t>
      </w:r>
      <w:r>
        <w:rPr>
          <w:spacing w:val="-2"/>
        </w:rPr>
        <w:t>or</w:t>
      </w:r>
      <w:r>
        <w:rPr>
          <w:spacing w:val="-7"/>
        </w:rPr>
        <w:t xml:space="preserve"> </w:t>
      </w:r>
      <w:r>
        <w:rPr>
          <w:spacing w:val="-2"/>
        </w:rPr>
        <w:t>multipoint</w:t>
      </w:r>
      <w:r>
        <w:rPr>
          <w:spacing w:val="-6"/>
        </w:rPr>
        <w:t xml:space="preserve"> </w:t>
      </w:r>
      <w:r>
        <w:rPr>
          <w:spacing w:val="-2"/>
        </w:rPr>
        <w:t>crossover.</w:t>
      </w:r>
      <w:r>
        <w:rPr>
          <w:spacing w:val="4"/>
        </w:rPr>
        <w:t xml:space="preserve"> </w:t>
      </w:r>
      <w:r>
        <w:rPr>
          <w:spacing w:val="-2"/>
        </w:rPr>
        <w:t>The</w:t>
      </w:r>
      <w:r>
        <w:rPr>
          <w:spacing w:val="-7"/>
        </w:rPr>
        <w:t xml:space="preserve"> </w:t>
      </w:r>
      <w:r>
        <w:rPr>
          <w:spacing w:val="-2"/>
        </w:rPr>
        <w:t>fundamental</w:t>
      </w:r>
    </w:p>
    <w:p w14:paraId="73F49B75" w14:textId="77777777" w:rsidR="00DC34C1" w:rsidRDefault="00DC34C1">
      <w:pPr>
        <w:pStyle w:val="a3"/>
        <w:spacing w:line="249" w:lineRule="auto"/>
        <w:jc w:val="both"/>
        <w:sectPr w:rsidR="00DC34C1">
          <w:footerReference w:type="default" r:id="rId8"/>
          <w:pgSz w:w="12240" w:h="15840"/>
          <w:pgMar w:top="1240" w:right="1080" w:bottom="800" w:left="360" w:header="0" w:footer="616" w:gutter="0"/>
          <w:pgNumType w:start="2"/>
          <w:cols w:space="720"/>
        </w:sectPr>
      </w:pPr>
    </w:p>
    <w:p w14:paraId="09FCD11E" w14:textId="77777777" w:rsidR="00DC34C1" w:rsidRDefault="00000000">
      <w:pPr>
        <w:pStyle w:val="a3"/>
        <w:spacing w:before="48" w:line="249" w:lineRule="auto"/>
        <w:ind w:left="773" w:right="44"/>
        <w:jc w:val="both"/>
      </w:pPr>
      <w:r>
        <w:lastRenderedPageBreak/>
        <w:t>idea</w:t>
      </w:r>
      <w:r>
        <w:rPr>
          <w:spacing w:val="-8"/>
        </w:rPr>
        <w:t xml:space="preserve"> </w:t>
      </w:r>
      <w:r>
        <w:t>behind</w:t>
      </w:r>
      <w:r>
        <w:rPr>
          <w:spacing w:val="-8"/>
        </w:rPr>
        <w:t xml:space="preserve"> </w:t>
      </w:r>
      <w:r>
        <w:t>the</w:t>
      </w:r>
      <w:r>
        <w:rPr>
          <w:spacing w:val="-8"/>
        </w:rPr>
        <w:t xml:space="preserve"> </w:t>
      </w:r>
      <w:r>
        <w:t>single-point</w:t>
      </w:r>
      <w:r>
        <w:rPr>
          <w:spacing w:val="-8"/>
        </w:rPr>
        <w:t xml:space="preserve"> </w:t>
      </w:r>
      <w:r>
        <w:t>crossover</w:t>
      </w:r>
      <w:r>
        <w:rPr>
          <w:spacing w:val="-8"/>
        </w:rPr>
        <w:t xml:space="preserve"> </w:t>
      </w:r>
      <w:r>
        <w:t>is</w:t>
      </w:r>
      <w:r>
        <w:rPr>
          <w:spacing w:val="-8"/>
        </w:rPr>
        <w:t xml:space="preserve"> </w:t>
      </w:r>
      <w:r>
        <w:t>the</w:t>
      </w:r>
      <w:r>
        <w:rPr>
          <w:spacing w:val="-8"/>
        </w:rPr>
        <w:t xml:space="preserve"> </w:t>
      </w:r>
      <w:r>
        <w:t>use</w:t>
      </w:r>
      <w:r>
        <w:rPr>
          <w:spacing w:val="-8"/>
        </w:rPr>
        <w:t xml:space="preserve"> </w:t>
      </w:r>
      <w:r>
        <w:t>of</w:t>
      </w:r>
      <w:r>
        <w:rPr>
          <w:spacing w:val="-8"/>
        </w:rPr>
        <w:t xml:space="preserve"> </w:t>
      </w:r>
      <w:r>
        <w:t>a</w:t>
      </w:r>
      <w:r>
        <w:rPr>
          <w:spacing w:val="-8"/>
        </w:rPr>
        <w:t xml:space="preserve"> </w:t>
      </w:r>
      <w:r>
        <w:t>uniform</w:t>
      </w:r>
      <w:r>
        <w:rPr>
          <w:spacing w:val="-8"/>
        </w:rPr>
        <w:t xml:space="preserve"> </w:t>
      </w:r>
      <w:r>
        <w:t>probability</w:t>
      </w:r>
      <w:r>
        <w:rPr>
          <w:spacing w:val="-8"/>
        </w:rPr>
        <w:t xml:space="preserve"> </w:t>
      </w:r>
      <w:r>
        <w:t>distribution</w:t>
      </w:r>
      <w:r>
        <w:rPr>
          <w:spacing w:val="-8"/>
        </w:rPr>
        <w:t xml:space="preserve"> </w:t>
      </w:r>
      <w:r>
        <w:t>to</w:t>
      </w:r>
      <w:r>
        <w:rPr>
          <w:spacing w:val="-8"/>
        </w:rPr>
        <w:t xml:space="preserve"> </w:t>
      </w:r>
      <w:r>
        <w:t>choose</w:t>
      </w:r>
      <w:r>
        <w:rPr>
          <w:spacing w:val="-8"/>
        </w:rPr>
        <w:t xml:space="preserve"> </w:t>
      </w:r>
      <w:r>
        <w:t>the</w:t>
      </w:r>
      <w:r>
        <w:rPr>
          <w:spacing w:val="-8"/>
        </w:rPr>
        <w:t xml:space="preserve"> </w:t>
      </w:r>
      <w:r>
        <w:t>model’s</w:t>
      </w:r>
      <w:r>
        <w:rPr>
          <w:spacing w:val="-8"/>
        </w:rPr>
        <w:t xml:space="preserve"> </w:t>
      </w:r>
      <w:r>
        <w:t>one-bit</w:t>
      </w:r>
      <w:r>
        <w:rPr>
          <w:spacing w:val="-8"/>
        </w:rPr>
        <w:t xml:space="preserve"> </w:t>
      </w:r>
      <w:r>
        <w:t>location</w:t>
      </w:r>
      <w:r>
        <w:rPr>
          <w:spacing w:val="-8"/>
        </w:rPr>
        <w:t xml:space="preserve"> </w:t>
      </w:r>
      <w:r>
        <w:t>at random. The</w:t>
      </w:r>
      <w:r>
        <w:rPr>
          <w:spacing w:val="-8"/>
        </w:rPr>
        <w:t xml:space="preserve"> </w:t>
      </w:r>
      <w:r>
        <w:t>right</w:t>
      </w:r>
      <w:r>
        <w:rPr>
          <w:spacing w:val="-8"/>
        </w:rPr>
        <w:t xml:space="preserve"> </w:t>
      </w:r>
      <w:r>
        <w:t>side</w:t>
      </w:r>
      <w:r>
        <w:rPr>
          <w:spacing w:val="-8"/>
        </w:rPr>
        <w:t xml:space="preserve"> </w:t>
      </w:r>
      <w:r>
        <w:t>of</w:t>
      </w:r>
      <w:r>
        <w:rPr>
          <w:spacing w:val="-8"/>
        </w:rPr>
        <w:t xml:space="preserve"> </w:t>
      </w:r>
      <w:r>
        <w:t>the</w:t>
      </w:r>
      <w:r>
        <w:rPr>
          <w:spacing w:val="-8"/>
        </w:rPr>
        <w:t xml:space="preserve"> </w:t>
      </w:r>
      <w:r>
        <w:t>selected</w:t>
      </w:r>
      <w:r>
        <w:rPr>
          <w:spacing w:val="-8"/>
        </w:rPr>
        <w:t xml:space="preserve"> </w:t>
      </w:r>
      <w:r>
        <w:t>bit</w:t>
      </w:r>
      <w:r>
        <w:rPr>
          <w:spacing w:val="-8"/>
        </w:rPr>
        <w:t xml:space="preserve"> </w:t>
      </w:r>
      <w:r>
        <w:t>is</w:t>
      </w:r>
      <w:r>
        <w:rPr>
          <w:spacing w:val="-7"/>
        </w:rPr>
        <w:t xml:space="preserve"> </w:t>
      </w:r>
      <w:r>
        <w:t>then</w:t>
      </w:r>
      <w:r>
        <w:rPr>
          <w:spacing w:val="-8"/>
        </w:rPr>
        <w:t xml:space="preserve"> </w:t>
      </w:r>
      <w:r>
        <w:t>exchanged</w:t>
      </w:r>
      <w:r>
        <w:rPr>
          <w:spacing w:val="-8"/>
        </w:rPr>
        <w:t xml:space="preserve"> </w:t>
      </w:r>
      <w:r>
        <w:t>between</w:t>
      </w:r>
      <w:r>
        <w:rPr>
          <w:spacing w:val="-8"/>
        </w:rPr>
        <w:t xml:space="preserve"> </w:t>
      </w:r>
      <w:r>
        <w:t>two</w:t>
      </w:r>
      <w:r>
        <w:rPr>
          <w:spacing w:val="-8"/>
        </w:rPr>
        <w:t xml:space="preserve"> </w:t>
      </w:r>
      <w:r>
        <w:t>models,</w:t>
      </w:r>
      <w:r>
        <w:rPr>
          <w:spacing w:val="-8"/>
        </w:rPr>
        <w:t xml:space="preserve"> </w:t>
      </w:r>
      <w:r>
        <w:t>resulting</w:t>
      </w:r>
      <w:r>
        <w:rPr>
          <w:spacing w:val="-8"/>
        </w:rPr>
        <w:t xml:space="preserve"> </w:t>
      </w:r>
      <w:r>
        <w:t>in</w:t>
      </w:r>
      <w:r>
        <w:rPr>
          <w:spacing w:val="-8"/>
        </w:rPr>
        <w:t xml:space="preserve"> </w:t>
      </w:r>
      <w:r>
        <w:t>the</w:t>
      </w:r>
      <w:r>
        <w:rPr>
          <w:spacing w:val="-8"/>
        </w:rPr>
        <w:t xml:space="preserve"> </w:t>
      </w:r>
      <w:r>
        <w:t>creation</w:t>
      </w:r>
      <w:r>
        <w:rPr>
          <w:spacing w:val="-8"/>
        </w:rPr>
        <w:t xml:space="preserve"> </w:t>
      </w:r>
      <w:r>
        <w:t>of</w:t>
      </w:r>
      <w:r>
        <w:rPr>
          <w:spacing w:val="-7"/>
        </w:rPr>
        <w:t xml:space="preserve"> </w:t>
      </w:r>
      <w:r>
        <w:t>a</w:t>
      </w:r>
      <w:r>
        <w:rPr>
          <w:spacing w:val="-8"/>
        </w:rPr>
        <w:t xml:space="preserve"> </w:t>
      </w:r>
      <w:r>
        <w:t>new</w:t>
      </w:r>
      <w:r>
        <w:rPr>
          <w:spacing w:val="-7"/>
        </w:rPr>
        <w:t xml:space="preserve"> </w:t>
      </w:r>
      <w:r>
        <w:t>model. On the</w:t>
      </w:r>
      <w:r>
        <w:rPr>
          <w:spacing w:val="-13"/>
        </w:rPr>
        <w:t xml:space="preserve"> </w:t>
      </w:r>
      <w:r>
        <w:t>other</w:t>
      </w:r>
      <w:r>
        <w:rPr>
          <w:spacing w:val="-12"/>
        </w:rPr>
        <w:t xml:space="preserve"> </w:t>
      </w:r>
      <w:r>
        <w:t>hand,</w:t>
      </w:r>
      <w:r>
        <w:rPr>
          <w:spacing w:val="-13"/>
        </w:rPr>
        <w:t xml:space="preserve"> </w:t>
      </w:r>
      <w:r>
        <w:t>the</w:t>
      </w:r>
      <w:r>
        <w:rPr>
          <w:spacing w:val="-12"/>
        </w:rPr>
        <w:t xml:space="preserve"> </w:t>
      </w:r>
      <w:r>
        <w:t>multipoint</w:t>
      </w:r>
      <w:r>
        <w:rPr>
          <w:spacing w:val="-13"/>
        </w:rPr>
        <w:t xml:space="preserve"> </w:t>
      </w:r>
      <w:r>
        <w:t>crossover</w:t>
      </w:r>
      <w:r>
        <w:rPr>
          <w:spacing w:val="-12"/>
        </w:rPr>
        <w:t xml:space="preserve"> </w:t>
      </w:r>
      <w:r>
        <w:t>method</w:t>
      </w:r>
      <w:r>
        <w:rPr>
          <w:spacing w:val="-13"/>
        </w:rPr>
        <w:t xml:space="preserve"> </w:t>
      </w:r>
      <w:r>
        <w:t>randomly</w:t>
      </w:r>
      <w:r>
        <w:rPr>
          <w:spacing w:val="-12"/>
        </w:rPr>
        <w:t xml:space="preserve"> </w:t>
      </w:r>
      <w:r>
        <w:t>chooses</w:t>
      </w:r>
      <w:r>
        <w:rPr>
          <w:spacing w:val="-13"/>
        </w:rPr>
        <w:t xml:space="preserve"> </w:t>
      </w:r>
      <w:r>
        <w:t>a</w:t>
      </w:r>
      <w:r>
        <w:rPr>
          <w:spacing w:val="-12"/>
        </w:rPr>
        <w:t xml:space="preserve"> </w:t>
      </w:r>
      <w:r>
        <w:t>bit</w:t>
      </w:r>
      <w:r>
        <w:rPr>
          <w:spacing w:val="-13"/>
        </w:rPr>
        <w:t xml:space="preserve"> </w:t>
      </w:r>
      <w:r>
        <w:t>location</w:t>
      </w:r>
      <w:r>
        <w:rPr>
          <w:spacing w:val="-12"/>
        </w:rPr>
        <w:t xml:space="preserve"> </w:t>
      </w:r>
      <w:r>
        <w:t>and</w:t>
      </w:r>
      <w:r>
        <w:rPr>
          <w:spacing w:val="-13"/>
        </w:rPr>
        <w:t xml:space="preserve"> </w:t>
      </w:r>
      <w:r>
        <w:t>then</w:t>
      </w:r>
      <w:r>
        <w:rPr>
          <w:spacing w:val="-12"/>
        </w:rPr>
        <w:t xml:space="preserve"> </w:t>
      </w:r>
      <w:r>
        <w:t>shifts</w:t>
      </w:r>
      <w:r>
        <w:rPr>
          <w:spacing w:val="-13"/>
        </w:rPr>
        <w:t xml:space="preserve"> </w:t>
      </w:r>
      <w:r>
        <w:t>all</w:t>
      </w:r>
      <w:r>
        <w:rPr>
          <w:spacing w:val="-12"/>
        </w:rPr>
        <w:t xml:space="preserve"> </w:t>
      </w:r>
      <w:r>
        <w:t>bits</w:t>
      </w:r>
      <w:r>
        <w:rPr>
          <w:spacing w:val="-13"/>
        </w:rPr>
        <w:t xml:space="preserve"> </w:t>
      </w:r>
      <w:r>
        <w:t>up</w:t>
      </w:r>
      <w:r>
        <w:rPr>
          <w:spacing w:val="-12"/>
        </w:rPr>
        <w:t xml:space="preserve"> </w:t>
      </w:r>
      <w:r>
        <w:t>to</w:t>
      </w:r>
      <w:r>
        <w:rPr>
          <w:spacing w:val="-13"/>
        </w:rPr>
        <w:t xml:space="preserve"> </w:t>
      </w:r>
      <w:r>
        <w:t>this</w:t>
      </w:r>
      <w:r>
        <w:rPr>
          <w:spacing w:val="-12"/>
        </w:rPr>
        <w:t xml:space="preserve"> </w:t>
      </w:r>
      <w:r>
        <w:t>bit</w:t>
      </w:r>
      <w:r>
        <w:rPr>
          <w:spacing w:val="-13"/>
        </w:rPr>
        <w:t xml:space="preserve"> </w:t>
      </w:r>
      <w:r>
        <w:t xml:space="preserve">throughout </w:t>
      </w:r>
      <w:r>
        <w:rPr>
          <w:spacing w:val="-2"/>
        </w:rPr>
        <w:t>the</w:t>
      </w:r>
      <w:r>
        <w:rPr>
          <w:spacing w:val="-6"/>
        </w:rPr>
        <w:t xml:space="preserve"> </w:t>
      </w:r>
      <w:r>
        <w:rPr>
          <w:spacing w:val="-2"/>
        </w:rPr>
        <w:t>matched</w:t>
      </w:r>
      <w:r>
        <w:rPr>
          <w:spacing w:val="-6"/>
        </w:rPr>
        <w:t xml:space="preserve"> </w:t>
      </w:r>
      <w:r>
        <w:rPr>
          <w:spacing w:val="-2"/>
        </w:rPr>
        <w:t>models.</w:t>
      </w:r>
      <w:r>
        <w:t xml:space="preserve"> </w:t>
      </w:r>
      <w:r>
        <w:rPr>
          <w:spacing w:val="-2"/>
        </w:rPr>
        <w:t>A</w:t>
      </w:r>
      <w:r>
        <w:rPr>
          <w:spacing w:val="-6"/>
        </w:rPr>
        <w:t xml:space="preserve"> </w:t>
      </w:r>
      <w:r>
        <w:rPr>
          <w:spacing w:val="-2"/>
        </w:rPr>
        <w:t>further</w:t>
      </w:r>
      <w:r>
        <w:rPr>
          <w:spacing w:val="-6"/>
        </w:rPr>
        <w:t xml:space="preserve"> </w:t>
      </w:r>
      <w:r>
        <w:rPr>
          <w:spacing w:val="-2"/>
        </w:rPr>
        <w:t>bit</w:t>
      </w:r>
      <w:r>
        <w:rPr>
          <w:spacing w:val="-6"/>
        </w:rPr>
        <w:t xml:space="preserve"> </w:t>
      </w:r>
      <w:r>
        <w:rPr>
          <w:spacing w:val="-2"/>
        </w:rPr>
        <w:t>location</w:t>
      </w:r>
      <w:r>
        <w:rPr>
          <w:spacing w:val="-6"/>
        </w:rPr>
        <w:t xml:space="preserve"> </w:t>
      </w:r>
      <w:r>
        <w:rPr>
          <w:spacing w:val="-2"/>
        </w:rPr>
        <w:t>is</w:t>
      </w:r>
      <w:r>
        <w:rPr>
          <w:spacing w:val="-6"/>
        </w:rPr>
        <w:t xml:space="preserve"> </w:t>
      </w:r>
      <w:r>
        <w:rPr>
          <w:spacing w:val="-2"/>
        </w:rPr>
        <w:t>chosen</w:t>
      </w:r>
      <w:r>
        <w:rPr>
          <w:spacing w:val="-6"/>
        </w:rPr>
        <w:t xml:space="preserve"> </w:t>
      </w:r>
      <w:r>
        <w:rPr>
          <w:spacing w:val="-2"/>
        </w:rPr>
        <w:t>at</w:t>
      </w:r>
      <w:r>
        <w:rPr>
          <w:spacing w:val="-6"/>
        </w:rPr>
        <w:t xml:space="preserve"> </w:t>
      </w:r>
      <w:r>
        <w:rPr>
          <w:spacing w:val="-2"/>
        </w:rPr>
        <w:t>random</w:t>
      </w:r>
      <w:r>
        <w:rPr>
          <w:spacing w:val="-6"/>
        </w:rPr>
        <w:t xml:space="preserve"> </w:t>
      </w:r>
      <w:r>
        <w:rPr>
          <w:spacing w:val="-2"/>
        </w:rPr>
        <w:t>from</w:t>
      </w:r>
      <w:r>
        <w:rPr>
          <w:spacing w:val="-6"/>
        </w:rPr>
        <w:t xml:space="preserve"> </w:t>
      </w:r>
      <w:r>
        <w:rPr>
          <w:spacing w:val="-2"/>
        </w:rPr>
        <w:t>the</w:t>
      </w:r>
      <w:r>
        <w:rPr>
          <w:spacing w:val="-6"/>
        </w:rPr>
        <w:t xml:space="preserve"> </w:t>
      </w:r>
      <w:r>
        <w:rPr>
          <w:spacing w:val="-2"/>
        </w:rPr>
        <w:t>second</w:t>
      </w:r>
      <w:r>
        <w:rPr>
          <w:spacing w:val="-6"/>
        </w:rPr>
        <w:t xml:space="preserve"> </w:t>
      </w:r>
      <w:r>
        <w:rPr>
          <w:spacing w:val="-2"/>
        </w:rPr>
        <w:t>model</w:t>
      </w:r>
      <w:r>
        <w:rPr>
          <w:spacing w:val="-6"/>
        </w:rPr>
        <w:t xml:space="preserve"> </w:t>
      </w:r>
      <w:r>
        <w:rPr>
          <w:spacing w:val="-2"/>
        </w:rPr>
        <w:t>parameter,</w:t>
      </w:r>
      <w:r>
        <w:rPr>
          <w:spacing w:val="-5"/>
        </w:rPr>
        <w:t xml:space="preserve"> </w:t>
      </w:r>
      <w:r>
        <w:rPr>
          <w:spacing w:val="-2"/>
        </w:rPr>
        <w:t>and</w:t>
      </w:r>
      <w:r>
        <w:rPr>
          <w:spacing w:val="-6"/>
        </w:rPr>
        <w:t xml:space="preserve"> </w:t>
      </w:r>
      <w:r>
        <w:rPr>
          <w:spacing w:val="-2"/>
        </w:rPr>
        <w:t>any</w:t>
      </w:r>
      <w:r>
        <w:rPr>
          <w:spacing w:val="-6"/>
        </w:rPr>
        <w:t xml:space="preserve"> </w:t>
      </w:r>
      <w:r>
        <w:rPr>
          <w:spacing w:val="-2"/>
        </w:rPr>
        <w:t>bits</w:t>
      </w:r>
      <w:r>
        <w:rPr>
          <w:spacing w:val="-6"/>
        </w:rPr>
        <w:t xml:space="preserve"> </w:t>
      </w:r>
      <w:r>
        <w:rPr>
          <w:spacing w:val="-2"/>
        </w:rPr>
        <w:t>that</w:t>
      </w:r>
      <w:r>
        <w:rPr>
          <w:spacing w:val="-6"/>
        </w:rPr>
        <w:t xml:space="preserve"> </w:t>
      </w:r>
      <w:r>
        <w:rPr>
          <w:spacing w:val="-2"/>
        </w:rPr>
        <w:t xml:space="preserve">immediately </w:t>
      </w:r>
      <w:r>
        <w:t>follow this bit are again exchanged. Every model parameter goes through this process</w:t>
      </w:r>
      <w:hyperlink w:anchor="_bookmark25" w:history="1">
        <w:r w:rsidR="00DC34C1">
          <w:rPr>
            <w:color w:val="0000FF"/>
            <w:vertAlign w:val="superscript"/>
          </w:rPr>
          <w:t>14</w:t>
        </w:r>
      </w:hyperlink>
      <w:r>
        <w:t>.</w:t>
      </w:r>
    </w:p>
    <w:p w14:paraId="42EF17E2" w14:textId="77777777" w:rsidR="00DC34C1" w:rsidRDefault="00000000">
      <w:pPr>
        <w:pStyle w:val="a3"/>
        <w:spacing w:before="12" w:line="249" w:lineRule="auto"/>
        <w:ind w:left="767" w:right="51" w:firstLine="305"/>
        <w:jc w:val="both"/>
      </w:pPr>
      <w:r>
        <w:t>The</w:t>
      </w:r>
      <w:r>
        <w:rPr>
          <w:spacing w:val="-13"/>
        </w:rPr>
        <w:t xml:space="preserve"> </w:t>
      </w:r>
      <w:r>
        <w:t>mutation,</w:t>
      </w:r>
      <w:r>
        <w:rPr>
          <w:spacing w:val="-12"/>
        </w:rPr>
        <w:t xml:space="preserve"> </w:t>
      </w:r>
      <w:r>
        <w:t>which</w:t>
      </w:r>
      <w:r>
        <w:rPr>
          <w:spacing w:val="-13"/>
        </w:rPr>
        <w:t xml:space="preserve"> </w:t>
      </w:r>
      <w:r>
        <w:t>adds</w:t>
      </w:r>
      <w:r>
        <w:rPr>
          <w:spacing w:val="-12"/>
        </w:rPr>
        <w:t xml:space="preserve"> </w:t>
      </w:r>
      <w:r>
        <w:t>randomization</w:t>
      </w:r>
      <w:r>
        <w:rPr>
          <w:spacing w:val="-13"/>
        </w:rPr>
        <w:t xml:space="preserve"> </w:t>
      </w:r>
      <w:r>
        <w:t>to</w:t>
      </w:r>
      <w:r>
        <w:rPr>
          <w:spacing w:val="-12"/>
        </w:rPr>
        <w:t xml:space="preserve"> </w:t>
      </w:r>
      <w:r>
        <w:t>the</w:t>
      </w:r>
      <w:r>
        <w:rPr>
          <w:spacing w:val="-13"/>
        </w:rPr>
        <w:t xml:space="preserve"> </w:t>
      </w:r>
      <w:r>
        <w:t>crossover,</w:t>
      </w:r>
      <w:r>
        <w:rPr>
          <w:spacing w:val="-12"/>
        </w:rPr>
        <w:t xml:space="preserve"> </w:t>
      </w:r>
      <w:r>
        <w:t>is</w:t>
      </w:r>
      <w:r>
        <w:rPr>
          <w:spacing w:val="-13"/>
        </w:rPr>
        <w:t xml:space="preserve"> </w:t>
      </w:r>
      <w:r>
        <w:t>adopted</w:t>
      </w:r>
      <w:r>
        <w:rPr>
          <w:spacing w:val="-12"/>
        </w:rPr>
        <w:t xml:space="preserve"> </w:t>
      </w:r>
      <w:r>
        <w:t>in</w:t>
      </w:r>
      <w:r>
        <w:rPr>
          <w:spacing w:val="-13"/>
        </w:rPr>
        <w:t xml:space="preserve"> </w:t>
      </w:r>
      <w:r>
        <w:t>the</w:t>
      </w:r>
      <w:r>
        <w:rPr>
          <w:spacing w:val="-12"/>
        </w:rPr>
        <w:t xml:space="preserve"> </w:t>
      </w:r>
      <w:r>
        <w:t>final</w:t>
      </w:r>
      <w:r>
        <w:rPr>
          <w:spacing w:val="-13"/>
        </w:rPr>
        <w:t xml:space="preserve"> </w:t>
      </w:r>
      <w:r>
        <w:t>stage.</w:t>
      </w:r>
      <w:r>
        <w:rPr>
          <w:spacing w:val="-12"/>
        </w:rPr>
        <w:t xml:space="preserve"> </w:t>
      </w:r>
      <w:r>
        <w:t>The</w:t>
      </w:r>
      <w:r>
        <w:rPr>
          <w:spacing w:val="-13"/>
        </w:rPr>
        <w:t xml:space="preserve"> </w:t>
      </w:r>
      <w:r>
        <w:t>mutation</w:t>
      </w:r>
      <w:r>
        <w:rPr>
          <w:spacing w:val="-12"/>
        </w:rPr>
        <w:t xml:space="preserve"> </w:t>
      </w:r>
      <w:r>
        <w:t>process</w:t>
      </w:r>
      <w:r>
        <w:rPr>
          <w:spacing w:val="-13"/>
        </w:rPr>
        <w:t xml:space="preserve"> </w:t>
      </w:r>
      <w:r>
        <w:t>often</w:t>
      </w:r>
      <w:r>
        <w:rPr>
          <w:spacing w:val="-12"/>
        </w:rPr>
        <w:t xml:space="preserve"> </w:t>
      </w:r>
      <w:r>
        <w:t>happens during</w:t>
      </w:r>
      <w:r>
        <w:rPr>
          <w:spacing w:val="-4"/>
        </w:rPr>
        <w:t xml:space="preserve"> </w:t>
      </w:r>
      <w:r>
        <w:t>the</w:t>
      </w:r>
      <w:r>
        <w:rPr>
          <w:spacing w:val="-4"/>
        </w:rPr>
        <w:t xml:space="preserve"> </w:t>
      </w:r>
      <w:r>
        <w:t>crossover</w:t>
      </w:r>
      <w:r>
        <w:rPr>
          <w:spacing w:val="-4"/>
        </w:rPr>
        <w:t xml:space="preserve"> </w:t>
      </w:r>
      <w:r>
        <w:t>phase. The</w:t>
      </w:r>
      <w:r>
        <w:rPr>
          <w:spacing w:val="-4"/>
        </w:rPr>
        <w:t xml:space="preserve"> </w:t>
      </w:r>
      <w:r>
        <w:t>mutation</w:t>
      </w:r>
      <w:r>
        <w:rPr>
          <w:spacing w:val="-4"/>
        </w:rPr>
        <w:t xml:space="preserve"> </w:t>
      </w:r>
      <w:r>
        <w:t>rate,</w:t>
      </w:r>
      <w:r>
        <w:rPr>
          <w:spacing w:val="-4"/>
        </w:rPr>
        <w:t xml:space="preserve"> </w:t>
      </w:r>
      <w:r>
        <w:t>which</w:t>
      </w:r>
      <w:r>
        <w:rPr>
          <w:spacing w:val="-4"/>
        </w:rPr>
        <w:t xml:space="preserve"> </w:t>
      </w:r>
      <w:r>
        <w:t>is</w:t>
      </w:r>
      <w:r>
        <w:rPr>
          <w:spacing w:val="-4"/>
        </w:rPr>
        <w:t xml:space="preserve"> </w:t>
      </w:r>
      <w:r>
        <w:t>determined</w:t>
      </w:r>
      <w:r>
        <w:rPr>
          <w:spacing w:val="-4"/>
        </w:rPr>
        <w:t xml:space="preserve"> </w:t>
      </w:r>
      <w:r>
        <w:t>by</w:t>
      </w:r>
      <w:r>
        <w:rPr>
          <w:spacing w:val="-4"/>
        </w:rPr>
        <w:t xml:space="preserve"> </w:t>
      </w:r>
      <w:r>
        <w:t>a</w:t>
      </w:r>
      <w:r>
        <w:rPr>
          <w:spacing w:val="-4"/>
        </w:rPr>
        <w:t xml:space="preserve"> </w:t>
      </w:r>
      <w:r>
        <w:t>probability</w:t>
      </w:r>
      <w:r>
        <w:rPr>
          <w:spacing w:val="-4"/>
        </w:rPr>
        <w:t xml:space="preserve"> </w:t>
      </w:r>
      <w:r>
        <w:t>chosen</w:t>
      </w:r>
      <w:r>
        <w:rPr>
          <w:spacing w:val="-4"/>
        </w:rPr>
        <w:t xml:space="preserve"> </w:t>
      </w:r>
      <w:r>
        <w:t>by</w:t>
      </w:r>
      <w:r>
        <w:rPr>
          <w:spacing w:val="-4"/>
        </w:rPr>
        <w:t xml:space="preserve"> </w:t>
      </w:r>
      <w:r>
        <w:t>the</w:t>
      </w:r>
      <w:r>
        <w:rPr>
          <w:spacing w:val="-4"/>
        </w:rPr>
        <w:t xml:space="preserve"> </w:t>
      </w:r>
      <w:r>
        <w:t>method’s</w:t>
      </w:r>
      <w:r>
        <w:rPr>
          <w:spacing w:val="-4"/>
        </w:rPr>
        <w:t xml:space="preserve"> </w:t>
      </w:r>
      <w:r>
        <w:t>creator,</w:t>
      </w:r>
      <w:r>
        <w:rPr>
          <w:spacing w:val="-4"/>
        </w:rPr>
        <w:t xml:space="preserve"> </w:t>
      </w:r>
      <w:r>
        <w:t>controls how</w:t>
      </w:r>
      <w:r>
        <w:rPr>
          <w:spacing w:val="-9"/>
        </w:rPr>
        <w:t xml:space="preserve"> </w:t>
      </w:r>
      <w:r>
        <w:t>many</w:t>
      </w:r>
      <w:r>
        <w:rPr>
          <w:spacing w:val="-9"/>
        </w:rPr>
        <w:t xml:space="preserve"> </w:t>
      </w:r>
      <w:r>
        <w:t>walks</w:t>
      </w:r>
      <w:r>
        <w:rPr>
          <w:spacing w:val="-9"/>
        </w:rPr>
        <w:t xml:space="preserve"> </w:t>
      </w:r>
      <w:r>
        <w:t>there</w:t>
      </w:r>
      <w:r>
        <w:rPr>
          <w:spacing w:val="-9"/>
        </w:rPr>
        <w:t xml:space="preserve"> </w:t>
      </w:r>
      <w:r>
        <w:t>are</w:t>
      </w:r>
      <w:r>
        <w:rPr>
          <w:spacing w:val="-9"/>
        </w:rPr>
        <w:t xml:space="preserve"> </w:t>
      </w:r>
      <w:r>
        <w:t>in</w:t>
      </w:r>
      <w:r>
        <w:rPr>
          <w:spacing w:val="-9"/>
        </w:rPr>
        <w:t xml:space="preserve"> </w:t>
      </w:r>
      <w:r>
        <w:t>the</w:t>
      </w:r>
      <w:r>
        <w:rPr>
          <w:spacing w:val="-9"/>
        </w:rPr>
        <w:t xml:space="preserve"> </w:t>
      </w:r>
      <w:r>
        <w:t>model</w:t>
      </w:r>
      <w:r>
        <w:rPr>
          <w:spacing w:val="-9"/>
        </w:rPr>
        <w:t xml:space="preserve"> </w:t>
      </w:r>
      <w:r>
        <w:t>space. Because</w:t>
      </w:r>
      <w:r>
        <w:rPr>
          <w:spacing w:val="-9"/>
        </w:rPr>
        <w:t xml:space="preserve"> </w:t>
      </w:r>
      <w:r>
        <w:t>there</w:t>
      </w:r>
      <w:r>
        <w:rPr>
          <w:spacing w:val="-9"/>
        </w:rPr>
        <w:t xml:space="preserve"> </w:t>
      </w:r>
      <w:r>
        <w:t>won’t</w:t>
      </w:r>
      <w:r>
        <w:rPr>
          <w:spacing w:val="-9"/>
        </w:rPr>
        <w:t xml:space="preserve"> </w:t>
      </w:r>
      <w:r>
        <w:t>be</w:t>
      </w:r>
      <w:r>
        <w:rPr>
          <w:spacing w:val="-9"/>
        </w:rPr>
        <w:t xml:space="preserve"> </w:t>
      </w:r>
      <w:r>
        <w:t>many</w:t>
      </w:r>
      <w:r>
        <w:rPr>
          <w:spacing w:val="-9"/>
        </w:rPr>
        <w:t xml:space="preserve"> </w:t>
      </w:r>
      <w:r>
        <w:t>walks</w:t>
      </w:r>
      <w:r>
        <w:rPr>
          <w:spacing w:val="-9"/>
        </w:rPr>
        <w:t xml:space="preserve"> </w:t>
      </w:r>
      <w:r>
        <w:t>in</w:t>
      </w:r>
      <w:r>
        <w:rPr>
          <w:spacing w:val="-9"/>
        </w:rPr>
        <w:t xml:space="preserve"> </w:t>
      </w:r>
      <w:r>
        <w:t>the</w:t>
      </w:r>
      <w:r>
        <w:rPr>
          <w:spacing w:val="-9"/>
        </w:rPr>
        <w:t xml:space="preserve"> </w:t>
      </w:r>
      <w:r>
        <w:t>model</w:t>
      </w:r>
      <w:r>
        <w:rPr>
          <w:spacing w:val="-9"/>
        </w:rPr>
        <w:t xml:space="preserve"> </w:t>
      </w:r>
      <w:r>
        <w:t>space</w:t>
      </w:r>
      <w:r>
        <w:rPr>
          <w:spacing w:val="-9"/>
        </w:rPr>
        <w:t xml:space="preserve"> </w:t>
      </w:r>
      <w:r>
        <w:t>due</w:t>
      </w:r>
      <w:r>
        <w:rPr>
          <w:spacing w:val="-9"/>
        </w:rPr>
        <w:t xml:space="preserve"> </w:t>
      </w:r>
      <w:r>
        <w:t>to</w:t>
      </w:r>
      <w:r>
        <w:rPr>
          <w:spacing w:val="-9"/>
        </w:rPr>
        <w:t xml:space="preserve"> </w:t>
      </w:r>
      <w:r>
        <w:t>the</w:t>
      </w:r>
      <w:r>
        <w:rPr>
          <w:spacing w:val="-9"/>
        </w:rPr>
        <w:t xml:space="preserve"> </w:t>
      </w:r>
      <w:r>
        <w:t>low</w:t>
      </w:r>
      <w:r>
        <w:rPr>
          <w:spacing w:val="-9"/>
        </w:rPr>
        <w:t xml:space="preserve"> </w:t>
      </w:r>
      <w:r>
        <w:t>mutation frequency, the problem will be transformed shortly.</w:t>
      </w:r>
      <w:r>
        <w:rPr>
          <w:spacing w:val="32"/>
        </w:rPr>
        <w:t xml:space="preserve"> </w:t>
      </w:r>
      <w:r>
        <w:t>On the other hand, the high mutation probability will result in a lot of space-based random walks, but this can delay the algorithm’s convergence</w:t>
      </w:r>
      <w:hyperlink w:anchor="_bookmark26" w:history="1">
        <w:r w:rsidR="00DC34C1">
          <w:rPr>
            <w:color w:val="0000FF"/>
            <w:vertAlign w:val="superscript"/>
          </w:rPr>
          <w:t>15</w:t>
        </w:r>
      </w:hyperlink>
      <w:r>
        <w:t>. In the process of mutation, one new solution (children)</w:t>
      </w:r>
      <w:r>
        <w:rPr>
          <w:spacing w:val="-13"/>
        </w:rPr>
        <w:t xml:space="preserve"> </w:t>
      </w:r>
      <w:r>
        <w:t>from</w:t>
      </w:r>
      <w:r>
        <w:rPr>
          <w:spacing w:val="-12"/>
        </w:rPr>
        <w:t xml:space="preserve"> </w:t>
      </w:r>
      <w:r>
        <w:t>the</w:t>
      </w:r>
      <w:r>
        <w:rPr>
          <w:spacing w:val="-13"/>
        </w:rPr>
        <w:t xml:space="preserve"> </w:t>
      </w:r>
      <w:r>
        <w:t>crossing</w:t>
      </w:r>
      <w:r>
        <w:rPr>
          <w:spacing w:val="-12"/>
        </w:rPr>
        <w:t xml:space="preserve"> </w:t>
      </w:r>
      <w:r>
        <w:t>is</w:t>
      </w:r>
      <w:r>
        <w:rPr>
          <w:spacing w:val="-13"/>
        </w:rPr>
        <w:t xml:space="preserve"> </w:t>
      </w:r>
      <w:r>
        <w:t>chosen</w:t>
      </w:r>
      <w:r>
        <w:rPr>
          <w:spacing w:val="-12"/>
        </w:rPr>
        <w:t xml:space="preserve"> </w:t>
      </w:r>
      <w:r>
        <w:t>and</w:t>
      </w:r>
      <w:r>
        <w:rPr>
          <w:spacing w:val="-13"/>
        </w:rPr>
        <w:t xml:space="preserve"> </w:t>
      </w:r>
      <w:r>
        <w:t>employed</w:t>
      </w:r>
      <w:r>
        <w:rPr>
          <w:spacing w:val="-12"/>
        </w:rPr>
        <w:t xml:space="preserve"> </w:t>
      </w:r>
      <w:r>
        <w:t>as</w:t>
      </w:r>
      <w:r>
        <w:rPr>
          <w:spacing w:val="-13"/>
        </w:rPr>
        <w:t xml:space="preserve"> </w:t>
      </w:r>
      <w:r>
        <w:t>a</w:t>
      </w:r>
      <w:r>
        <w:rPr>
          <w:spacing w:val="-12"/>
        </w:rPr>
        <w:t xml:space="preserve"> </w:t>
      </w:r>
      <w:r>
        <w:t>parent.</w:t>
      </w:r>
      <w:r>
        <w:rPr>
          <w:spacing w:val="-13"/>
        </w:rPr>
        <w:t xml:space="preserve"> </w:t>
      </w:r>
      <w:r>
        <w:t>In</w:t>
      </w:r>
      <w:r>
        <w:rPr>
          <w:spacing w:val="-12"/>
        </w:rPr>
        <w:t xml:space="preserve"> </w:t>
      </w:r>
      <w:r>
        <w:t>order</w:t>
      </w:r>
      <w:r>
        <w:rPr>
          <w:spacing w:val="-13"/>
        </w:rPr>
        <w:t xml:space="preserve"> </w:t>
      </w:r>
      <w:r>
        <w:t>to</w:t>
      </w:r>
      <w:r>
        <w:rPr>
          <w:spacing w:val="-12"/>
        </w:rPr>
        <w:t xml:space="preserve"> </w:t>
      </w:r>
      <w:r>
        <w:t>produce</w:t>
      </w:r>
      <w:r>
        <w:rPr>
          <w:spacing w:val="-13"/>
        </w:rPr>
        <w:t xml:space="preserve"> </w:t>
      </w:r>
      <w:r>
        <w:t>unpredictability</w:t>
      </w:r>
      <w:r>
        <w:rPr>
          <w:spacing w:val="-12"/>
        </w:rPr>
        <w:t xml:space="preserve"> </w:t>
      </w:r>
      <w:r>
        <w:t>in</w:t>
      </w:r>
      <w:r>
        <w:rPr>
          <w:spacing w:val="-13"/>
        </w:rPr>
        <w:t xml:space="preserve"> </w:t>
      </w:r>
      <w:r>
        <w:t>the</w:t>
      </w:r>
      <w:r>
        <w:rPr>
          <w:spacing w:val="-12"/>
        </w:rPr>
        <w:t xml:space="preserve"> </w:t>
      </w:r>
      <w:r>
        <w:t>result,</w:t>
      </w:r>
      <w:r>
        <w:rPr>
          <w:spacing w:val="-13"/>
        </w:rPr>
        <w:t xml:space="preserve"> </w:t>
      </w:r>
      <w:r>
        <w:t>two</w:t>
      </w:r>
      <w:r>
        <w:rPr>
          <w:spacing w:val="-12"/>
        </w:rPr>
        <w:t xml:space="preserve"> </w:t>
      </w:r>
      <w:r>
        <w:t>mutation sites are selected and switched between one another.</w:t>
      </w:r>
    </w:p>
    <w:p w14:paraId="6974047A" w14:textId="77777777" w:rsidR="00DC34C1" w:rsidRDefault="00DC34C1">
      <w:pPr>
        <w:pStyle w:val="a3"/>
        <w:spacing w:before="41"/>
      </w:pPr>
    </w:p>
    <w:p w14:paraId="22DCB22F" w14:textId="77777777" w:rsidR="00DC34C1" w:rsidRDefault="00000000">
      <w:pPr>
        <w:pStyle w:val="3"/>
        <w:jc w:val="both"/>
      </w:pPr>
      <w:r>
        <w:t>Particle</w:t>
      </w:r>
      <w:r>
        <w:rPr>
          <w:spacing w:val="-12"/>
        </w:rPr>
        <w:t xml:space="preserve"> </w:t>
      </w:r>
      <w:r>
        <w:t>Swarm</w:t>
      </w:r>
      <w:r>
        <w:rPr>
          <w:spacing w:val="-11"/>
        </w:rPr>
        <w:t xml:space="preserve"> </w:t>
      </w:r>
      <w:r>
        <w:rPr>
          <w:spacing w:val="-2"/>
        </w:rPr>
        <w:t>Optimization</w:t>
      </w:r>
    </w:p>
    <w:p w14:paraId="07AC8434" w14:textId="77777777" w:rsidR="00DC34C1" w:rsidRDefault="00000000">
      <w:pPr>
        <w:pStyle w:val="a3"/>
        <w:spacing w:before="22" w:line="249" w:lineRule="auto"/>
        <w:ind w:left="767" w:right="17"/>
        <w:jc w:val="both"/>
      </w:pPr>
      <w:r>
        <w:t>The foraging and social activities of the swarm serve as the inspiration for particle swarm optimization (PSO). PSO imitate the action or the phenomenon, such as a bird flock or a school of fish. The algorithm of PSO was developed by Eberhart and Kennely in 1995</w:t>
      </w:r>
      <w:hyperlink w:anchor="_bookmark27" w:history="1">
        <w:r w:rsidR="00DC34C1">
          <w:rPr>
            <w:color w:val="0000FF"/>
            <w:vertAlign w:val="superscript"/>
          </w:rPr>
          <w:t>16</w:t>
        </w:r>
      </w:hyperlink>
      <w:r>
        <w:t>. The PSO is used to optimize continuous non-linear function by direct search approach and does not need any</w:t>
      </w:r>
      <w:r>
        <w:rPr>
          <w:spacing w:val="-13"/>
        </w:rPr>
        <w:t xml:space="preserve"> </w:t>
      </w:r>
      <w:r>
        <w:t>gradient</w:t>
      </w:r>
      <w:r>
        <w:rPr>
          <w:spacing w:val="-12"/>
        </w:rPr>
        <w:t xml:space="preserve"> </w:t>
      </w:r>
      <w:r>
        <w:t>information</w:t>
      </w:r>
      <w:r>
        <w:rPr>
          <w:spacing w:val="-13"/>
        </w:rPr>
        <w:t xml:space="preserve"> </w:t>
      </w:r>
      <w:r>
        <w:t>like</w:t>
      </w:r>
      <w:r>
        <w:rPr>
          <w:spacing w:val="-12"/>
        </w:rPr>
        <w:t xml:space="preserve"> </w:t>
      </w:r>
      <w:r>
        <w:t>other</w:t>
      </w:r>
      <w:r>
        <w:rPr>
          <w:spacing w:val="-13"/>
        </w:rPr>
        <w:t xml:space="preserve"> </w:t>
      </w:r>
      <w:r>
        <w:t>optimization</w:t>
      </w:r>
      <w:r>
        <w:rPr>
          <w:spacing w:val="-12"/>
        </w:rPr>
        <w:t xml:space="preserve"> </w:t>
      </w:r>
      <w:r>
        <w:t>needed.</w:t>
      </w:r>
      <w:r>
        <w:rPr>
          <w:spacing w:val="-3"/>
        </w:rPr>
        <w:t xml:space="preserve"> </w:t>
      </w:r>
      <w:r>
        <w:t>The</w:t>
      </w:r>
      <w:r>
        <w:rPr>
          <w:spacing w:val="-13"/>
        </w:rPr>
        <w:t xml:space="preserve"> </w:t>
      </w:r>
      <w:r>
        <w:t>benefit</w:t>
      </w:r>
      <w:r>
        <w:rPr>
          <w:spacing w:val="-12"/>
        </w:rPr>
        <w:t xml:space="preserve"> </w:t>
      </w:r>
      <w:r>
        <w:t>of</w:t>
      </w:r>
      <w:r>
        <w:rPr>
          <w:spacing w:val="-13"/>
        </w:rPr>
        <w:t xml:space="preserve"> </w:t>
      </w:r>
      <w:r>
        <w:t>not</w:t>
      </w:r>
      <w:r>
        <w:rPr>
          <w:spacing w:val="-12"/>
        </w:rPr>
        <w:t xml:space="preserve"> </w:t>
      </w:r>
      <w:r>
        <w:t>using</w:t>
      </w:r>
      <w:r>
        <w:rPr>
          <w:spacing w:val="-13"/>
        </w:rPr>
        <w:t xml:space="preserve"> </w:t>
      </w:r>
      <w:r>
        <w:t>gradient</w:t>
      </w:r>
      <w:r>
        <w:rPr>
          <w:spacing w:val="-12"/>
        </w:rPr>
        <w:t xml:space="preserve"> </w:t>
      </w:r>
      <w:r>
        <w:t>information</w:t>
      </w:r>
      <w:r>
        <w:rPr>
          <w:spacing w:val="-13"/>
        </w:rPr>
        <w:t xml:space="preserve"> </w:t>
      </w:r>
      <w:r>
        <w:t>is</w:t>
      </w:r>
      <w:r>
        <w:rPr>
          <w:spacing w:val="-12"/>
        </w:rPr>
        <w:t xml:space="preserve"> </w:t>
      </w:r>
      <w:r>
        <w:t>that,</w:t>
      </w:r>
      <w:r>
        <w:rPr>
          <w:spacing w:val="-13"/>
        </w:rPr>
        <w:t xml:space="preserve"> </w:t>
      </w:r>
      <w:r>
        <w:t>it</w:t>
      </w:r>
      <w:r>
        <w:rPr>
          <w:spacing w:val="-12"/>
        </w:rPr>
        <w:t xml:space="preserve"> </w:t>
      </w:r>
      <w:r>
        <w:t>can</w:t>
      </w:r>
      <w:r>
        <w:rPr>
          <w:spacing w:val="-13"/>
        </w:rPr>
        <w:t xml:space="preserve"> </w:t>
      </w:r>
      <w:r>
        <w:t>be</w:t>
      </w:r>
      <w:r>
        <w:rPr>
          <w:spacing w:val="-12"/>
        </w:rPr>
        <w:t xml:space="preserve"> </w:t>
      </w:r>
      <w:r>
        <w:t>used</w:t>
      </w:r>
      <w:r>
        <w:rPr>
          <w:spacing w:val="-13"/>
        </w:rPr>
        <w:t xml:space="preserve"> </w:t>
      </w:r>
      <w:r>
        <w:t>for discontinuous function. PSO begins with a randomly initialised population, much like a genetic algorithm (GA). Solutions, unlike</w:t>
      </w:r>
      <w:r>
        <w:rPr>
          <w:spacing w:val="-3"/>
        </w:rPr>
        <w:t xml:space="preserve"> </w:t>
      </w:r>
      <w:r>
        <w:t>GA</w:t>
      </w:r>
      <w:r>
        <w:rPr>
          <w:spacing w:val="-3"/>
        </w:rPr>
        <w:t xml:space="preserve"> </w:t>
      </w:r>
      <w:r>
        <w:t>operators,</w:t>
      </w:r>
      <w:r>
        <w:rPr>
          <w:spacing w:val="-3"/>
        </w:rPr>
        <w:t xml:space="preserve"> </w:t>
      </w:r>
      <w:r>
        <w:t>are</w:t>
      </w:r>
      <w:r>
        <w:rPr>
          <w:spacing w:val="-3"/>
        </w:rPr>
        <w:t xml:space="preserve"> </w:t>
      </w:r>
      <w:r>
        <w:t>given</w:t>
      </w:r>
      <w:r>
        <w:rPr>
          <w:spacing w:val="-3"/>
        </w:rPr>
        <w:t xml:space="preserve"> </w:t>
      </w:r>
      <w:r>
        <w:t>randomised</w:t>
      </w:r>
      <w:r>
        <w:rPr>
          <w:spacing w:val="-3"/>
        </w:rPr>
        <w:t xml:space="preserve"> </w:t>
      </w:r>
      <w:r>
        <w:t>velocities</w:t>
      </w:r>
      <w:r>
        <w:rPr>
          <w:spacing w:val="-3"/>
        </w:rPr>
        <w:t xml:space="preserve"> </w:t>
      </w:r>
      <w:r>
        <w:t>to</w:t>
      </w:r>
      <w:r>
        <w:rPr>
          <w:spacing w:val="-3"/>
        </w:rPr>
        <w:t xml:space="preserve"> </w:t>
      </w:r>
      <w:r>
        <w:t>explore</w:t>
      </w:r>
      <w:r>
        <w:rPr>
          <w:spacing w:val="-3"/>
        </w:rPr>
        <w:t xml:space="preserve"> </w:t>
      </w:r>
      <w:r>
        <w:t>the</w:t>
      </w:r>
      <w:r>
        <w:rPr>
          <w:spacing w:val="-3"/>
        </w:rPr>
        <w:t xml:space="preserve"> </w:t>
      </w:r>
      <w:r>
        <w:t>search</w:t>
      </w:r>
      <w:r>
        <w:rPr>
          <w:spacing w:val="-3"/>
        </w:rPr>
        <w:t xml:space="preserve"> </w:t>
      </w:r>
      <w:r>
        <w:t>space. In</w:t>
      </w:r>
      <w:r>
        <w:rPr>
          <w:spacing w:val="-3"/>
        </w:rPr>
        <w:t xml:space="preserve"> </w:t>
      </w:r>
      <w:r>
        <w:t>PSO,</w:t>
      </w:r>
      <w:r>
        <w:rPr>
          <w:spacing w:val="-3"/>
        </w:rPr>
        <w:t xml:space="preserve"> </w:t>
      </w:r>
      <w:r>
        <w:t>a</w:t>
      </w:r>
      <w:r>
        <w:rPr>
          <w:spacing w:val="-3"/>
        </w:rPr>
        <w:t xml:space="preserve"> </w:t>
      </w:r>
      <w:r>
        <w:t>particle</w:t>
      </w:r>
      <w:r>
        <w:rPr>
          <w:spacing w:val="-3"/>
        </w:rPr>
        <w:t xml:space="preserve"> </w:t>
      </w:r>
      <w:r>
        <w:t>is</w:t>
      </w:r>
      <w:r>
        <w:rPr>
          <w:spacing w:val="-3"/>
        </w:rPr>
        <w:t xml:space="preserve"> </w:t>
      </w:r>
      <w:r>
        <w:t>a</w:t>
      </w:r>
      <w:r>
        <w:rPr>
          <w:spacing w:val="-3"/>
        </w:rPr>
        <w:t xml:space="preserve"> </w:t>
      </w:r>
      <w:r>
        <w:t>solution</w:t>
      </w:r>
      <w:r>
        <w:rPr>
          <w:spacing w:val="-3"/>
        </w:rPr>
        <w:t xml:space="preserve"> </w:t>
      </w:r>
      <w:r>
        <w:t>of</w:t>
      </w:r>
      <w:r>
        <w:rPr>
          <w:spacing w:val="-3"/>
        </w:rPr>
        <w:t xml:space="preserve"> </w:t>
      </w:r>
      <w:r>
        <w:t>any</w:t>
      </w:r>
      <w:r>
        <w:rPr>
          <w:spacing w:val="-3"/>
        </w:rPr>
        <w:t xml:space="preserve"> </w:t>
      </w:r>
      <w:r>
        <w:t>kind. Three distinct features of PSO are given below.</w:t>
      </w:r>
    </w:p>
    <w:p w14:paraId="00586B2D" w14:textId="77777777" w:rsidR="00DC34C1" w:rsidRDefault="00000000">
      <w:pPr>
        <w:pStyle w:val="a4"/>
        <w:numPr>
          <w:ilvl w:val="0"/>
          <w:numId w:val="3"/>
        </w:numPr>
        <w:tabs>
          <w:tab w:val="left" w:pos="1285"/>
        </w:tabs>
        <w:spacing w:before="196"/>
        <w:ind w:left="1285" w:right="0" w:hanging="263"/>
        <w:rPr>
          <w:sz w:val="20"/>
        </w:rPr>
      </w:pPr>
      <w:r>
        <w:rPr>
          <w:i/>
          <w:sz w:val="20"/>
        </w:rPr>
        <w:t>p</w:t>
      </w:r>
      <w:r>
        <w:rPr>
          <w:i/>
          <w:sz w:val="20"/>
          <w:vertAlign w:val="subscript"/>
        </w:rPr>
        <w:t>best</w:t>
      </w:r>
      <w:r>
        <w:rPr>
          <w:i/>
          <w:spacing w:val="-24"/>
          <w:sz w:val="20"/>
        </w:rPr>
        <w:t xml:space="preserve"> </w:t>
      </w:r>
      <w:r>
        <w:rPr>
          <w:i/>
          <w:sz w:val="20"/>
          <w:vertAlign w:val="subscript"/>
        </w:rPr>
        <w:t>i</w:t>
      </w:r>
      <w:r>
        <w:rPr>
          <w:i/>
          <w:spacing w:val="7"/>
          <w:sz w:val="20"/>
        </w:rPr>
        <w:t xml:space="preserve"> </w:t>
      </w:r>
      <w:r>
        <w:rPr>
          <w:sz w:val="20"/>
        </w:rPr>
        <w:t>:</w:t>
      </w:r>
      <w:r>
        <w:rPr>
          <w:spacing w:val="10"/>
          <w:sz w:val="20"/>
        </w:rPr>
        <w:t xml:space="preserve"> </w:t>
      </w:r>
      <w:r>
        <w:rPr>
          <w:sz w:val="20"/>
        </w:rPr>
        <w:t>the</w:t>
      </w:r>
      <w:r>
        <w:rPr>
          <w:spacing w:val="-1"/>
          <w:sz w:val="20"/>
        </w:rPr>
        <w:t xml:space="preserve"> </w:t>
      </w:r>
      <w:r>
        <w:rPr>
          <w:sz w:val="20"/>
        </w:rPr>
        <w:t>best</w:t>
      </w:r>
      <w:r>
        <w:rPr>
          <w:spacing w:val="-2"/>
          <w:sz w:val="20"/>
        </w:rPr>
        <w:t xml:space="preserve"> </w:t>
      </w:r>
      <w:r>
        <w:rPr>
          <w:sz w:val="20"/>
        </w:rPr>
        <w:t>outcome</w:t>
      </w:r>
      <w:r>
        <w:rPr>
          <w:spacing w:val="-2"/>
          <w:sz w:val="20"/>
        </w:rPr>
        <w:t xml:space="preserve"> </w:t>
      </w:r>
      <w:r>
        <w:rPr>
          <w:sz w:val="20"/>
        </w:rPr>
        <w:t>(fitness)</w:t>
      </w:r>
      <w:r>
        <w:rPr>
          <w:spacing w:val="-2"/>
          <w:sz w:val="20"/>
        </w:rPr>
        <w:t xml:space="preserve"> </w:t>
      </w:r>
      <w:r>
        <w:rPr>
          <w:sz w:val="20"/>
        </w:rPr>
        <w:t>that</w:t>
      </w:r>
      <w:r>
        <w:rPr>
          <w:spacing w:val="-1"/>
          <w:sz w:val="20"/>
        </w:rPr>
        <w:t xml:space="preserve"> </w:t>
      </w:r>
      <w:r>
        <w:rPr>
          <w:sz w:val="20"/>
        </w:rPr>
        <w:t>particle</w:t>
      </w:r>
      <w:r>
        <w:rPr>
          <w:spacing w:val="-2"/>
          <w:sz w:val="20"/>
        </w:rPr>
        <w:t xml:space="preserve"> </w:t>
      </w:r>
      <w:r>
        <w:rPr>
          <w:sz w:val="20"/>
        </w:rPr>
        <w:t>i</w:t>
      </w:r>
      <w:r>
        <w:rPr>
          <w:spacing w:val="-2"/>
          <w:sz w:val="20"/>
        </w:rPr>
        <w:t xml:space="preserve"> </w:t>
      </w:r>
      <w:r>
        <w:rPr>
          <w:sz w:val="20"/>
        </w:rPr>
        <w:t>has</w:t>
      </w:r>
      <w:r>
        <w:rPr>
          <w:spacing w:val="-1"/>
          <w:sz w:val="20"/>
        </w:rPr>
        <w:t xml:space="preserve"> </w:t>
      </w:r>
      <w:r>
        <w:rPr>
          <w:sz w:val="20"/>
        </w:rPr>
        <w:t>so</w:t>
      </w:r>
      <w:r>
        <w:rPr>
          <w:spacing w:val="-2"/>
          <w:sz w:val="20"/>
        </w:rPr>
        <w:t xml:space="preserve"> </w:t>
      </w:r>
      <w:r>
        <w:rPr>
          <w:sz w:val="20"/>
        </w:rPr>
        <w:t>far</w:t>
      </w:r>
      <w:r>
        <w:rPr>
          <w:spacing w:val="-2"/>
          <w:sz w:val="20"/>
        </w:rPr>
        <w:t xml:space="preserve"> attained</w:t>
      </w:r>
    </w:p>
    <w:p w14:paraId="5B145E3C" w14:textId="77777777" w:rsidR="00DC34C1" w:rsidRDefault="00000000">
      <w:pPr>
        <w:pStyle w:val="a4"/>
        <w:numPr>
          <w:ilvl w:val="0"/>
          <w:numId w:val="3"/>
        </w:numPr>
        <w:tabs>
          <w:tab w:val="left" w:pos="1270"/>
        </w:tabs>
        <w:spacing w:before="217"/>
        <w:ind w:left="1270" w:right="0" w:hanging="248"/>
        <w:rPr>
          <w:sz w:val="20"/>
        </w:rPr>
      </w:pPr>
      <w:r>
        <w:rPr>
          <w:i/>
          <w:sz w:val="20"/>
        </w:rPr>
        <w:t>g</w:t>
      </w:r>
      <w:r>
        <w:rPr>
          <w:i/>
          <w:sz w:val="20"/>
          <w:vertAlign w:val="subscript"/>
        </w:rPr>
        <w:t>best</w:t>
      </w:r>
      <w:r>
        <w:rPr>
          <w:sz w:val="20"/>
        </w:rPr>
        <w:t>:</w:t>
      </w:r>
      <w:r>
        <w:rPr>
          <w:spacing w:val="8"/>
          <w:sz w:val="20"/>
        </w:rPr>
        <w:t xml:space="preserve"> </w:t>
      </w:r>
      <w:r>
        <w:rPr>
          <w:sz w:val="20"/>
        </w:rPr>
        <w:t>the</w:t>
      </w:r>
      <w:r>
        <w:rPr>
          <w:spacing w:val="-3"/>
          <w:sz w:val="20"/>
        </w:rPr>
        <w:t xml:space="preserve"> </w:t>
      </w:r>
      <w:r>
        <w:rPr>
          <w:sz w:val="20"/>
        </w:rPr>
        <w:t>most</w:t>
      </w:r>
      <w:r>
        <w:rPr>
          <w:spacing w:val="-3"/>
          <w:sz w:val="20"/>
        </w:rPr>
        <w:t xml:space="preserve"> </w:t>
      </w:r>
      <w:r>
        <w:rPr>
          <w:sz w:val="20"/>
        </w:rPr>
        <w:t>effective</w:t>
      </w:r>
      <w:r>
        <w:rPr>
          <w:spacing w:val="-3"/>
          <w:sz w:val="20"/>
        </w:rPr>
        <w:t xml:space="preserve"> </w:t>
      </w:r>
      <w:r>
        <w:rPr>
          <w:sz w:val="20"/>
        </w:rPr>
        <w:t>outcome</w:t>
      </w:r>
      <w:r>
        <w:rPr>
          <w:spacing w:val="-4"/>
          <w:sz w:val="20"/>
        </w:rPr>
        <w:t xml:space="preserve"> </w:t>
      </w:r>
      <w:r>
        <w:rPr>
          <w:sz w:val="20"/>
        </w:rPr>
        <w:t>(fitness)</w:t>
      </w:r>
      <w:r>
        <w:rPr>
          <w:spacing w:val="-3"/>
          <w:sz w:val="20"/>
        </w:rPr>
        <w:t xml:space="preserve"> </w:t>
      </w:r>
      <w:r>
        <w:rPr>
          <w:sz w:val="20"/>
        </w:rPr>
        <w:t>that</w:t>
      </w:r>
      <w:r>
        <w:rPr>
          <w:spacing w:val="-3"/>
          <w:sz w:val="20"/>
        </w:rPr>
        <w:t xml:space="preserve"> </w:t>
      </w:r>
      <w:r>
        <w:rPr>
          <w:sz w:val="20"/>
        </w:rPr>
        <w:t>any</w:t>
      </w:r>
      <w:r>
        <w:rPr>
          <w:spacing w:val="-3"/>
          <w:sz w:val="20"/>
        </w:rPr>
        <w:t xml:space="preserve"> </w:t>
      </w:r>
      <w:r>
        <w:rPr>
          <w:sz w:val="20"/>
        </w:rPr>
        <w:t>swarm</w:t>
      </w:r>
      <w:r>
        <w:rPr>
          <w:spacing w:val="-3"/>
          <w:sz w:val="20"/>
        </w:rPr>
        <w:t xml:space="preserve"> </w:t>
      </w:r>
      <w:r>
        <w:rPr>
          <w:sz w:val="20"/>
        </w:rPr>
        <w:t>particle</w:t>
      </w:r>
      <w:r>
        <w:rPr>
          <w:spacing w:val="-3"/>
          <w:sz w:val="20"/>
        </w:rPr>
        <w:t xml:space="preserve"> </w:t>
      </w:r>
      <w:r>
        <w:rPr>
          <w:sz w:val="20"/>
        </w:rPr>
        <w:t>has</w:t>
      </w:r>
      <w:r>
        <w:rPr>
          <w:spacing w:val="-3"/>
          <w:sz w:val="20"/>
        </w:rPr>
        <w:t xml:space="preserve"> </w:t>
      </w:r>
      <w:r>
        <w:rPr>
          <w:sz w:val="20"/>
        </w:rPr>
        <w:t>yet</w:t>
      </w:r>
      <w:r>
        <w:rPr>
          <w:spacing w:val="-3"/>
          <w:sz w:val="20"/>
        </w:rPr>
        <w:t xml:space="preserve"> </w:t>
      </w:r>
      <w:r>
        <w:rPr>
          <w:spacing w:val="-2"/>
          <w:sz w:val="20"/>
        </w:rPr>
        <w:t>attained.</w:t>
      </w:r>
    </w:p>
    <w:p w14:paraId="3770092D" w14:textId="77777777" w:rsidR="00DC34C1" w:rsidRDefault="00000000">
      <w:pPr>
        <w:pStyle w:val="a4"/>
        <w:numPr>
          <w:ilvl w:val="0"/>
          <w:numId w:val="3"/>
        </w:numPr>
        <w:tabs>
          <w:tab w:val="left" w:pos="1270"/>
        </w:tabs>
        <w:spacing w:before="217"/>
        <w:ind w:left="1270" w:right="0" w:hanging="248"/>
        <w:rPr>
          <w:sz w:val="20"/>
        </w:rPr>
      </w:pPr>
      <w:r>
        <w:rPr>
          <w:sz w:val="20"/>
        </w:rPr>
        <w:t>For</w:t>
      </w:r>
      <w:r>
        <w:rPr>
          <w:spacing w:val="-7"/>
          <w:sz w:val="20"/>
        </w:rPr>
        <w:t xml:space="preserve"> </w:t>
      </w:r>
      <w:r>
        <w:rPr>
          <w:sz w:val="20"/>
        </w:rPr>
        <w:t>exploring</w:t>
      </w:r>
      <w:r>
        <w:rPr>
          <w:spacing w:val="-7"/>
          <w:sz w:val="20"/>
        </w:rPr>
        <w:t xml:space="preserve"> </w:t>
      </w:r>
      <w:r>
        <w:rPr>
          <w:sz w:val="20"/>
        </w:rPr>
        <w:t>and</w:t>
      </w:r>
      <w:r>
        <w:rPr>
          <w:spacing w:val="-7"/>
          <w:sz w:val="20"/>
        </w:rPr>
        <w:t xml:space="preserve"> </w:t>
      </w:r>
      <w:r>
        <w:rPr>
          <w:sz w:val="20"/>
        </w:rPr>
        <w:t>utilising</w:t>
      </w:r>
      <w:r>
        <w:rPr>
          <w:spacing w:val="-7"/>
          <w:sz w:val="20"/>
        </w:rPr>
        <w:t xml:space="preserve"> </w:t>
      </w:r>
      <w:r>
        <w:rPr>
          <w:sz w:val="20"/>
        </w:rPr>
        <w:t>the</w:t>
      </w:r>
      <w:r>
        <w:rPr>
          <w:spacing w:val="-7"/>
          <w:sz w:val="20"/>
        </w:rPr>
        <w:t xml:space="preserve"> </w:t>
      </w:r>
      <w:r>
        <w:rPr>
          <w:sz w:val="20"/>
        </w:rPr>
        <w:t>search</w:t>
      </w:r>
      <w:r>
        <w:rPr>
          <w:spacing w:val="-7"/>
          <w:sz w:val="20"/>
        </w:rPr>
        <w:t xml:space="preserve"> </w:t>
      </w:r>
      <w:r>
        <w:rPr>
          <w:sz w:val="20"/>
        </w:rPr>
        <w:t>space</w:t>
      </w:r>
      <w:r>
        <w:rPr>
          <w:spacing w:val="-6"/>
          <w:sz w:val="20"/>
        </w:rPr>
        <w:t xml:space="preserve"> </w:t>
      </w:r>
      <w:r>
        <w:rPr>
          <w:sz w:val="20"/>
        </w:rPr>
        <w:t>to</w:t>
      </w:r>
      <w:r>
        <w:rPr>
          <w:spacing w:val="-7"/>
          <w:sz w:val="20"/>
        </w:rPr>
        <w:t xml:space="preserve"> </w:t>
      </w:r>
      <w:r>
        <w:rPr>
          <w:sz w:val="20"/>
        </w:rPr>
        <w:t>find</w:t>
      </w:r>
      <w:r>
        <w:rPr>
          <w:spacing w:val="-7"/>
          <w:sz w:val="20"/>
        </w:rPr>
        <w:t xml:space="preserve"> </w:t>
      </w:r>
      <w:r>
        <w:rPr>
          <w:sz w:val="20"/>
        </w:rPr>
        <w:t>the</w:t>
      </w:r>
      <w:r>
        <w:rPr>
          <w:spacing w:val="-7"/>
          <w:sz w:val="20"/>
        </w:rPr>
        <w:t xml:space="preserve"> </w:t>
      </w:r>
      <w:r>
        <w:rPr>
          <w:sz w:val="20"/>
        </w:rPr>
        <w:t>best</w:t>
      </w:r>
      <w:r>
        <w:rPr>
          <w:spacing w:val="-7"/>
          <w:sz w:val="20"/>
        </w:rPr>
        <w:t xml:space="preserve"> </w:t>
      </w:r>
      <w:r>
        <w:rPr>
          <w:sz w:val="20"/>
        </w:rPr>
        <w:t>answer,</w:t>
      </w:r>
      <w:r>
        <w:rPr>
          <w:spacing w:val="-7"/>
          <w:sz w:val="20"/>
        </w:rPr>
        <w:t xml:space="preserve"> </w:t>
      </w:r>
      <w:r>
        <w:rPr>
          <w:sz w:val="20"/>
        </w:rPr>
        <w:t>use</w:t>
      </w:r>
      <w:r>
        <w:rPr>
          <w:spacing w:val="-7"/>
          <w:sz w:val="20"/>
        </w:rPr>
        <w:t xml:space="preserve"> </w:t>
      </w:r>
      <w:r>
        <w:rPr>
          <w:sz w:val="20"/>
        </w:rPr>
        <w:t>velocity</w:t>
      </w:r>
      <w:r>
        <w:rPr>
          <w:spacing w:val="-6"/>
          <w:sz w:val="20"/>
        </w:rPr>
        <w:t xml:space="preserve"> </w:t>
      </w:r>
      <w:r>
        <w:rPr>
          <w:sz w:val="20"/>
        </w:rPr>
        <w:t>and</w:t>
      </w:r>
      <w:r>
        <w:rPr>
          <w:spacing w:val="-7"/>
          <w:sz w:val="20"/>
        </w:rPr>
        <w:t xml:space="preserve"> </w:t>
      </w:r>
      <w:r>
        <w:rPr>
          <w:sz w:val="20"/>
        </w:rPr>
        <w:t>position</w:t>
      </w:r>
      <w:r>
        <w:rPr>
          <w:spacing w:val="-7"/>
          <w:sz w:val="20"/>
        </w:rPr>
        <w:t xml:space="preserve"> </w:t>
      </w:r>
      <w:r>
        <w:rPr>
          <w:spacing w:val="-2"/>
          <w:sz w:val="20"/>
        </w:rPr>
        <w:t>updates.</w:t>
      </w:r>
    </w:p>
    <w:p w14:paraId="601CE25B" w14:textId="77777777" w:rsidR="00DC34C1" w:rsidRDefault="00000000">
      <w:pPr>
        <w:pStyle w:val="a3"/>
        <w:spacing w:before="205" w:line="249" w:lineRule="auto"/>
        <w:ind w:left="773"/>
      </w:pPr>
      <w:r>
        <w:t>Now we will start with the position update first because it will behave like a variation operator that will help to change the current position of a particle to its position.</w:t>
      </w:r>
    </w:p>
    <w:p w14:paraId="4F24A32F" w14:textId="77777777" w:rsidR="00DC34C1" w:rsidRDefault="00000000">
      <w:pPr>
        <w:tabs>
          <w:tab w:val="left" w:pos="10527"/>
        </w:tabs>
        <w:spacing w:before="191" w:line="386" w:lineRule="auto"/>
        <w:ind w:left="767" w:right="38" w:firstLine="504"/>
        <w:rPr>
          <w:sz w:val="20"/>
        </w:rPr>
      </w:pPr>
      <w:r>
        <w:rPr>
          <w:i/>
          <w:sz w:val="20"/>
        </w:rPr>
        <w:t>x</w:t>
      </w:r>
      <w:r>
        <w:rPr>
          <w:i/>
          <w:sz w:val="20"/>
          <w:vertAlign w:val="subscript"/>
        </w:rPr>
        <w:t>id</w:t>
      </w:r>
      <w:r>
        <w:rPr>
          <w:rFonts w:ascii="Lucida Sans Unicode" w:hAnsi="Lucida Sans Unicode"/>
          <w:sz w:val="20"/>
        </w:rPr>
        <w:t>(</w:t>
      </w:r>
      <w:r>
        <w:rPr>
          <w:i/>
          <w:sz w:val="20"/>
        </w:rPr>
        <w:t xml:space="preserve">t </w:t>
      </w:r>
      <w:r>
        <w:rPr>
          <w:rFonts w:ascii="Lucida Sans Unicode" w:hAnsi="Lucida Sans Unicode"/>
          <w:sz w:val="20"/>
        </w:rPr>
        <w:t>+</w:t>
      </w:r>
      <w:r>
        <w:rPr>
          <w:rFonts w:ascii="Lucida Sans Unicode" w:hAnsi="Lucida Sans Unicode"/>
          <w:spacing w:val="-10"/>
          <w:sz w:val="20"/>
        </w:rPr>
        <w:t xml:space="preserve"> </w:t>
      </w:r>
      <w:r>
        <w:rPr>
          <w:sz w:val="20"/>
        </w:rPr>
        <w:t>1</w:t>
      </w:r>
      <w:r>
        <w:rPr>
          <w:rFonts w:ascii="Lucida Sans Unicode" w:hAnsi="Lucida Sans Unicode"/>
          <w:sz w:val="20"/>
        </w:rPr>
        <w:t xml:space="preserve">) = </w:t>
      </w:r>
      <w:r>
        <w:rPr>
          <w:i/>
          <w:sz w:val="20"/>
        </w:rPr>
        <w:t>x</w:t>
      </w:r>
      <w:r>
        <w:rPr>
          <w:i/>
          <w:sz w:val="20"/>
          <w:vertAlign w:val="subscript"/>
        </w:rPr>
        <w:t>id</w:t>
      </w:r>
      <w:r>
        <w:rPr>
          <w:rFonts w:ascii="Lucida Sans Unicode" w:hAnsi="Lucida Sans Unicode"/>
          <w:sz w:val="20"/>
        </w:rPr>
        <w:t>(</w:t>
      </w:r>
      <w:r>
        <w:rPr>
          <w:i/>
          <w:sz w:val="20"/>
        </w:rPr>
        <w:t>t</w:t>
      </w:r>
      <w:r>
        <w:rPr>
          <w:rFonts w:ascii="Lucida Sans Unicode" w:hAnsi="Lucida Sans Unicode"/>
          <w:sz w:val="20"/>
        </w:rPr>
        <w:t>)</w:t>
      </w:r>
      <w:r>
        <w:rPr>
          <w:rFonts w:ascii="Lucida Sans Unicode" w:hAnsi="Lucida Sans Unicode"/>
          <w:spacing w:val="-10"/>
          <w:sz w:val="20"/>
        </w:rPr>
        <w:t xml:space="preserve"> </w:t>
      </w:r>
      <w:r>
        <w:rPr>
          <w:rFonts w:ascii="Lucida Sans Unicode" w:hAnsi="Lucida Sans Unicode"/>
          <w:sz w:val="20"/>
        </w:rPr>
        <w:t>+</w:t>
      </w:r>
      <w:r>
        <w:rPr>
          <w:rFonts w:ascii="Lucida Sans Unicode" w:hAnsi="Lucida Sans Unicode"/>
          <w:spacing w:val="-10"/>
          <w:sz w:val="20"/>
        </w:rPr>
        <w:t xml:space="preserve"> </w:t>
      </w:r>
      <w:r>
        <w:rPr>
          <w:i/>
          <w:sz w:val="20"/>
        </w:rPr>
        <w:t>v</w:t>
      </w:r>
      <w:r>
        <w:rPr>
          <w:i/>
          <w:sz w:val="20"/>
          <w:vertAlign w:val="subscript"/>
        </w:rPr>
        <w:t>id</w:t>
      </w:r>
      <w:r>
        <w:rPr>
          <w:rFonts w:ascii="Lucida Sans Unicode" w:hAnsi="Lucida Sans Unicode"/>
          <w:sz w:val="20"/>
        </w:rPr>
        <w:t>(</w:t>
      </w:r>
      <w:r>
        <w:rPr>
          <w:i/>
          <w:sz w:val="20"/>
        </w:rPr>
        <w:t xml:space="preserve">t </w:t>
      </w:r>
      <w:r>
        <w:rPr>
          <w:rFonts w:ascii="Lucida Sans Unicode" w:hAnsi="Lucida Sans Unicode"/>
          <w:sz w:val="20"/>
        </w:rPr>
        <w:t>+</w:t>
      </w:r>
      <w:r>
        <w:rPr>
          <w:rFonts w:ascii="Lucida Sans Unicode" w:hAnsi="Lucida Sans Unicode"/>
          <w:spacing w:val="-10"/>
          <w:sz w:val="20"/>
        </w:rPr>
        <w:t xml:space="preserve"> </w:t>
      </w:r>
      <w:r>
        <w:rPr>
          <w:sz w:val="20"/>
        </w:rPr>
        <w:t>1</w:t>
      </w:r>
      <w:r>
        <w:rPr>
          <w:rFonts w:ascii="Lucida Sans Unicode" w:hAnsi="Lucida Sans Unicode"/>
          <w:sz w:val="20"/>
        </w:rPr>
        <w:t>)</w:t>
      </w:r>
      <w:r>
        <w:rPr>
          <w:rFonts w:ascii="Lucida Sans Unicode" w:hAnsi="Lucida Sans Unicode"/>
          <w:spacing w:val="40"/>
          <w:sz w:val="20"/>
        </w:rPr>
        <w:t xml:space="preserve"> </w:t>
      </w:r>
      <w:r>
        <w:rPr>
          <w:i/>
          <w:sz w:val="20"/>
        </w:rPr>
        <w:t xml:space="preserve">f or </w:t>
      </w:r>
      <w:r>
        <w:rPr>
          <w:sz w:val="20"/>
        </w:rPr>
        <w:t xml:space="preserve">1 </w:t>
      </w:r>
      <w:r>
        <w:rPr>
          <w:rFonts w:ascii="Lucida Sans Unicode" w:hAnsi="Lucida Sans Unicode"/>
          <w:sz w:val="20"/>
        </w:rPr>
        <w:t xml:space="preserve">≤ </w:t>
      </w:r>
      <w:r>
        <w:rPr>
          <w:i/>
          <w:sz w:val="20"/>
        </w:rPr>
        <w:t xml:space="preserve">i </w:t>
      </w:r>
      <w:r>
        <w:rPr>
          <w:rFonts w:ascii="Lucida Sans Unicode" w:hAnsi="Lucida Sans Unicode"/>
          <w:sz w:val="20"/>
        </w:rPr>
        <w:t xml:space="preserve">≤ </w:t>
      </w:r>
      <w:r>
        <w:rPr>
          <w:i/>
          <w:sz w:val="20"/>
        </w:rPr>
        <w:t xml:space="preserve">m and </w:t>
      </w:r>
      <w:r>
        <w:rPr>
          <w:sz w:val="20"/>
        </w:rPr>
        <w:t xml:space="preserve">1 </w:t>
      </w:r>
      <w:r>
        <w:rPr>
          <w:rFonts w:ascii="Lucida Sans Unicode" w:hAnsi="Lucida Sans Unicode"/>
          <w:sz w:val="20"/>
        </w:rPr>
        <w:t xml:space="preserve">≤ </w:t>
      </w:r>
      <w:r>
        <w:rPr>
          <w:i/>
          <w:sz w:val="20"/>
        </w:rPr>
        <w:t xml:space="preserve">d </w:t>
      </w:r>
      <w:r>
        <w:rPr>
          <w:rFonts w:ascii="Lucida Sans Unicode" w:hAnsi="Lucida Sans Unicode"/>
          <w:sz w:val="20"/>
        </w:rPr>
        <w:t xml:space="preserve">≤ </w:t>
      </w:r>
      <w:r>
        <w:rPr>
          <w:i/>
          <w:sz w:val="20"/>
        </w:rPr>
        <w:t>n</w:t>
      </w:r>
      <w:r>
        <w:rPr>
          <w:i/>
          <w:sz w:val="20"/>
        </w:rPr>
        <w:tab/>
      </w:r>
      <w:r>
        <w:rPr>
          <w:spacing w:val="-4"/>
          <w:sz w:val="20"/>
        </w:rPr>
        <w:t xml:space="preserve">(1) </w:t>
      </w:r>
      <w:r>
        <w:rPr>
          <w:sz w:val="20"/>
        </w:rPr>
        <w:t>The following updates to particle (i) velocity are made.</w:t>
      </w:r>
    </w:p>
    <w:p w14:paraId="4B953204" w14:textId="77777777" w:rsidR="00DC34C1" w:rsidRDefault="00000000">
      <w:pPr>
        <w:tabs>
          <w:tab w:val="left" w:pos="10527"/>
        </w:tabs>
        <w:spacing w:before="61"/>
        <w:ind w:left="1272"/>
        <w:rPr>
          <w:sz w:val="20"/>
        </w:rPr>
      </w:pPr>
      <w:r>
        <w:rPr>
          <w:i/>
          <w:w w:val="105"/>
          <w:sz w:val="20"/>
        </w:rPr>
        <w:t>v</w:t>
      </w:r>
      <w:r>
        <w:rPr>
          <w:i/>
          <w:w w:val="105"/>
          <w:sz w:val="20"/>
          <w:vertAlign w:val="subscript"/>
        </w:rPr>
        <w:t>id</w:t>
      </w:r>
      <w:r>
        <w:rPr>
          <w:rFonts w:ascii="Lucida Sans Unicode" w:hAnsi="Lucida Sans Unicode"/>
          <w:w w:val="105"/>
          <w:sz w:val="20"/>
        </w:rPr>
        <w:t>(</w:t>
      </w:r>
      <w:r>
        <w:rPr>
          <w:i/>
          <w:w w:val="105"/>
          <w:sz w:val="20"/>
        </w:rPr>
        <w:t>t</w:t>
      </w:r>
      <w:r>
        <w:rPr>
          <w:i/>
          <w:spacing w:val="12"/>
          <w:w w:val="105"/>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w w:val="105"/>
          <w:sz w:val="20"/>
        </w:rPr>
        <w:t>1</w:t>
      </w:r>
      <w:r>
        <w:rPr>
          <w:rFonts w:ascii="Lucida Sans Unicode" w:hAnsi="Lucida Sans Unicode"/>
          <w:w w:val="105"/>
          <w:sz w:val="20"/>
        </w:rPr>
        <w:t>)</w:t>
      </w:r>
      <w:r>
        <w:rPr>
          <w:rFonts w:ascii="Lucida Sans Unicode" w:hAnsi="Lucida Sans Unicode"/>
          <w:spacing w:val="3"/>
          <w:w w:val="105"/>
          <w:sz w:val="20"/>
        </w:rPr>
        <w:t xml:space="preserve"> </w:t>
      </w:r>
      <w:r>
        <w:rPr>
          <w:rFonts w:ascii="Lucida Sans Unicode" w:hAnsi="Lucida Sans Unicode"/>
          <w:w w:val="105"/>
          <w:sz w:val="20"/>
        </w:rPr>
        <w:t>=</w:t>
      </w:r>
      <w:r>
        <w:rPr>
          <w:rFonts w:ascii="Lucida Sans Unicode" w:hAnsi="Lucida Sans Unicode"/>
          <w:spacing w:val="4"/>
          <w:w w:val="105"/>
          <w:sz w:val="20"/>
        </w:rPr>
        <w:t xml:space="preserve"> </w:t>
      </w:r>
      <w:r>
        <w:rPr>
          <w:i/>
          <w:w w:val="105"/>
          <w:sz w:val="20"/>
        </w:rPr>
        <w:t>wv</w:t>
      </w:r>
      <w:r>
        <w:rPr>
          <w:i/>
          <w:w w:val="105"/>
          <w:sz w:val="20"/>
          <w:vertAlign w:val="subscript"/>
        </w:rPr>
        <w:t>id</w:t>
      </w:r>
      <w:r>
        <w:rPr>
          <w:rFonts w:ascii="Lucida Sans Unicode" w:hAnsi="Lucida Sans Unicode"/>
          <w:w w:val="105"/>
          <w:sz w:val="20"/>
        </w:rPr>
        <w:t>(</w:t>
      </w:r>
      <w:r>
        <w:rPr>
          <w:i/>
          <w:w w:val="105"/>
          <w:sz w:val="20"/>
        </w:rPr>
        <w:t>t</w:t>
      </w:r>
      <w:r>
        <w:rPr>
          <w:rFonts w:ascii="Lucida Sans Unicode" w:hAnsi="Lucida Sans Unicode"/>
          <w:w w:val="105"/>
          <w:sz w:val="20"/>
        </w:rPr>
        <w:t>)</w:t>
      </w:r>
      <w:r>
        <w:rPr>
          <w:rFonts w:ascii="Lucida Sans Unicode" w:hAnsi="Lucida Sans Unicode"/>
          <w:spacing w:val="-23"/>
          <w:w w:val="105"/>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i/>
          <w:w w:val="105"/>
          <w:sz w:val="20"/>
        </w:rPr>
        <w:t>c</w:t>
      </w:r>
      <w:r>
        <w:rPr>
          <w:w w:val="105"/>
          <w:sz w:val="20"/>
          <w:vertAlign w:val="subscript"/>
        </w:rPr>
        <w:t>1</w:t>
      </w:r>
      <w:r>
        <w:rPr>
          <w:i/>
          <w:w w:val="105"/>
          <w:sz w:val="20"/>
        </w:rPr>
        <w:t>r</w:t>
      </w:r>
      <w:r>
        <w:rPr>
          <w:w w:val="105"/>
          <w:sz w:val="20"/>
          <w:vertAlign w:val="subscript"/>
        </w:rPr>
        <w:t>1</w:t>
      </w:r>
      <w:r>
        <w:rPr>
          <w:rFonts w:ascii="Lucida Sans Unicode" w:hAnsi="Lucida Sans Unicode"/>
          <w:w w:val="105"/>
          <w:sz w:val="20"/>
        </w:rPr>
        <w:t>(</w:t>
      </w:r>
      <w:r>
        <w:rPr>
          <w:i/>
          <w:w w:val="105"/>
          <w:sz w:val="20"/>
        </w:rPr>
        <w:t>p</w:t>
      </w:r>
      <w:r>
        <w:rPr>
          <w:i/>
          <w:w w:val="105"/>
          <w:sz w:val="20"/>
          <w:vertAlign w:val="subscript"/>
        </w:rPr>
        <w:t>id</w:t>
      </w:r>
      <w:r>
        <w:rPr>
          <w:rFonts w:ascii="Lucida Sans Unicode" w:hAnsi="Lucida Sans Unicode"/>
          <w:w w:val="105"/>
          <w:sz w:val="20"/>
        </w:rPr>
        <w:t>(</w:t>
      </w:r>
      <w:r>
        <w:rPr>
          <w:i/>
          <w:w w:val="105"/>
          <w:sz w:val="20"/>
        </w:rPr>
        <w:t>t</w:t>
      </w:r>
      <w:r>
        <w:rPr>
          <w:rFonts w:ascii="Lucida Sans Unicode" w:hAnsi="Lucida Sans Unicode"/>
          <w:w w:val="105"/>
          <w:sz w:val="20"/>
        </w:rPr>
        <w:t>)</w:t>
      </w:r>
      <w:r>
        <w:rPr>
          <w:rFonts w:ascii="Lucida Sans Unicode" w:hAnsi="Lucida Sans Unicode"/>
          <w:spacing w:val="-23"/>
          <w:w w:val="105"/>
          <w:sz w:val="20"/>
        </w:rPr>
        <w:t xml:space="preserve"> </w:t>
      </w:r>
      <w:r>
        <w:rPr>
          <w:rFonts w:ascii="Lucida Sans Unicode" w:hAnsi="Lucida Sans Unicode"/>
          <w:w w:val="105"/>
          <w:sz w:val="20"/>
        </w:rPr>
        <w:t>−</w:t>
      </w:r>
      <w:r>
        <w:rPr>
          <w:rFonts w:ascii="Lucida Sans Unicode" w:hAnsi="Lucida Sans Unicode"/>
          <w:spacing w:val="-24"/>
          <w:w w:val="105"/>
          <w:sz w:val="20"/>
        </w:rPr>
        <w:t xml:space="preserve"> </w:t>
      </w:r>
      <w:r>
        <w:rPr>
          <w:i/>
          <w:w w:val="105"/>
          <w:sz w:val="20"/>
        </w:rPr>
        <w:t>x</w:t>
      </w:r>
      <w:r>
        <w:rPr>
          <w:i/>
          <w:w w:val="105"/>
          <w:sz w:val="20"/>
          <w:vertAlign w:val="subscript"/>
        </w:rPr>
        <w:t>id</w:t>
      </w:r>
      <w:r>
        <w:rPr>
          <w:rFonts w:ascii="Lucida Sans Unicode" w:hAnsi="Lucida Sans Unicode"/>
          <w:w w:val="105"/>
          <w:sz w:val="20"/>
        </w:rPr>
        <w:t>(</w:t>
      </w:r>
      <w:r>
        <w:rPr>
          <w:i/>
          <w:w w:val="105"/>
          <w:sz w:val="20"/>
        </w:rPr>
        <w:t>t</w:t>
      </w:r>
      <w:r>
        <w:rPr>
          <w:rFonts w:ascii="Lucida Sans Unicode" w:hAnsi="Lucida Sans Unicode"/>
          <w:w w:val="105"/>
          <w:sz w:val="20"/>
        </w:rPr>
        <w:t>))</w:t>
      </w:r>
      <w:r>
        <w:rPr>
          <w:rFonts w:ascii="Lucida Sans Unicode" w:hAnsi="Lucida Sans Unicode"/>
          <w:spacing w:val="-23"/>
          <w:w w:val="105"/>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i/>
          <w:w w:val="105"/>
          <w:sz w:val="20"/>
        </w:rPr>
        <w:t>c</w:t>
      </w:r>
      <w:r>
        <w:rPr>
          <w:w w:val="105"/>
          <w:sz w:val="20"/>
          <w:vertAlign w:val="subscript"/>
        </w:rPr>
        <w:t>2</w:t>
      </w:r>
      <w:r>
        <w:rPr>
          <w:i/>
          <w:w w:val="105"/>
          <w:sz w:val="20"/>
        </w:rPr>
        <w:t>r</w:t>
      </w:r>
      <w:r>
        <w:rPr>
          <w:w w:val="105"/>
          <w:sz w:val="20"/>
          <w:vertAlign w:val="subscript"/>
        </w:rPr>
        <w:t>2</w:t>
      </w:r>
      <w:r>
        <w:rPr>
          <w:rFonts w:ascii="Lucida Sans Unicode" w:hAnsi="Lucida Sans Unicode"/>
          <w:w w:val="105"/>
          <w:sz w:val="20"/>
        </w:rPr>
        <w:t>(</w:t>
      </w:r>
      <w:r>
        <w:rPr>
          <w:i/>
          <w:w w:val="105"/>
          <w:sz w:val="20"/>
        </w:rPr>
        <w:t>g</w:t>
      </w:r>
      <w:r>
        <w:rPr>
          <w:i/>
          <w:w w:val="105"/>
          <w:sz w:val="20"/>
          <w:vertAlign w:val="subscript"/>
        </w:rPr>
        <w:t>id</w:t>
      </w:r>
      <w:r>
        <w:rPr>
          <w:rFonts w:ascii="Lucida Sans Unicode" w:hAnsi="Lucida Sans Unicode"/>
          <w:w w:val="105"/>
          <w:sz w:val="20"/>
        </w:rPr>
        <w:t>(</w:t>
      </w:r>
      <w:r>
        <w:rPr>
          <w:i/>
          <w:w w:val="105"/>
          <w:sz w:val="20"/>
        </w:rPr>
        <w:t>t</w:t>
      </w:r>
      <w:r>
        <w:rPr>
          <w:rFonts w:ascii="Lucida Sans Unicode" w:hAnsi="Lucida Sans Unicode"/>
          <w:w w:val="105"/>
          <w:sz w:val="20"/>
        </w:rPr>
        <w:t>)</w:t>
      </w:r>
      <w:r>
        <w:rPr>
          <w:rFonts w:ascii="Lucida Sans Unicode" w:hAnsi="Lucida Sans Unicode"/>
          <w:spacing w:val="-23"/>
          <w:w w:val="105"/>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i/>
          <w:spacing w:val="-2"/>
          <w:w w:val="105"/>
          <w:sz w:val="20"/>
        </w:rPr>
        <w:t>x</w:t>
      </w:r>
      <w:r>
        <w:rPr>
          <w:i/>
          <w:spacing w:val="-2"/>
          <w:w w:val="105"/>
          <w:sz w:val="20"/>
          <w:vertAlign w:val="subscript"/>
        </w:rPr>
        <w:t>id</w:t>
      </w:r>
      <w:r>
        <w:rPr>
          <w:rFonts w:ascii="Lucida Sans Unicode" w:hAnsi="Lucida Sans Unicode"/>
          <w:spacing w:val="-2"/>
          <w:w w:val="105"/>
          <w:sz w:val="20"/>
        </w:rPr>
        <w:t>(</w:t>
      </w:r>
      <w:r>
        <w:rPr>
          <w:i/>
          <w:spacing w:val="-2"/>
          <w:w w:val="105"/>
          <w:sz w:val="20"/>
        </w:rPr>
        <w:t>t</w:t>
      </w:r>
      <w:r>
        <w:rPr>
          <w:rFonts w:ascii="Lucida Sans Unicode" w:hAnsi="Lucida Sans Unicode"/>
          <w:spacing w:val="-2"/>
          <w:w w:val="105"/>
          <w:sz w:val="20"/>
        </w:rPr>
        <w:t>))</w:t>
      </w:r>
      <w:r>
        <w:rPr>
          <w:rFonts w:ascii="Lucida Sans Unicode" w:hAnsi="Lucida Sans Unicode"/>
          <w:sz w:val="20"/>
        </w:rPr>
        <w:tab/>
      </w:r>
      <w:r>
        <w:rPr>
          <w:spacing w:val="-5"/>
          <w:w w:val="110"/>
          <w:sz w:val="20"/>
        </w:rPr>
        <w:t>(2)</w:t>
      </w:r>
    </w:p>
    <w:p w14:paraId="35ACAB88" w14:textId="77777777" w:rsidR="00DC34C1" w:rsidRDefault="00000000">
      <w:pPr>
        <w:pStyle w:val="a3"/>
        <w:spacing w:before="188" w:line="249" w:lineRule="auto"/>
        <w:ind w:left="768" w:right="51" w:hanging="5"/>
        <w:jc w:val="both"/>
      </w:pPr>
      <w:r>
        <w:t>Where</w:t>
      </w:r>
      <w:r>
        <w:rPr>
          <w:spacing w:val="-11"/>
        </w:rPr>
        <w:t xml:space="preserve"> </w:t>
      </w:r>
      <w:r>
        <w:t>w</w:t>
      </w:r>
      <w:r>
        <w:rPr>
          <w:spacing w:val="-10"/>
        </w:rPr>
        <w:t xml:space="preserve"> </w:t>
      </w:r>
      <w:r>
        <w:t>is</w:t>
      </w:r>
      <w:r>
        <w:rPr>
          <w:spacing w:val="-11"/>
        </w:rPr>
        <w:t xml:space="preserve"> </w:t>
      </w:r>
      <w:r>
        <w:t>an</w:t>
      </w:r>
      <w:r>
        <w:rPr>
          <w:spacing w:val="-10"/>
        </w:rPr>
        <w:t xml:space="preserve"> </w:t>
      </w:r>
      <w:r>
        <w:t>inertial</w:t>
      </w:r>
      <w:r>
        <w:rPr>
          <w:spacing w:val="-10"/>
        </w:rPr>
        <w:t xml:space="preserve"> </w:t>
      </w:r>
      <w:r>
        <w:t>weighting</w:t>
      </w:r>
      <w:r>
        <w:rPr>
          <w:spacing w:val="-11"/>
        </w:rPr>
        <w:t xml:space="preserve"> </w:t>
      </w:r>
      <w:r>
        <w:t>factor</w:t>
      </w:r>
      <w:r>
        <w:rPr>
          <w:spacing w:val="-10"/>
        </w:rPr>
        <w:t xml:space="preserve"> </w:t>
      </w:r>
      <w:r>
        <w:t>that</w:t>
      </w:r>
      <w:r>
        <w:rPr>
          <w:spacing w:val="-10"/>
        </w:rPr>
        <w:t xml:space="preserve"> </w:t>
      </w:r>
      <w:r>
        <w:t>linearly</w:t>
      </w:r>
      <w:r>
        <w:rPr>
          <w:spacing w:val="-11"/>
        </w:rPr>
        <w:t xml:space="preserve"> </w:t>
      </w:r>
      <w:r>
        <w:t>decreases</w:t>
      </w:r>
      <w:r>
        <w:rPr>
          <w:spacing w:val="-10"/>
        </w:rPr>
        <w:t xml:space="preserve"> </w:t>
      </w:r>
      <w:r>
        <w:t>with</w:t>
      </w:r>
      <w:r>
        <w:rPr>
          <w:spacing w:val="-11"/>
        </w:rPr>
        <w:t xml:space="preserve"> </w:t>
      </w:r>
      <w:r>
        <w:t>the</w:t>
      </w:r>
      <w:r>
        <w:rPr>
          <w:spacing w:val="-11"/>
        </w:rPr>
        <w:t xml:space="preserve"> </w:t>
      </w:r>
      <w:r>
        <w:t>number</w:t>
      </w:r>
      <w:r>
        <w:rPr>
          <w:spacing w:val="-10"/>
        </w:rPr>
        <w:t xml:space="preserve"> </w:t>
      </w:r>
      <w:r>
        <w:t>of</w:t>
      </w:r>
      <w:r>
        <w:rPr>
          <w:spacing w:val="-11"/>
        </w:rPr>
        <w:t xml:space="preserve"> </w:t>
      </w:r>
      <w:r>
        <w:t>iterations</w:t>
      </w:r>
      <w:r>
        <w:rPr>
          <w:spacing w:val="-10"/>
        </w:rPr>
        <w:t xml:space="preserve"> </w:t>
      </w:r>
      <w:r>
        <w:t>to</w:t>
      </w:r>
      <w:r>
        <w:rPr>
          <w:spacing w:val="-10"/>
        </w:rPr>
        <w:t xml:space="preserve"> </w:t>
      </w:r>
      <w:r>
        <w:t>give</w:t>
      </w:r>
      <w:r>
        <w:rPr>
          <w:spacing w:val="-10"/>
        </w:rPr>
        <w:t xml:space="preserve"> </w:t>
      </w:r>
      <w:r>
        <w:t>the</w:t>
      </w:r>
      <w:r>
        <w:rPr>
          <w:spacing w:val="-11"/>
        </w:rPr>
        <w:t xml:space="preserve"> </w:t>
      </w:r>
      <w:r>
        <w:t>algorithm</w:t>
      </w:r>
      <w:r>
        <w:rPr>
          <w:spacing w:val="-11"/>
        </w:rPr>
        <w:t xml:space="preserve"> </w:t>
      </w:r>
      <w:r>
        <w:t>strong</w:t>
      </w:r>
      <w:r>
        <w:rPr>
          <w:spacing w:val="-10"/>
        </w:rPr>
        <w:t xml:space="preserve"> </w:t>
      </w:r>
      <w:r>
        <w:t xml:space="preserve">global search performance at the beginning and strong local search performance at the end. The numbers </w:t>
      </w:r>
      <w:r>
        <w:rPr>
          <w:i/>
        </w:rPr>
        <w:t>c</w:t>
      </w:r>
      <w:r>
        <w:rPr>
          <w:vertAlign w:val="subscript"/>
        </w:rPr>
        <w:t>1</w:t>
      </w:r>
      <w:r>
        <w:t xml:space="preserve"> and </w:t>
      </w:r>
      <w:r>
        <w:rPr>
          <w:i/>
        </w:rPr>
        <w:t>c</w:t>
      </w:r>
      <w:r>
        <w:rPr>
          <w:vertAlign w:val="subscript"/>
        </w:rPr>
        <w:t>2</w:t>
      </w:r>
      <w:r>
        <w:t xml:space="preserve">, also known as learning factors or acceleration factors, are positive constants. The particle’s step length to reach its current best position is controlled by </w:t>
      </w:r>
      <w:r>
        <w:rPr>
          <w:i/>
        </w:rPr>
        <w:t>c</w:t>
      </w:r>
      <w:r>
        <w:rPr>
          <w:vertAlign w:val="subscript"/>
        </w:rPr>
        <w:t>1</w:t>
      </w:r>
      <w:r>
        <w:t xml:space="preserve">, while the particle’s step length to reach the world’s best position is controlled by </w:t>
      </w:r>
      <w:r>
        <w:rPr>
          <w:i/>
        </w:rPr>
        <w:t>c</w:t>
      </w:r>
      <w:r>
        <w:rPr>
          <w:vertAlign w:val="subscript"/>
        </w:rPr>
        <w:t>2</w:t>
      </w:r>
      <w:r>
        <w:t>. Kennedy in (2003)</w:t>
      </w:r>
      <w:hyperlink w:anchor="_bookmark28" w:history="1">
        <w:r w:rsidR="00DC34C1">
          <w:rPr>
            <w:color w:val="0000FF"/>
            <w:vertAlign w:val="superscript"/>
          </w:rPr>
          <w:t>17</w:t>
        </w:r>
      </w:hyperlink>
      <w:r>
        <w:rPr>
          <w:color w:val="0000FF"/>
        </w:rPr>
        <w:t xml:space="preserve"> </w:t>
      </w:r>
      <w:r>
        <w:t>conducted</w:t>
      </w:r>
      <w:r>
        <w:rPr>
          <w:spacing w:val="-4"/>
        </w:rPr>
        <w:t xml:space="preserve"> </w:t>
      </w:r>
      <w:r>
        <w:t>a</w:t>
      </w:r>
      <w:r>
        <w:rPr>
          <w:spacing w:val="-4"/>
        </w:rPr>
        <w:t xml:space="preserve"> </w:t>
      </w:r>
      <w:r>
        <w:t>number</w:t>
      </w:r>
      <w:r>
        <w:rPr>
          <w:spacing w:val="-4"/>
        </w:rPr>
        <w:t xml:space="preserve"> </w:t>
      </w:r>
      <w:r>
        <w:t>of</w:t>
      </w:r>
      <w:r>
        <w:rPr>
          <w:spacing w:val="-4"/>
        </w:rPr>
        <w:t xml:space="preserve"> </w:t>
      </w:r>
      <w:r>
        <w:t>parameter</w:t>
      </w:r>
      <w:r>
        <w:rPr>
          <w:spacing w:val="-4"/>
        </w:rPr>
        <w:t xml:space="preserve"> </w:t>
      </w:r>
      <w:r>
        <w:t>experiments</w:t>
      </w:r>
      <w:r>
        <w:rPr>
          <w:spacing w:val="-4"/>
        </w:rPr>
        <w:t xml:space="preserve"> </w:t>
      </w:r>
      <w:r>
        <w:t>and</w:t>
      </w:r>
      <w:r>
        <w:rPr>
          <w:spacing w:val="-4"/>
        </w:rPr>
        <w:t xml:space="preserve"> </w:t>
      </w:r>
      <w:r>
        <w:t>found</w:t>
      </w:r>
      <w:r>
        <w:rPr>
          <w:spacing w:val="-4"/>
        </w:rPr>
        <w:t xml:space="preserve"> </w:t>
      </w:r>
      <w:r>
        <w:t>that</w:t>
      </w:r>
      <w:r>
        <w:rPr>
          <w:spacing w:val="-4"/>
        </w:rPr>
        <w:t xml:space="preserve"> </w:t>
      </w:r>
      <w:r>
        <w:t>when</w:t>
      </w:r>
      <w:r>
        <w:rPr>
          <w:spacing w:val="-4"/>
        </w:rPr>
        <w:t xml:space="preserve"> </w:t>
      </w:r>
      <w:r>
        <w:t>the</w:t>
      </w:r>
      <w:r>
        <w:rPr>
          <w:spacing w:val="-4"/>
        </w:rPr>
        <w:t xml:space="preserve"> </w:t>
      </w:r>
      <w:r>
        <w:t>algorithm</w:t>
      </w:r>
      <w:r>
        <w:rPr>
          <w:spacing w:val="-4"/>
        </w:rPr>
        <w:t xml:space="preserve"> </w:t>
      </w:r>
      <w:r>
        <w:t>behaves</w:t>
      </w:r>
      <w:r>
        <w:rPr>
          <w:spacing w:val="-4"/>
        </w:rPr>
        <w:t xml:space="preserve"> </w:t>
      </w:r>
      <w:r>
        <w:t>better,</w:t>
      </w:r>
      <w:r>
        <w:rPr>
          <w:spacing w:val="-4"/>
        </w:rPr>
        <w:t xml:space="preserve"> </w:t>
      </w:r>
      <w:r>
        <w:t>the</w:t>
      </w:r>
      <w:r>
        <w:rPr>
          <w:spacing w:val="-4"/>
        </w:rPr>
        <w:t xml:space="preserve"> </w:t>
      </w:r>
      <w:r>
        <w:t>sum</w:t>
      </w:r>
      <w:r>
        <w:rPr>
          <w:spacing w:val="-4"/>
        </w:rPr>
        <w:t xml:space="preserve"> </w:t>
      </w:r>
      <w:r>
        <w:t>of</w:t>
      </w:r>
      <w:r>
        <w:rPr>
          <w:spacing w:val="-4"/>
        </w:rPr>
        <w:t xml:space="preserve"> </w:t>
      </w:r>
      <w:r>
        <w:rPr>
          <w:i/>
        </w:rPr>
        <w:t>c</w:t>
      </w:r>
      <w:r>
        <w:rPr>
          <w:vertAlign w:val="subscript"/>
        </w:rPr>
        <w:t>1</w:t>
      </w:r>
      <w:r>
        <w:t xml:space="preserve"> and</w:t>
      </w:r>
      <w:r>
        <w:rPr>
          <w:spacing w:val="-4"/>
        </w:rPr>
        <w:t xml:space="preserve"> </w:t>
      </w:r>
      <w:r>
        <w:rPr>
          <w:i/>
        </w:rPr>
        <w:t>c</w:t>
      </w:r>
      <w:r>
        <w:rPr>
          <w:vertAlign w:val="subscript"/>
        </w:rPr>
        <w:t>2</w:t>
      </w:r>
      <w:r>
        <w:t xml:space="preserve"> should be around 4.0.</w:t>
      </w:r>
      <w:r>
        <w:rPr>
          <w:spacing w:val="36"/>
        </w:rPr>
        <w:t xml:space="preserve"> </w:t>
      </w:r>
      <w:r>
        <w:t xml:space="preserve">The random values </w:t>
      </w:r>
      <w:r>
        <w:rPr>
          <w:i/>
        </w:rPr>
        <w:t>r</w:t>
      </w:r>
      <w:r>
        <w:rPr>
          <w:vertAlign w:val="subscript"/>
        </w:rPr>
        <w:t>1</w:t>
      </w:r>
      <w:r>
        <w:t xml:space="preserve"> and </w:t>
      </w:r>
      <w:r>
        <w:rPr>
          <w:vertAlign w:val="subscript"/>
        </w:rPr>
        <w:t>2</w:t>
      </w:r>
      <w:r>
        <w:t xml:space="preserve"> fall between [0, 1], while t is the iteration number.</w:t>
      </w:r>
      <w:r>
        <w:rPr>
          <w:spacing w:val="36"/>
        </w:rPr>
        <w:t xml:space="preserve"> </w:t>
      </w:r>
      <w:r>
        <w:t>In order to prevent particle velocities</w:t>
      </w:r>
      <w:r>
        <w:rPr>
          <w:spacing w:val="-7"/>
        </w:rPr>
        <w:t xml:space="preserve"> </w:t>
      </w:r>
      <w:r>
        <w:t>that</w:t>
      </w:r>
      <w:r>
        <w:rPr>
          <w:spacing w:val="-7"/>
        </w:rPr>
        <w:t xml:space="preserve"> </w:t>
      </w:r>
      <w:r>
        <w:t>are</w:t>
      </w:r>
      <w:r>
        <w:rPr>
          <w:spacing w:val="-7"/>
        </w:rPr>
        <w:t xml:space="preserve"> </w:t>
      </w:r>
      <w:r>
        <w:t>insufficient</w:t>
      </w:r>
      <w:r>
        <w:rPr>
          <w:spacing w:val="-7"/>
        </w:rPr>
        <w:t xml:space="preserve"> </w:t>
      </w:r>
      <w:r>
        <w:t>for</w:t>
      </w:r>
      <w:r>
        <w:rPr>
          <w:spacing w:val="-6"/>
        </w:rPr>
        <w:t xml:space="preserve"> </w:t>
      </w:r>
      <w:r>
        <w:t>a</w:t>
      </w:r>
      <w:r>
        <w:rPr>
          <w:spacing w:val="-7"/>
        </w:rPr>
        <w:t xml:space="preserve"> </w:t>
      </w:r>
      <w:r>
        <w:t>particle</w:t>
      </w:r>
      <w:r>
        <w:rPr>
          <w:spacing w:val="-7"/>
        </w:rPr>
        <w:t xml:space="preserve"> </w:t>
      </w:r>
      <w:r>
        <w:t>to</w:t>
      </w:r>
      <w:r>
        <w:rPr>
          <w:spacing w:val="-7"/>
        </w:rPr>
        <w:t xml:space="preserve"> </w:t>
      </w:r>
      <w:r>
        <w:t>fly</w:t>
      </w:r>
      <w:r>
        <w:rPr>
          <w:spacing w:val="-7"/>
        </w:rPr>
        <w:t xml:space="preserve"> </w:t>
      </w:r>
      <w:r>
        <w:t>over</w:t>
      </w:r>
      <w:r>
        <w:rPr>
          <w:spacing w:val="-6"/>
        </w:rPr>
        <w:t xml:space="preserve"> </w:t>
      </w:r>
      <w:r>
        <w:t>the</w:t>
      </w:r>
      <w:r>
        <w:rPr>
          <w:spacing w:val="-7"/>
        </w:rPr>
        <w:t xml:space="preserve"> </w:t>
      </w:r>
      <w:r>
        <w:t>ideal</w:t>
      </w:r>
      <w:r>
        <w:rPr>
          <w:spacing w:val="-7"/>
        </w:rPr>
        <w:t xml:space="preserve"> </w:t>
      </w:r>
      <w:r>
        <w:t>position,</w:t>
      </w:r>
      <w:r>
        <w:rPr>
          <w:spacing w:val="-7"/>
        </w:rPr>
        <w:t xml:space="preserve"> </w:t>
      </w:r>
      <w:r>
        <w:t>the</w:t>
      </w:r>
      <w:r>
        <w:rPr>
          <w:spacing w:val="-6"/>
        </w:rPr>
        <w:t xml:space="preserve"> </w:t>
      </w:r>
      <w:r>
        <w:t>maximum</w:t>
      </w:r>
      <w:r>
        <w:rPr>
          <w:spacing w:val="-7"/>
        </w:rPr>
        <w:t xml:space="preserve"> </w:t>
      </w:r>
      <w:r>
        <w:t>speed</w:t>
      </w:r>
      <w:r>
        <w:rPr>
          <w:spacing w:val="-7"/>
        </w:rPr>
        <w:t xml:space="preserve"> </w:t>
      </w:r>
      <w:r>
        <w:t>of</w:t>
      </w:r>
      <w:r>
        <w:rPr>
          <w:spacing w:val="-7"/>
        </w:rPr>
        <w:t xml:space="preserve"> </w:t>
      </w:r>
      <w:r>
        <w:t>particles</w:t>
      </w:r>
      <w:r>
        <w:rPr>
          <w:spacing w:val="-7"/>
        </w:rPr>
        <w:t xml:space="preserve"> </w:t>
      </w:r>
      <w:r>
        <w:t>must</w:t>
      </w:r>
      <w:r>
        <w:rPr>
          <w:spacing w:val="-6"/>
        </w:rPr>
        <w:t xml:space="preserve"> </w:t>
      </w:r>
      <w:r>
        <w:t>be</w:t>
      </w:r>
      <w:r>
        <w:rPr>
          <w:spacing w:val="-7"/>
        </w:rPr>
        <w:t xml:space="preserve"> </w:t>
      </w:r>
      <w:r>
        <w:t>limited.</w:t>
      </w:r>
      <w:r>
        <w:rPr>
          <w:spacing w:val="4"/>
        </w:rPr>
        <w:t xml:space="preserve"> </w:t>
      </w:r>
      <w:r>
        <w:rPr>
          <w:spacing w:val="-5"/>
        </w:rPr>
        <w:t>We</w:t>
      </w:r>
    </w:p>
    <w:p w14:paraId="3C3D3F59" w14:textId="77777777" w:rsidR="00DC34C1" w:rsidRDefault="00000000">
      <w:pPr>
        <w:spacing w:line="240" w:lineRule="exact"/>
        <w:ind w:left="773"/>
        <w:jc w:val="both"/>
        <w:rPr>
          <w:sz w:val="20"/>
        </w:rPr>
      </w:pPr>
      <w:r>
        <w:rPr>
          <w:sz w:val="20"/>
        </w:rPr>
        <w:t>refer</w:t>
      </w:r>
      <w:r>
        <w:rPr>
          <w:spacing w:val="16"/>
          <w:sz w:val="20"/>
        </w:rPr>
        <w:t xml:space="preserve"> </w:t>
      </w:r>
      <w:r>
        <w:rPr>
          <w:sz w:val="20"/>
        </w:rPr>
        <w:t>to</w:t>
      </w:r>
      <w:r>
        <w:rPr>
          <w:spacing w:val="14"/>
          <w:sz w:val="20"/>
        </w:rPr>
        <w:t xml:space="preserve"> </w:t>
      </w:r>
      <w:r>
        <w:rPr>
          <w:sz w:val="20"/>
        </w:rPr>
        <w:t>each</w:t>
      </w:r>
      <w:r>
        <w:rPr>
          <w:spacing w:val="16"/>
          <w:sz w:val="20"/>
        </w:rPr>
        <w:t xml:space="preserve"> </w:t>
      </w:r>
      <w:r>
        <w:rPr>
          <w:sz w:val="20"/>
        </w:rPr>
        <w:t>particle’s</w:t>
      </w:r>
      <w:r>
        <w:rPr>
          <w:spacing w:val="16"/>
          <w:sz w:val="20"/>
        </w:rPr>
        <w:t xml:space="preserve"> </w:t>
      </w:r>
      <w:r>
        <w:rPr>
          <w:sz w:val="20"/>
        </w:rPr>
        <w:t>top</w:t>
      </w:r>
      <w:r>
        <w:rPr>
          <w:spacing w:val="15"/>
          <w:sz w:val="20"/>
        </w:rPr>
        <w:t xml:space="preserve"> </w:t>
      </w:r>
      <w:r>
        <w:rPr>
          <w:sz w:val="20"/>
        </w:rPr>
        <w:t>speed</w:t>
      </w:r>
      <w:r>
        <w:rPr>
          <w:spacing w:val="16"/>
          <w:sz w:val="20"/>
        </w:rPr>
        <w:t xml:space="preserve"> </w:t>
      </w:r>
      <w:r>
        <w:rPr>
          <w:sz w:val="20"/>
        </w:rPr>
        <w:t>as</w:t>
      </w:r>
      <w:r>
        <w:rPr>
          <w:spacing w:val="15"/>
          <w:sz w:val="20"/>
        </w:rPr>
        <w:t xml:space="preserve"> </w:t>
      </w:r>
      <w:r>
        <w:rPr>
          <w:sz w:val="20"/>
        </w:rPr>
        <w:t>having</w:t>
      </w:r>
      <w:r>
        <w:rPr>
          <w:spacing w:val="15"/>
          <w:sz w:val="20"/>
        </w:rPr>
        <w:t xml:space="preserve"> </w:t>
      </w:r>
      <w:r>
        <w:rPr>
          <w:sz w:val="20"/>
        </w:rPr>
        <w:t>a</w:t>
      </w:r>
      <w:r>
        <w:rPr>
          <w:spacing w:val="16"/>
          <w:sz w:val="20"/>
        </w:rPr>
        <w:t xml:space="preserve"> </w:t>
      </w:r>
      <w:r>
        <w:rPr>
          <w:sz w:val="20"/>
        </w:rPr>
        <w:t>maximum</w:t>
      </w:r>
      <w:r>
        <w:rPr>
          <w:spacing w:val="16"/>
          <w:sz w:val="20"/>
        </w:rPr>
        <w:t xml:space="preserve"> </w:t>
      </w:r>
      <w:r>
        <w:rPr>
          <w:sz w:val="20"/>
        </w:rPr>
        <w:t>of</w:t>
      </w:r>
      <w:r>
        <w:rPr>
          <w:spacing w:val="4"/>
          <w:sz w:val="20"/>
        </w:rPr>
        <w:t xml:space="preserve"> </w:t>
      </w:r>
      <w:r>
        <w:rPr>
          <w:i/>
          <w:sz w:val="20"/>
        </w:rPr>
        <w:t>V</w:t>
      </w:r>
      <w:r>
        <w:rPr>
          <w:i/>
          <w:sz w:val="20"/>
          <w:vertAlign w:val="subscript"/>
        </w:rPr>
        <w:t>max</w:t>
      </w:r>
      <w:r>
        <w:rPr>
          <w:sz w:val="20"/>
        </w:rPr>
        <w:t>,</w:t>
      </w:r>
      <w:r>
        <w:rPr>
          <w:spacing w:val="18"/>
          <w:sz w:val="20"/>
        </w:rPr>
        <w:t xml:space="preserve"> </w:t>
      </w:r>
      <w:r>
        <w:rPr>
          <w:sz w:val="20"/>
        </w:rPr>
        <w:t>and</w:t>
      </w:r>
      <w:r>
        <w:rPr>
          <w:spacing w:val="14"/>
          <w:sz w:val="20"/>
        </w:rPr>
        <w:t xml:space="preserve"> </w:t>
      </w:r>
      <w:r>
        <w:rPr>
          <w:sz w:val="20"/>
        </w:rPr>
        <w:t>if</w:t>
      </w:r>
      <w:r>
        <w:rPr>
          <w:spacing w:val="5"/>
          <w:sz w:val="20"/>
        </w:rPr>
        <w:t xml:space="preserve"> </w:t>
      </w:r>
      <w:r>
        <w:rPr>
          <w:i/>
          <w:sz w:val="20"/>
        </w:rPr>
        <w:t>V</w:t>
      </w:r>
      <w:r>
        <w:rPr>
          <w:i/>
          <w:sz w:val="20"/>
          <w:vertAlign w:val="subscript"/>
        </w:rPr>
        <w:t>max</w:t>
      </w:r>
      <w:r>
        <w:rPr>
          <w:i/>
          <w:spacing w:val="17"/>
          <w:sz w:val="20"/>
        </w:rPr>
        <w:t xml:space="preserve"> </w:t>
      </w:r>
      <w:r>
        <w:rPr>
          <w:rFonts w:ascii="Lucida Sans Unicode" w:hAnsi="Lucida Sans Unicode"/>
          <w:sz w:val="20"/>
        </w:rPr>
        <w:t>&lt;</w:t>
      </w:r>
      <w:r>
        <w:rPr>
          <w:rFonts w:ascii="Lucida Sans Unicode" w:hAnsi="Lucida Sans Unicode"/>
          <w:spacing w:val="-7"/>
          <w:sz w:val="20"/>
        </w:rPr>
        <w:t xml:space="preserve"> </w:t>
      </w:r>
      <w:r>
        <w:rPr>
          <w:i/>
          <w:sz w:val="20"/>
        </w:rPr>
        <w:t>v</w:t>
      </w:r>
      <w:r>
        <w:rPr>
          <w:i/>
          <w:sz w:val="20"/>
          <w:vertAlign w:val="subscript"/>
        </w:rPr>
        <w:t>id</w:t>
      </w:r>
      <w:r>
        <w:rPr>
          <w:i/>
          <w:spacing w:val="35"/>
          <w:sz w:val="20"/>
        </w:rPr>
        <w:t xml:space="preserve"> </w:t>
      </w:r>
      <w:r>
        <w:rPr>
          <w:sz w:val="20"/>
        </w:rPr>
        <w:t>,</w:t>
      </w:r>
      <w:r>
        <w:rPr>
          <w:spacing w:val="18"/>
          <w:sz w:val="20"/>
        </w:rPr>
        <w:t xml:space="preserve"> </w:t>
      </w:r>
      <w:r>
        <w:rPr>
          <w:sz w:val="20"/>
        </w:rPr>
        <w:t>we</w:t>
      </w:r>
      <w:r>
        <w:rPr>
          <w:spacing w:val="14"/>
          <w:sz w:val="20"/>
        </w:rPr>
        <w:t xml:space="preserve"> </w:t>
      </w:r>
      <w:r>
        <w:rPr>
          <w:sz w:val="20"/>
        </w:rPr>
        <w:t>set</w:t>
      </w:r>
      <w:r>
        <w:rPr>
          <w:spacing w:val="5"/>
          <w:sz w:val="20"/>
        </w:rPr>
        <w:t xml:space="preserve"> </w:t>
      </w:r>
      <w:r>
        <w:rPr>
          <w:i/>
          <w:sz w:val="20"/>
        </w:rPr>
        <w:t>V</w:t>
      </w:r>
      <w:r>
        <w:rPr>
          <w:i/>
          <w:sz w:val="20"/>
          <w:vertAlign w:val="subscript"/>
        </w:rPr>
        <w:t>max</w:t>
      </w:r>
      <w:r>
        <w:rPr>
          <w:i/>
          <w:spacing w:val="17"/>
          <w:sz w:val="20"/>
        </w:rPr>
        <w:t xml:space="preserve"> </w:t>
      </w:r>
      <w:r>
        <w:rPr>
          <w:rFonts w:ascii="Lucida Sans Unicode" w:hAnsi="Lucida Sans Unicode"/>
          <w:sz w:val="20"/>
        </w:rPr>
        <w:t>=</w:t>
      </w:r>
      <w:r>
        <w:rPr>
          <w:rFonts w:ascii="Lucida Sans Unicode" w:hAnsi="Lucida Sans Unicode"/>
          <w:spacing w:val="-7"/>
          <w:sz w:val="20"/>
        </w:rPr>
        <w:t xml:space="preserve"> </w:t>
      </w:r>
      <w:r>
        <w:rPr>
          <w:i/>
          <w:sz w:val="20"/>
        </w:rPr>
        <w:t>v</w:t>
      </w:r>
      <w:r>
        <w:rPr>
          <w:i/>
          <w:sz w:val="20"/>
          <w:vertAlign w:val="subscript"/>
        </w:rPr>
        <w:t>id</w:t>
      </w:r>
      <w:r>
        <w:rPr>
          <w:sz w:val="20"/>
        </w:rPr>
        <w:t>;</w:t>
      </w:r>
      <w:r>
        <w:rPr>
          <w:spacing w:val="19"/>
          <w:sz w:val="20"/>
        </w:rPr>
        <w:t xml:space="preserve"> </w:t>
      </w:r>
      <w:r>
        <w:rPr>
          <w:sz w:val="20"/>
        </w:rPr>
        <w:t>if</w:t>
      </w:r>
      <w:r>
        <w:rPr>
          <w:spacing w:val="5"/>
          <w:sz w:val="20"/>
        </w:rPr>
        <w:t xml:space="preserve"> </w:t>
      </w:r>
      <w:r>
        <w:rPr>
          <w:i/>
          <w:sz w:val="20"/>
        </w:rPr>
        <w:t>V</w:t>
      </w:r>
      <w:r>
        <w:rPr>
          <w:i/>
          <w:sz w:val="20"/>
          <w:vertAlign w:val="subscript"/>
        </w:rPr>
        <w:t>max</w:t>
      </w:r>
      <w:r>
        <w:rPr>
          <w:i/>
          <w:spacing w:val="17"/>
          <w:sz w:val="20"/>
        </w:rPr>
        <w:t xml:space="preserve"> </w:t>
      </w:r>
      <w:r>
        <w:rPr>
          <w:rFonts w:ascii="Lucida Sans Unicode" w:hAnsi="Lucida Sans Unicode"/>
          <w:sz w:val="20"/>
        </w:rPr>
        <w:t>&gt;</w:t>
      </w:r>
      <w:r>
        <w:rPr>
          <w:rFonts w:ascii="Lucida Sans Unicode" w:hAnsi="Lucida Sans Unicode"/>
          <w:spacing w:val="-8"/>
          <w:sz w:val="20"/>
        </w:rPr>
        <w:t xml:space="preserve"> </w:t>
      </w:r>
      <w:r>
        <w:rPr>
          <w:i/>
          <w:sz w:val="20"/>
        </w:rPr>
        <w:t>v</w:t>
      </w:r>
      <w:r>
        <w:rPr>
          <w:i/>
          <w:sz w:val="20"/>
          <w:vertAlign w:val="subscript"/>
        </w:rPr>
        <w:t>id</w:t>
      </w:r>
      <w:r>
        <w:rPr>
          <w:sz w:val="20"/>
        </w:rPr>
        <w:t>,</w:t>
      </w:r>
      <w:r>
        <w:rPr>
          <w:spacing w:val="18"/>
          <w:sz w:val="20"/>
        </w:rPr>
        <w:t xml:space="preserve"> </w:t>
      </w:r>
      <w:r>
        <w:rPr>
          <w:sz w:val="20"/>
        </w:rPr>
        <w:t>we</w:t>
      </w:r>
      <w:r>
        <w:rPr>
          <w:spacing w:val="14"/>
          <w:sz w:val="20"/>
        </w:rPr>
        <w:t xml:space="preserve"> </w:t>
      </w:r>
      <w:r>
        <w:rPr>
          <w:spacing w:val="-5"/>
          <w:sz w:val="20"/>
        </w:rPr>
        <w:t>set</w:t>
      </w:r>
    </w:p>
    <w:p w14:paraId="14B402FD" w14:textId="77777777" w:rsidR="00DC34C1" w:rsidRDefault="00000000">
      <w:pPr>
        <w:pStyle w:val="a3"/>
        <w:spacing w:line="208" w:lineRule="auto"/>
        <w:ind w:left="773" w:right="51"/>
        <w:jc w:val="both"/>
      </w:pPr>
      <w:r>
        <w:rPr>
          <w:rFonts w:ascii="Lucida Sans Unicode" w:hAnsi="Lucida Sans Unicode"/>
        </w:rPr>
        <w:t>−</w:t>
      </w:r>
      <w:r>
        <w:rPr>
          <w:i/>
        </w:rPr>
        <w:t>V</w:t>
      </w:r>
      <w:r>
        <w:rPr>
          <w:i/>
          <w:vertAlign w:val="subscript"/>
        </w:rPr>
        <w:t>max</w:t>
      </w:r>
      <w:r>
        <w:rPr>
          <w:i/>
        </w:rPr>
        <w:t xml:space="preserve"> </w:t>
      </w:r>
      <w:r>
        <w:rPr>
          <w:rFonts w:ascii="Lucida Sans Unicode" w:hAnsi="Lucida Sans Unicode"/>
        </w:rPr>
        <w:t>=</w:t>
      </w:r>
      <w:r>
        <w:rPr>
          <w:rFonts w:ascii="Lucida Sans Unicode" w:hAnsi="Lucida Sans Unicode"/>
          <w:spacing w:val="-12"/>
        </w:rPr>
        <w:t xml:space="preserve"> </w:t>
      </w:r>
      <w:r>
        <w:rPr>
          <w:i/>
        </w:rPr>
        <w:t>v</w:t>
      </w:r>
      <w:r>
        <w:rPr>
          <w:i/>
          <w:vertAlign w:val="subscript"/>
        </w:rPr>
        <w:t>id</w:t>
      </w:r>
      <w:hyperlink w:anchor="_bookmark29" w:history="1">
        <w:r w:rsidR="00DC34C1">
          <w:rPr>
            <w:color w:val="0000FF"/>
            <w:vertAlign w:val="superscript"/>
          </w:rPr>
          <w:t>18</w:t>
        </w:r>
      </w:hyperlink>
      <w:r>
        <w:t>. The particle’s initial positions and speeds are produced at random, and the above two equations are iterated until a workable solution is obtained. Equation 2 involves three components,</w:t>
      </w:r>
    </w:p>
    <w:p w14:paraId="58E36C97" w14:textId="77777777" w:rsidR="00DC34C1" w:rsidRDefault="00000000">
      <w:pPr>
        <w:pStyle w:val="a4"/>
        <w:numPr>
          <w:ilvl w:val="0"/>
          <w:numId w:val="2"/>
        </w:numPr>
        <w:tabs>
          <w:tab w:val="left" w:pos="1270"/>
        </w:tabs>
        <w:spacing w:before="172"/>
        <w:ind w:left="1270" w:right="0" w:hanging="248"/>
        <w:rPr>
          <w:sz w:val="20"/>
        </w:rPr>
      </w:pPr>
      <w:r>
        <w:rPr>
          <w:sz w:val="20"/>
        </w:rPr>
        <w:t>Momentum</w:t>
      </w:r>
      <w:r>
        <w:rPr>
          <w:spacing w:val="-5"/>
          <w:sz w:val="20"/>
        </w:rPr>
        <w:t xml:space="preserve"> </w:t>
      </w:r>
      <w:r>
        <w:rPr>
          <w:sz w:val="20"/>
        </w:rPr>
        <w:t>part</w:t>
      </w:r>
      <w:r>
        <w:rPr>
          <w:spacing w:val="-5"/>
          <w:sz w:val="20"/>
        </w:rPr>
        <w:t xml:space="preserve"> </w:t>
      </w:r>
      <w:r>
        <w:rPr>
          <w:sz w:val="20"/>
        </w:rPr>
        <w:t>(</w:t>
      </w:r>
      <w:r>
        <w:rPr>
          <w:i/>
          <w:sz w:val="20"/>
        </w:rPr>
        <w:t>wv</w:t>
      </w:r>
      <w:r>
        <w:rPr>
          <w:i/>
          <w:sz w:val="20"/>
          <w:vertAlign w:val="subscript"/>
        </w:rPr>
        <w:t>id</w:t>
      </w:r>
      <w:r>
        <w:rPr>
          <w:rFonts w:ascii="Lucida Sans Unicode" w:hAnsi="Lucida Sans Unicode"/>
          <w:sz w:val="20"/>
        </w:rPr>
        <w:t>(</w:t>
      </w:r>
      <w:r>
        <w:rPr>
          <w:i/>
          <w:sz w:val="20"/>
        </w:rPr>
        <w:t>t</w:t>
      </w:r>
      <w:r>
        <w:rPr>
          <w:rFonts w:ascii="Lucida Sans Unicode" w:hAnsi="Lucida Sans Unicode"/>
          <w:sz w:val="20"/>
        </w:rPr>
        <w:t>)</w:t>
      </w:r>
      <w:r>
        <w:rPr>
          <w:sz w:val="20"/>
        </w:rPr>
        <w:t>)</w:t>
      </w:r>
      <w:r>
        <w:rPr>
          <w:spacing w:val="-4"/>
          <w:sz w:val="20"/>
        </w:rPr>
        <w:t xml:space="preserve"> </w:t>
      </w:r>
      <w:r>
        <w:rPr>
          <w:sz w:val="20"/>
        </w:rPr>
        <w:t>:</w:t>
      </w:r>
      <w:r>
        <w:rPr>
          <w:spacing w:val="6"/>
          <w:sz w:val="20"/>
        </w:rPr>
        <w:t xml:space="preserve"> </w:t>
      </w:r>
      <w:r>
        <w:rPr>
          <w:sz w:val="20"/>
        </w:rPr>
        <w:t>the</w:t>
      </w:r>
      <w:r>
        <w:rPr>
          <w:spacing w:val="-4"/>
          <w:sz w:val="20"/>
        </w:rPr>
        <w:t xml:space="preserve"> </w:t>
      </w:r>
      <w:r>
        <w:rPr>
          <w:sz w:val="20"/>
        </w:rPr>
        <w:t>first</w:t>
      </w:r>
      <w:r>
        <w:rPr>
          <w:spacing w:val="-5"/>
          <w:sz w:val="20"/>
        </w:rPr>
        <w:t xml:space="preserve"> </w:t>
      </w:r>
      <w:r>
        <w:rPr>
          <w:sz w:val="20"/>
        </w:rPr>
        <w:t>component</w:t>
      </w:r>
      <w:r>
        <w:rPr>
          <w:spacing w:val="-4"/>
          <w:sz w:val="20"/>
        </w:rPr>
        <w:t xml:space="preserve"> </w:t>
      </w:r>
      <w:r>
        <w:rPr>
          <w:sz w:val="20"/>
        </w:rPr>
        <w:t>is</w:t>
      </w:r>
      <w:r>
        <w:rPr>
          <w:spacing w:val="-5"/>
          <w:sz w:val="20"/>
        </w:rPr>
        <w:t xml:space="preserve"> </w:t>
      </w:r>
      <w:r>
        <w:rPr>
          <w:sz w:val="20"/>
        </w:rPr>
        <w:t>the</w:t>
      </w:r>
      <w:r>
        <w:rPr>
          <w:spacing w:val="-5"/>
          <w:sz w:val="20"/>
        </w:rPr>
        <w:t xml:space="preserve"> </w:t>
      </w:r>
      <w:r>
        <w:rPr>
          <w:sz w:val="20"/>
        </w:rPr>
        <w:t>particle’s</w:t>
      </w:r>
      <w:r>
        <w:rPr>
          <w:spacing w:val="-4"/>
          <w:sz w:val="20"/>
        </w:rPr>
        <w:t xml:space="preserve"> </w:t>
      </w:r>
      <w:r>
        <w:rPr>
          <w:sz w:val="20"/>
        </w:rPr>
        <w:t>earlier</w:t>
      </w:r>
      <w:r>
        <w:rPr>
          <w:spacing w:val="-5"/>
          <w:sz w:val="20"/>
        </w:rPr>
        <w:t xml:space="preserve"> </w:t>
      </w:r>
      <w:r>
        <w:rPr>
          <w:sz w:val="20"/>
        </w:rPr>
        <w:t>velocity,</w:t>
      </w:r>
      <w:r>
        <w:rPr>
          <w:spacing w:val="-4"/>
          <w:sz w:val="20"/>
        </w:rPr>
        <w:t xml:space="preserve"> </w:t>
      </w:r>
      <w:r>
        <w:rPr>
          <w:sz w:val="20"/>
        </w:rPr>
        <w:t>which</w:t>
      </w:r>
      <w:r>
        <w:rPr>
          <w:spacing w:val="-5"/>
          <w:sz w:val="20"/>
        </w:rPr>
        <w:t xml:space="preserve"> </w:t>
      </w:r>
      <w:r>
        <w:rPr>
          <w:sz w:val="20"/>
        </w:rPr>
        <w:t>guarantees</w:t>
      </w:r>
      <w:r>
        <w:rPr>
          <w:spacing w:val="-5"/>
          <w:sz w:val="20"/>
        </w:rPr>
        <w:t xml:space="preserve"> </w:t>
      </w:r>
      <w:r>
        <w:rPr>
          <w:sz w:val="20"/>
        </w:rPr>
        <w:t>the</w:t>
      </w:r>
      <w:r>
        <w:rPr>
          <w:spacing w:val="-4"/>
          <w:sz w:val="20"/>
        </w:rPr>
        <w:t xml:space="preserve"> </w:t>
      </w:r>
      <w:r>
        <w:rPr>
          <w:sz w:val="20"/>
        </w:rPr>
        <w:t>particle’s</w:t>
      </w:r>
      <w:r>
        <w:rPr>
          <w:spacing w:val="-5"/>
          <w:sz w:val="20"/>
        </w:rPr>
        <w:t xml:space="preserve"> </w:t>
      </w:r>
      <w:r>
        <w:rPr>
          <w:spacing w:val="-2"/>
          <w:sz w:val="20"/>
        </w:rPr>
        <w:t>flight.</w:t>
      </w:r>
    </w:p>
    <w:p w14:paraId="27C9BE0A" w14:textId="77777777" w:rsidR="00DC34C1" w:rsidRDefault="00000000">
      <w:pPr>
        <w:pStyle w:val="a4"/>
        <w:numPr>
          <w:ilvl w:val="0"/>
          <w:numId w:val="2"/>
        </w:numPr>
        <w:tabs>
          <w:tab w:val="left" w:pos="1269"/>
          <w:tab w:val="left" w:pos="1271"/>
        </w:tabs>
        <w:spacing w:before="169" w:line="208" w:lineRule="auto"/>
        <w:rPr>
          <w:sz w:val="20"/>
        </w:rPr>
      </w:pPr>
      <w:r>
        <w:rPr>
          <w:sz w:val="20"/>
        </w:rPr>
        <w:t xml:space="preserve">Congnitive part </w:t>
      </w:r>
      <w:r>
        <w:rPr>
          <w:i/>
          <w:sz w:val="20"/>
        </w:rPr>
        <w:t>c</w:t>
      </w:r>
      <w:r>
        <w:rPr>
          <w:sz w:val="20"/>
          <w:vertAlign w:val="subscript"/>
        </w:rPr>
        <w:t>1</w:t>
      </w:r>
      <w:r>
        <w:rPr>
          <w:i/>
          <w:sz w:val="20"/>
        </w:rPr>
        <w:t>r</w:t>
      </w:r>
      <w:r>
        <w:rPr>
          <w:sz w:val="20"/>
          <w:vertAlign w:val="subscript"/>
        </w:rPr>
        <w:t>1</w:t>
      </w:r>
      <w:r>
        <w:rPr>
          <w:rFonts w:ascii="Lucida Sans Unicode" w:hAnsi="Lucida Sans Unicode"/>
          <w:sz w:val="20"/>
        </w:rPr>
        <w:t>(</w:t>
      </w:r>
      <w:r>
        <w:rPr>
          <w:i/>
          <w:sz w:val="20"/>
        </w:rPr>
        <w:t>p</w:t>
      </w:r>
      <w:r>
        <w:rPr>
          <w:i/>
          <w:sz w:val="20"/>
          <w:vertAlign w:val="subscript"/>
        </w:rPr>
        <w:t>id</w:t>
      </w:r>
      <w:r>
        <w:rPr>
          <w:rFonts w:ascii="Lucida Sans Unicode" w:hAnsi="Lucida Sans Unicode"/>
          <w:sz w:val="20"/>
        </w:rPr>
        <w:t>(</w:t>
      </w:r>
      <w:r>
        <w:rPr>
          <w:i/>
          <w:sz w:val="20"/>
        </w:rPr>
        <w:t>t</w:t>
      </w:r>
      <w:r>
        <w:rPr>
          <w:rFonts w:ascii="Lucida Sans Unicode" w:hAnsi="Lucida Sans Unicode"/>
          <w:sz w:val="20"/>
        </w:rPr>
        <w:t>)</w:t>
      </w:r>
      <w:r>
        <w:rPr>
          <w:rFonts w:ascii="Lucida Sans Unicode" w:hAnsi="Lucida Sans Unicode"/>
          <w:spacing w:val="-34"/>
          <w:sz w:val="20"/>
        </w:rPr>
        <w:t xml:space="preserve"> </w:t>
      </w:r>
      <w:r>
        <w:rPr>
          <w:rFonts w:ascii="Lucida Sans Unicode" w:hAnsi="Lucida Sans Unicode"/>
          <w:sz w:val="20"/>
        </w:rPr>
        <w:t>−</w:t>
      </w:r>
      <w:r>
        <w:rPr>
          <w:rFonts w:ascii="Lucida Sans Unicode" w:hAnsi="Lucida Sans Unicode"/>
          <w:spacing w:val="-34"/>
          <w:sz w:val="20"/>
        </w:rPr>
        <w:t xml:space="preserve"> </w:t>
      </w:r>
      <w:r>
        <w:rPr>
          <w:i/>
          <w:sz w:val="20"/>
        </w:rPr>
        <w:t>x</w:t>
      </w:r>
      <w:r>
        <w:rPr>
          <w:i/>
          <w:sz w:val="20"/>
          <w:vertAlign w:val="subscript"/>
        </w:rPr>
        <w:t>id</w:t>
      </w:r>
      <w:r>
        <w:rPr>
          <w:rFonts w:ascii="Lucida Sans Unicode" w:hAnsi="Lucida Sans Unicode"/>
          <w:sz w:val="20"/>
        </w:rPr>
        <w:t>(</w:t>
      </w:r>
      <w:r>
        <w:rPr>
          <w:i/>
          <w:sz w:val="20"/>
        </w:rPr>
        <w:t>t</w:t>
      </w:r>
      <w:r>
        <w:rPr>
          <w:rFonts w:ascii="Lucida Sans Unicode" w:hAnsi="Lucida Sans Unicode"/>
          <w:sz w:val="20"/>
        </w:rPr>
        <w:t>))</w:t>
      </w:r>
      <w:r>
        <w:rPr>
          <w:rFonts w:ascii="Lucida Sans Unicode" w:hAnsi="Lucida Sans Unicode"/>
          <w:spacing w:val="-9"/>
          <w:sz w:val="20"/>
        </w:rPr>
        <w:t xml:space="preserve"> </w:t>
      </w:r>
      <w:r>
        <w:rPr>
          <w:sz w:val="20"/>
        </w:rPr>
        <w:t>the second component is a vector that points from the particle’s present position to its own best position.</w:t>
      </w:r>
    </w:p>
    <w:p w14:paraId="018C4FAB" w14:textId="77777777" w:rsidR="00DC34C1" w:rsidRDefault="00000000">
      <w:pPr>
        <w:pStyle w:val="a4"/>
        <w:numPr>
          <w:ilvl w:val="0"/>
          <w:numId w:val="2"/>
        </w:numPr>
        <w:tabs>
          <w:tab w:val="left" w:pos="1270"/>
        </w:tabs>
        <w:spacing w:before="190"/>
        <w:ind w:left="1270" w:right="0" w:hanging="248"/>
        <w:rPr>
          <w:sz w:val="20"/>
        </w:rPr>
      </w:pPr>
      <w:r>
        <w:rPr>
          <w:sz w:val="20"/>
        </w:rPr>
        <w:t>Social</w:t>
      </w:r>
      <w:r>
        <w:rPr>
          <w:spacing w:val="4"/>
          <w:sz w:val="20"/>
        </w:rPr>
        <w:t xml:space="preserve"> </w:t>
      </w:r>
      <w:r>
        <w:rPr>
          <w:sz w:val="20"/>
        </w:rPr>
        <w:t>part</w:t>
      </w:r>
      <w:r>
        <w:rPr>
          <w:spacing w:val="5"/>
          <w:sz w:val="20"/>
        </w:rPr>
        <w:t xml:space="preserve"> </w:t>
      </w:r>
      <w:r>
        <w:rPr>
          <w:i/>
          <w:sz w:val="20"/>
        </w:rPr>
        <w:t>c</w:t>
      </w:r>
      <w:r>
        <w:rPr>
          <w:sz w:val="20"/>
          <w:vertAlign w:val="subscript"/>
        </w:rPr>
        <w:t>2</w:t>
      </w:r>
      <w:r>
        <w:rPr>
          <w:i/>
          <w:sz w:val="20"/>
        </w:rPr>
        <w:t>r</w:t>
      </w:r>
      <w:r>
        <w:rPr>
          <w:sz w:val="20"/>
          <w:vertAlign w:val="subscript"/>
        </w:rPr>
        <w:t>2</w:t>
      </w:r>
      <w:r>
        <w:rPr>
          <w:rFonts w:ascii="Lucida Sans Unicode" w:hAnsi="Lucida Sans Unicode"/>
          <w:sz w:val="20"/>
        </w:rPr>
        <w:t>(</w:t>
      </w:r>
      <w:r>
        <w:rPr>
          <w:i/>
          <w:sz w:val="20"/>
        </w:rPr>
        <w:t>g</w:t>
      </w:r>
      <w:r>
        <w:rPr>
          <w:i/>
          <w:sz w:val="20"/>
          <w:vertAlign w:val="subscript"/>
        </w:rPr>
        <w:t>id</w:t>
      </w:r>
      <w:r>
        <w:rPr>
          <w:rFonts w:ascii="Lucida Sans Unicode" w:hAnsi="Lucida Sans Unicode"/>
          <w:sz w:val="20"/>
        </w:rPr>
        <w:t>(</w:t>
      </w:r>
      <w:r>
        <w:rPr>
          <w:i/>
          <w:sz w:val="20"/>
        </w:rPr>
        <w:t>t</w:t>
      </w:r>
      <w:r>
        <w:rPr>
          <w:rFonts w:ascii="Lucida Sans Unicode" w:hAnsi="Lucida Sans Unicode"/>
          <w:sz w:val="20"/>
        </w:rPr>
        <w:t>)</w:t>
      </w:r>
      <w:r>
        <w:rPr>
          <w:rFonts w:ascii="Lucida Sans Unicode" w:hAnsi="Lucida Sans Unicode"/>
          <w:spacing w:val="-33"/>
          <w:sz w:val="20"/>
        </w:rPr>
        <w:t xml:space="preserve"> </w:t>
      </w:r>
      <w:r>
        <w:rPr>
          <w:rFonts w:ascii="Lucida Sans Unicode" w:hAnsi="Lucida Sans Unicode"/>
          <w:sz w:val="20"/>
        </w:rPr>
        <w:t>−</w:t>
      </w:r>
      <w:r>
        <w:rPr>
          <w:rFonts w:ascii="Lucida Sans Unicode" w:hAnsi="Lucida Sans Unicode"/>
          <w:spacing w:val="-33"/>
          <w:sz w:val="20"/>
        </w:rPr>
        <w:t xml:space="preserve"> </w:t>
      </w:r>
      <w:r>
        <w:rPr>
          <w:i/>
          <w:sz w:val="20"/>
        </w:rPr>
        <w:t>x</w:t>
      </w:r>
      <w:r>
        <w:rPr>
          <w:i/>
          <w:sz w:val="20"/>
          <w:vertAlign w:val="subscript"/>
        </w:rPr>
        <w:t>id</w:t>
      </w:r>
      <w:r>
        <w:rPr>
          <w:rFonts w:ascii="Lucida Sans Unicode" w:hAnsi="Lucida Sans Unicode"/>
          <w:sz w:val="20"/>
        </w:rPr>
        <w:t>(</w:t>
      </w:r>
      <w:r>
        <w:rPr>
          <w:i/>
          <w:sz w:val="20"/>
        </w:rPr>
        <w:t>t</w:t>
      </w:r>
      <w:r>
        <w:rPr>
          <w:rFonts w:ascii="Lucida Sans Unicode" w:hAnsi="Lucida Sans Unicode"/>
          <w:sz w:val="20"/>
        </w:rPr>
        <w:t>))</w:t>
      </w:r>
      <w:r>
        <w:rPr>
          <w:rFonts w:ascii="Lucida Sans Unicode" w:hAnsi="Lucida Sans Unicode"/>
          <w:spacing w:val="-8"/>
          <w:sz w:val="20"/>
        </w:rPr>
        <w:t xml:space="preserve"> </w:t>
      </w:r>
      <w:r>
        <w:rPr>
          <w:sz w:val="20"/>
        </w:rPr>
        <w:t>:</w:t>
      </w:r>
      <w:r>
        <w:rPr>
          <w:spacing w:val="17"/>
          <w:sz w:val="20"/>
        </w:rPr>
        <w:t xml:space="preserve"> </w:t>
      </w:r>
      <w:r>
        <w:rPr>
          <w:sz w:val="20"/>
        </w:rPr>
        <w:t>final</w:t>
      </w:r>
      <w:r>
        <w:rPr>
          <w:spacing w:val="5"/>
          <w:sz w:val="20"/>
        </w:rPr>
        <w:t xml:space="preserve"> </w:t>
      </w:r>
      <w:r>
        <w:rPr>
          <w:sz w:val="20"/>
        </w:rPr>
        <w:t>component</w:t>
      </w:r>
      <w:r>
        <w:rPr>
          <w:spacing w:val="5"/>
          <w:sz w:val="20"/>
        </w:rPr>
        <w:t xml:space="preserve"> </w:t>
      </w:r>
      <w:r>
        <w:rPr>
          <w:sz w:val="20"/>
        </w:rPr>
        <w:t>is</w:t>
      </w:r>
      <w:r>
        <w:rPr>
          <w:spacing w:val="4"/>
          <w:sz w:val="20"/>
        </w:rPr>
        <w:t xml:space="preserve"> </w:t>
      </w:r>
      <w:r>
        <w:rPr>
          <w:sz w:val="20"/>
        </w:rPr>
        <w:t>a</w:t>
      </w:r>
      <w:r>
        <w:rPr>
          <w:spacing w:val="5"/>
          <w:sz w:val="20"/>
        </w:rPr>
        <w:t xml:space="preserve"> </w:t>
      </w:r>
      <w:r>
        <w:rPr>
          <w:sz w:val="20"/>
        </w:rPr>
        <w:t>vector</w:t>
      </w:r>
      <w:r>
        <w:rPr>
          <w:spacing w:val="4"/>
          <w:sz w:val="20"/>
        </w:rPr>
        <w:t xml:space="preserve"> </w:t>
      </w:r>
      <w:r>
        <w:rPr>
          <w:sz w:val="20"/>
        </w:rPr>
        <w:t>from</w:t>
      </w:r>
      <w:r>
        <w:rPr>
          <w:spacing w:val="5"/>
          <w:sz w:val="20"/>
        </w:rPr>
        <w:t xml:space="preserve"> </w:t>
      </w:r>
      <w:r>
        <w:rPr>
          <w:sz w:val="20"/>
        </w:rPr>
        <w:t>its</w:t>
      </w:r>
      <w:r>
        <w:rPr>
          <w:spacing w:val="5"/>
          <w:sz w:val="20"/>
        </w:rPr>
        <w:t xml:space="preserve"> </w:t>
      </w:r>
      <w:r>
        <w:rPr>
          <w:sz w:val="20"/>
        </w:rPr>
        <w:t>current</w:t>
      </w:r>
      <w:r>
        <w:rPr>
          <w:spacing w:val="4"/>
          <w:sz w:val="20"/>
        </w:rPr>
        <w:t xml:space="preserve"> </w:t>
      </w:r>
      <w:r>
        <w:rPr>
          <w:sz w:val="20"/>
        </w:rPr>
        <w:t>location</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swarm’s</w:t>
      </w:r>
      <w:r>
        <w:rPr>
          <w:spacing w:val="5"/>
          <w:sz w:val="20"/>
        </w:rPr>
        <w:t xml:space="preserve"> </w:t>
      </w:r>
      <w:r>
        <w:rPr>
          <w:sz w:val="20"/>
        </w:rPr>
        <w:t>best</w:t>
      </w:r>
      <w:r>
        <w:rPr>
          <w:spacing w:val="4"/>
          <w:sz w:val="20"/>
        </w:rPr>
        <w:t xml:space="preserve"> </w:t>
      </w:r>
      <w:r>
        <w:rPr>
          <w:spacing w:val="-2"/>
          <w:sz w:val="20"/>
        </w:rPr>
        <w:t>position</w:t>
      </w:r>
      <w:hyperlink w:anchor="_bookmark30" w:history="1">
        <w:r w:rsidR="00DC34C1">
          <w:rPr>
            <w:color w:val="0000FF"/>
            <w:spacing w:val="-2"/>
            <w:sz w:val="20"/>
            <w:vertAlign w:val="superscript"/>
          </w:rPr>
          <w:t>19</w:t>
        </w:r>
      </w:hyperlink>
      <w:r>
        <w:rPr>
          <w:spacing w:val="-2"/>
          <w:sz w:val="20"/>
        </w:rPr>
        <w:t>.</w:t>
      </w:r>
    </w:p>
    <w:p w14:paraId="7ED8F1EA" w14:textId="77777777" w:rsidR="00DC34C1" w:rsidRDefault="00000000">
      <w:pPr>
        <w:pStyle w:val="a3"/>
        <w:spacing w:before="160" w:line="249" w:lineRule="auto"/>
        <w:ind w:left="773"/>
      </w:pPr>
      <w:r>
        <w:t>Each</w:t>
      </w:r>
      <w:r>
        <w:rPr>
          <w:spacing w:val="-4"/>
        </w:rPr>
        <w:t xml:space="preserve"> </w:t>
      </w:r>
      <w:r>
        <w:t>particle</w:t>
      </w:r>
      <w:r>
        <w:rPr>
          <w:spacing w:val="-4"/>
        </w:rPr>
        <w:t xml:space="preserve"> </w:t>
      </w:r>
      <w:r>
        <w:t>adjusted</w:t>
      </w:r>
      <w:r>
        <w:rPr>
          <w:spacing w:val="-4"/>
        </w:rPr>
        <w:t xml:space="preserve"> </w:t>
      </w:r>
      <w:r>
        <w:t>its</w:t>
      </w:r>
      <w:r>
        <w:rPr>
          <w:spacing w:val="-4"/>
        </w:rPr>
        <w:t xml:space="preserve"> </w:t>
      </w:r>
      <w:r>
        <w:t>speed</w:t>
      </w:r>
      <w:r>
        <w:rPr>
          <w:spacing w:val="-4"/>
        </w:rPr>
        <w:t xml:space="preserve"> </w:t>
      </w:r>
      <w:r>
        <w:t>in</w:t>
      </w:r>
      <w:r>
        <w:rPr>
          <w:spacing w:val="-4"/>
        </w:rPr>
        <w:t xml:space="preserve"> </w:t>
      </w:r>
      <w:r>
        <w:t>accordance</w:t>
      </w:r>
      <w:r>
        <w:rPr>
          <w:spacing w:val="-4"/>
        </w:rPr>
        <w:t xml:space="preserve"> </w:t>
      </w:r>
      <w:r>
        <w:t>with</w:t>
      </w:r>
      <w:r>
        <w:rPr>
          <w:spacing w:val="-4"/>
        </w:rPr>
        <w:t xml:space="preserve"> </w:t>
      </w:r>
      <w:r>
        <w:t>Eq.(1)</w:t>
      </w:r>
      <w:r>
        <w:rPr>
          <w:spacing w:val="-4"/>
        </w:rPr>
        <w:t xml:space="preserve"> </w:t>
      </w:r>
      <w:r>
        <w:t>throughout</w:t>
      </w:r>
      <w:r>
        <w:rPr>
          <w:spacing w:val="-4"/>
        </w:rPr>
        <w:t xml:space="preserve"> </w:t>
      </w:r>
      <w:r>
        <w:t>each</w:t>
      </w:r>
      <w:r>
        <w:rPr>
          <w:spacing w:val="-4"/>
        </w:rPr>
        <w:t xml:space="preserve"> </w:t>
      </w:r>
      <w:r>
        <w:t>iteration. Fly</w:t>
      </w:r>
      <w:r>
        <w:rPr>
          <w:spacing w:val="-4"/>
        </w:rPr>
        <w:t xml:space="preserve"> </w:t>
      </w:r>
      <w:r>
        <w:t>to</w:t>
      </w:r>
      <w:r>
        <w:rPr>
          <w:spacing w:val="-4"/>
        </w:rPr>
        <w:t xml:space="preserve"> </w:t>
      </w:r>
      <w:r>
        <w:t>the</w:t>
      </w:r>
      <w:r>
        <w:rPr>
          <w:spacing w:val="-4"/>
        </w:rPr>
        <w:t xml:space="preserve"> </w:t>
      </w:r>
      <w:r>
        <w:t>new</w:t>
      </w:r>
      <w:r>
        <w:rPr>
          <w:spacing w:val="-3"/>
        </w:rPr>
        <w:t xml:space="preserve"> </w:t>
      </w:r>
      <w:r>
        <w:t>position</w:t>
      </w:r>
      <w:r>
        <w:rPr>
          <w:spacing w:val="-3"/>
        </w:rPr>
        <w:t xml:space="preserve"> </w:t>
      </w:r>
      <w:r>
        <w:t>in</w:t>
      </w:r>
      <w:r>
        <w:rPr>
          <w:spacing w:val="-3"/>
        </w:rPr>
        <w:t xml:space="preserve"> </w:t>
      </w:r>
      <w:r>
        <w:t>accordance</w:t>
      </w:r>
      <w:r>
        <w:rPr>
          <w:spacing w:val="-3"/>
        </w:rPr>
        <w:t xml:space="preserve"> </w:t>
      </w:r>
      <w:r>
        <w:t>to Eq. (2)</w:t>
      </w:r>
      <w:hyperlink w:anchor="_bookmark31" w:history="1">
        <w:r w:rsidR="00DC34C1">
          <w:rPr>
            <w:color w:val="0000FF"/>
            <w:vertAlign w:val="superscript"/>
          </w:rPr>
          <w:t>20</w:t>
        </w:r>
      </w:hyperlink>
      <w:r>
        <w:t>.</w:t>
      </w:r>
    </w:p>
    <w:p w14:paraId="63C590F2" w14:textId="77777777" w:rsidR="00DC34C1" w:rsidRDefault="00DC34C1">
      <w:pPr>
        <w:pStyle w:val="a3"/>
        <w:spacing w:line="249" w:lineRule="auto"/>
        <w:sectPr w:rsidR="00DC34C1">
          <w:pgSz w:w="12240" w:h="15840"/>
          <w:pgMar w:top="1240" w:right="1080" w:bottom="800" w:left="360" w:header="0" w:footer="616" w:gutter="0"/>
          <w:cols w:space="720"/>
        </w:sectPr>
      </w:pPr>
    </w:p>
    <w:p w14:paraId="2D5691B8" w14:textId="77777777" w:rsidR="00DC34C1" w:rsidRDefault="00000000">
      <w:pPr>
        <w:pStyle w:val="2"/>
        <w:spacing w:before="29"/>
      </w:pPr>
      <w:r>
        <w:lastRenderedPageBreak/>
        <w:t>Algorithm</w:t>
      </w:r>
      <w:r>
        <w:rPr>
          <w:spacing w:val="-13"/>
        </w:rPr>
        <w:t xml:space="preserve"> </w:t>
      </w:r>
      <w:r>
        <w:rPr>
          <w:spacing w:val="-4"/>
        </w:rPr>
        <w:t>Test</w:t>
      </w:r>
    </w:p>
    <w:p w14:paraId="6D2118B5" w14:textId="77777777" w:rsidR="00DC34C1" w:rsidRDefault="00000000">
      <w:pPr>
        <w:pStyle w:val="3"/>
        <w:spacing w:before="147"/>
      </w:pPr>
      <w:r>
        <w:t>1D</w:t>
      </w:r>
      <w:r>
        <w:rPr>
          <w:spacing w:val="-7"/>
        </w:rPr>
        <w:t xml:space="preserve"> </w:t>
      </w:r>
      <w:r>
        <w:t>Synthetic</w:t>
      </w:r>
      <w:r>
        <w:rPr>
          <w:spacing w:val="-7"/>
        </w:rPr>
        <w:t xml:space="preserve"> </w:t>
      </w:r>
      <w:r>
        <w:rPr>
          <w:spacing w:val="-2"/>
        </w:rPr>
        <w:t>model</w:t>
      </w:r>
    </w:p>
    <w:p w14:paraId="29BDC1EE" w14:textId="77777777" w:rsidR="00DC34C1" w:rsidRDefault="00000000">
      <w:pPr>
        <w:pStyle w:val="a3"/>
        <w:spacing w:before="59" w:line="196" w:lineRule="auto"/>
        <w:ind w:left="768" w:right="26" w:hanging="2"/>
        <w:jc w:val="both"/>
      </w:pPr>
      <w:r>
        <w:t>The</w:t>
      </w:r>
      <w:r>
        <w:rPr>
          <w:spacing w:val="23"/>
        </w:rPr>
        <w:t xml:space="preserve"> </w:t>
      </w:r>
      <w:r>
        <w:t>approach</w:t>
      </w:r>
      <w:r>
        <w:rPr>
          <w:spacing w:val="23"/>
        </w:rPr>
        <w:t xml:space="preserve"> </w:t>
      </w:r>
      <w:r>
        <w:t>is</w:t>
      </w:r>
      <w:r>
        <w:rPr>
          <w:spacing w:val="23"/>
        </w:rPr>
        <w:t xml:space="preserve"> </w:t>
      </w:r>
      <w:r>
        <w:t>used</w:t>
      </w:r>
      <w:r>
        <w:rPr>
          <w:spacing w:val="23"/>
        </w:rPr>
        <w:t xml:space="preserve"> </w:t>
      </w:r>
      <w:r>
        <w:t>to</w:t>
      </w:r>
      <w:r>
        <w:rPr>
          <w:spacing w:val="23"/>
        </w:rPr>
        <w:t xml:space="preserve"> </w:t>
      </w:r>
      <w:r>
        <w:t>estimate</w:t>
      </w:r>
      <w:r>
        <w:rPr>
          <w:spacing w:val="23"/>
        </w:rPr>
        <w:t xml:space="preserve"> </w:t>
      </w:r>
      <w:r>
        <w:t>acoustic</w:t>
      </w:r>
      <w:r>
        <w:rPr>
          <w:spacing w:val="23"/>
        </w:rPr>
        <w:t xml:space="preserve"> </w:t>
      </w:r>
      <w:r>
        <w:t>impedance</w:t>
      </w:r>
      <w:r>
        <w:rPr>
          <w:spacing w:val="23"/>
        </w:rPr>
        <w:t xml:space="preserve"> </w:t>
      </w:r>
      <w:r>
        <w:t>on</w:t>
      </w:r>
      <w:r>
        <w:rPr>
          <w:spacing w:val="23"/>
        </w:rPr>
        <w:t xml:space="preserve"> </w:t>
      </w:r>
      <w:r>
        <w:t>a</w:t>
      </w:r>
      <w:r>
        <w:rPr>
          <w:spacing w:val="23"/>
        </w:rPr>
        <w:t xml:space="preserve"> </w:t>
      </w:r>
      <w:r>
        <w:t>synthetic</w:t>
      </w:r>
      <w:r>
        <w:rPr>
          <w:spacing w:val="23"/>
        </w:rPr>
        <w:t xml:space="preserve"> </w:t>
      </w:r>
      <w:r>
        <w:t>trace,</w:t>
      </w:r>
      <w:r>
        <w:rPr>
          <w:spacing w:val="28"/>
        </w:rPr>
        <w:t xml:space="preserve"> </w:t>
      </w:r>
      <w:r>
        <w:t>and</w:t>
      </w:r>
      <w:r>
        <w:rPr>
          <w:spacing w:val="23"/>
        </w:rPr>
        <w:t xml:space="preserve"> </w:t>
      </w:r>
      <w:r>
        <w:t>synthetic</w:t>
      </w:r>
      <w:r>
        <w:rPr>
          <w:spacing w:val="23"/>
        </w:rPr>
        <w:t xml:space="preserve"> </w:t>
      </w:r>
      <w:r>
        <w:t>seismograms</w:t>
      </w:r>
      <w:r>
        <w:rPr>
          <w:spacing w:val="23"/>
        </w:rPr>
        <w:t xml:space="preserve"> </w:t>
      </w:r>
      <w:r>
        <w:t>are</w:t>
      </w:r>
      <w:r>
        <w:rPr>
          <w:spacing w:val="23"/>
        </w:rPr>
        <w:t xml:space="preserve"> </w:t>
      </w:r>
      <w:r>
        <w:t>built</w:t>
      </w:r>
      <w:r>
        <w:rPr>
          <w:spacing w:val="23"/>
        </w:rPr>
        <w:t xml:space="preserve"> </w:t>
      </w:r>
      <w:r>
        <w:t>to</w:t>
      </w:r>
      <w:r>
        <w:rPr>
          <w:spacing w:val="23"/>
        </w:rPr>
        <w:t xml:space="preserve"> </w:t>
      </w:r>
      <w:r>
        <w:t>verify the method.</w:t>
      </w:r>
      <w:r>
        <w:rPr>
          <w:spacing w:val="40"/>
        </w:rPr>
        <w:t xml:space="preserve"> </w:t>
      </w:r>
      <w:r>
        <w:t>For this, an acoustic impedance-based seventeen-layer Earth model is used with a range of AI is 7040</w:t>
      </w:r>
      <w:r>
        <w:rPr>
          <w:i/>
        </w:rPr>
        <w:t>m</w:t>
      </w:r>
      <w:r>
        <w:rPr>
          <w:rFonts w:ascii="Lucida Sans Unicode" w:hAnsi="Lucida Sans Unicode"/>
        </w:rPr>
        <w:t>/</w:t>
      </w:r>
      <w:r>
        <w:rPr>
          <w:i/>
        </w:rPr>
        <w:t>s</w:t>
      </w:r>
      <w:r>
        <w:rPr>
          <w:i/>
          <w:spacing w:val="-13"/>
        </w:rPr>
        <w:t xml:space="preserve"> </w:t>
      </w:r>
      <w:r>
        <w:rPr>
          <w:rFonts w:ascii="Lucida Sans Unicode" w:hAnsi="Lucida Sans Unicode"/>
        </w:rPr>
        <w:t xml:space="preserve">∗ </w:t>
      </w:r>
      <w:r>
        <w:rPr>
          <w:i/>
          <w:w w:val="90"/>
        </w:rPr>
        <w:t>g</w:t>
      </w:r>
      <w:r>
        <w:rPr>
          <w:rFonts w:ascii="Lucida Sans Unicode" w:hAnsi="Lucida Sans Unicode"/>
          <w:w w:val="90"/>
        </w:rPr>
        <w:t>/</w:t>
      </w:r>
      <w:r>
        <w:rPr>
          <w:i/>
          <w:w w:val="90"/>
        </w:rPr>
        <w:t>cc</w:t>
      </w:r>
      <w:r>
        <w:rPr>
          <w:w w:val="90"/>
        </w:rPr>
        <w:t>,</w:t>
      </w:r>
      <w:r>
        <w:rPr>
          <w:spacing w:val="-8"/>
          <w:w w:val="90"/>
        </w:rPr>
        <w:t xml:space="preserve"> </w:t>
      </w:r>
      <w:r>
        <w:rPr>
          <w:w w:val="90"/>
        </w:rPr>
        <w:t>9065</w:t>
      </w:r>
      <w:r>
        <w:rPr>
          <w:i/>
          <w:w w:val="90"/>
        </w:rPr>
        <w:t>m</w:t>
      </w:r>
      <w:r>
        <w:rPr>
          <w:rFonts w:ascii="Lucida Sans Unicode" w:hAnsi="Lucida Sans Unicode"/>
          <w:w w:val="90"/>
        </w:rPr>
        <w:t>/</w:t>
      </w:r>
      <w:r>
        <w:rPr>
          <w:i/>
          <w:w w:val="90"/>
        </w:rPr>
        <w:t>s</w:t>
      </w:r>
      <w:r>
        <w:rPr>
          <w:i/>
          <w:spacing w:val="-7"/>
          <w:w w:val="90"/>
        </w:rPr>
        <w:t xml:space="preserve"> </w:t>
      </w:r>
      <w:r>
        <w:rPr>
          <w:rFonts w:ascii="Lucida Sans Unicode" w:hAnsi="Lucida Sans Unicode"/>
          <w:w w:val="90"/>
        </w:rPr>
        <w:t>∗</w:t>
      </w:r>
      <w:r>
        <w:rPr>
          <w:rFonts w:ascii="Lucida Sans Unicode" w:hAnsi="Lucida Sans Unicode"/>
          <w:spacing w:val="-10"/>
          <w:w w:val="90"/>
        </w:rPr>
        <w:t xml:space="preserve"> </w:t>
      </w:r>
      <w:r>
        <w:rPr>
          <w:i/>
          <w:w w:val="90"/>
        </w:rPr>
        <w:t>g</w:t>
      </w:r>
      <w:r>
        <w:rPr>
          <w:rFonts w:ascii="Lucida Sans Unicode" w:hAnsi="Lucida Sans Unicode"/>
          <w:w w:val="90"/>
        </w:rPr>
        <w:t>/</w:t>
      </w:r>
      <w:r>
        <w:rPr>
          <w:i/>
          <w:w w:val="90"/>
        </w:rPr>
        <w:t>cc</w:t>
      </w:r>
      <w:r>
        <w:rPr>
          <w:w w:val="90"/>
        </w:rPr>
        <w:t>,</w:t>
      </w:r>
      <w:r>
        <w:rPr>
          <w:spacing w:val="8"/>
        </w:rPr>
        <w:t xml:space="preserve"> </w:t>
      </w:r>
      <w:r>
        <w:rPr>
          <w:w w:val="90"/>
        </w:rPr>
        <w:t>5740</w:t>
      </w:r>
      <w:r>
        <w:rPr>
          <w:i/>
          <w:w w:val="90"/>
        </w:rPr>
        <w:t>m</w:t>
      </w:r>
      <w:r>
        <w:rPr>
          <w:rFonts w:ascii="Lucida Sans Unicode" w:hAnsi="Lucida Sans Unicode"/>
          <w:w w:val="90"/>
        </w:rPr>
        <w:t>/</w:t>
      </w:r>
      <w:r>
        <w:rPr>
          <w:i/>
          <w:w w:val="90"/>
        </w:rPr>
        <w:t>s</w:t>
      </w:r>
      <w:r>
        <w:rPr>
          <w:i/>
          <w:spacing w:val="-5"/>
          <w:w w:val="90"/>
        </w:rPr>
        <w:t xml:space="preserve"> </w:t>
      </w:r>
      <w:r>
        <w:rPr>
          <w:rFonts w:ascii="Lucida Sans Unicode" w:hAnsi="Lucida Sans Unicode"/>
          <w:w w:val="90"/>
        </w:rPr>
        <w:t>∗</w:t>
      </w:r>
      <w:r>
        <w:rPr>
          <w:rFonts w:ascii="Lucida Sans Unicode" w:hAnsi="Lucida Sans Unicode"/>
          <w:spacing w:val="-10"/>
          <w:w w:val="90"/>
        </w:rPr>
        <w:t xml:space="preserve"> </w:t>
      </w:r>
      <w:r>
        <w:rPr>
          <w:i/>
          <w:w w:val="90"/>
        </w:rPr>
        <w:t>g</w:t>
      </w:r>
      <w:r>
        <w:rPr>
          <w:rFonts w:ascii="Lucida Sans Unicode" w:hAnsi="Lucida Sans Unicode"/>
          <w:w w:val="90"/>
        </w:rPr>
        <w:t>/</w:t>
      </w:r>
      <w:r>
        <w:rPr>
          <w:i/>
          <w:w w:val="90"/>
        </w:rPr>
        <w:t>cc</w:t>
      </w:r>
      <w:r>
        <w:rPr>
          <w:w w:val="90"/>
        </w:rPr>
        <w:t>,</w:t>
      </w:r>
      <w:r>
        <w:rPr>
          <w:spacing w:val="27"/>
        </w:rPr>
        <w:t xml:space="preserve"> </w:t>
      </w:r>
      <w:r>
        <w:rPr>
          <w:w w:val="90"/>
        </w:rPr>
        <w:t>7425</w:t>
      </w:r>
      <w:r>
        <w:rPr>
          <w:i/>
          <w:w w:val="90"/>
        </w:rPr>
        <w:t>m</w:t>
      </w:r>
      <w:r>
        <w:rPr>
          <w:rFonts w:ascii="Lucida Sans Unicode" w:hAnsi="Lucida Sans Unicode"/>
          <w:w w:val="90"/>
        </w:rPr>
        <w:t>/</w:t>
      </w:r>
      <w:r>
        <w:rPr>
          <w:i/>
          <w:w w:val="90"/>
        </w:rPr>
        <w:t>s</w:t>
      </w:r>
      <w:r>
        <w:rPr>
          <w:i/>
          <w:spacing w:val="-5"/>
          <w:w w:val="90"/>
        </w:rPr>
        <w:t xml:space="preserve"> </w:t>
      </w:r>
      <w:r>
        <w:rPr>
          <w:rFonts w:ascii="Lucida Sans Unicode" w:hAnsi="Lucida Sans Unicode"/>
          <w:w w:val="90"/>
        </w:rPr>
        <w:t>∗</w:t>
      </w:r>
      <w:r>
        <w:rPr>
          <w:rFonts w:ascii="Lucida Sans Unicode" w:hAnsi="Lucida Sans Unicode"/>
          <w:spacing w:val="-10"/>
          <w:w w:val="90"/>
        </w:rPr>
        <w:t xml:space="preserve"> </w:t>
      </w:r>
      <w:r>
        <w:rPr>
          <w:i/>
          <w:w w:val="90"/>
        </w:rPr>
        <w:t>g</w:t>
      </w:r>
      <w:r>
        <w:rPr>
          <w:rFonts w:ascii="Lucida Sans Unicode" w:hAnsi="Lucida Sans Unicode"/>
          <w:w w:val="90"/>
        </w:rPr>
        <w:t>/</w:t>
      </w:r>
      <w:r>
        <w:rPr>
          <w:i/>
          <w:w w:val="90"/>
        </w:rPr>
        <w:t>cc</w:t>
      </w:r>
      <w:r>
        <w:rPr>
          <w:w w:val="90"/>
        </w:rPr>
        <w:t>,</w:t>
      </w:r>
      <w:r>
        <w:rPr>
          <w:spacing w:val="27"/>
        </w:rPr>
        <w:t xml:space="preserve"> </w:t>
      </w:r>
      <w:r>
        <w:rPr>
          <w:w w:val="90"/>
        </w:rPr>
        <w:t>10040</w:t>
      </w:r>
      <w:r>
        <w:rPr>
          <w:i/>
          <w:w w:val="90"/>
        </w:rPr>
        <w:t>m</w:t>
      </w:r>
      <w:r>
        <w:rPr>
          <w:rFonts w:ascii="Lucida Sans Unicode" w:hAnsi="Lucida Sans Unicode"/>
          <w:w w:val="90"/>
        </w:rPr>
        <w:t>/</w:t>
      </w:r>
      <w:r>
        <w:rPr>
          <w:i/>
          <w:w w:val="90"/>
        </w:rPr>
        <w:t>s</w:t>
      </w:r>
      <w:r>
        <w:rPr>
          <w:i/>
          <w:spacing w:val="-5"/>
          <w:w w:val="90"/>
        </w:rPr>
        <w:t xml:space="preserve"> </w:t>
      </w:r>
      <w:r>
        <w:rPr>
          <w:rFonts w:ascii="Lucida Sans Unicode" w:hAnsi="Lucida Sans Unicode"/>
          <w:w w:val="90"/>
        </w:rPr>
        <w:t>∗</w:t>
      </w:r>
      <w:r>
        <w:rPr>
          <w:rFonts w:ascii="Lucida Sans Unicode" w:hAnsi="Lucida Sans Unicode"/>
          <w:spacing w:val="-10"/>
          <w:w w:val="90"/>
        </w:rPr>
        <w:t xml:space="preserve"> </w:t>
      </w:r>
      <w:r>
        <w:rPr>
          <w:i/>
          <w:w w:val="90"/>
        </w:rPr>
        <w:t>g</w:t>
      </w:r>
      <w:r>
        <w:rPr>
          <w:rFonts w:ascii="Lucida Sans Unicode" w:hAnsi="Lucida Sans Unicode"/>
          <w:w w:val="90"/>
        </w:rPr>
        <w:t>/</w:t>
      </w:r>
      <w:r>
        <w:rPr>
          <w:i/>
          <w:w w:val="90"/>
        </w:rPr>
        <w:t>cc</w:t>
      </w:r>
      <w:r>
        <w:rPr>
          <w:w w:val="90"/>
        </w:rPr>
        <w:t>,</w:t>
      </w:r>
      <w:r>
        <w:rPr>
          <w:spacing w:val="27"/>
        </w:rPr>
        <w:t xml:space="preserve"> </w:t>
      </w:r>
      <w:r>
        <w:rPr>
          <w:w w:val="90"/>
        </w:rPr>
        <w:t>8225</w:t>
      </w:r>
      <w:r>
        <w:rPr>
          <w:i/>
          <w:w w:val="90"/>
        </w:rPr>
        <w:t>m</w:t>
      </w:r>
      <w:r>
        <w:rPr>
          <w:rFonts w:ascii="Lucida Sans Unicode" w:hAnsi="Lucida Sans Unicode"/>
          <w:w w:val="90"/>
        </w:rPr>
        <w:t>/</w:t>
      </w:r>
      <w:r>
        <w:rPr>
          <w:i/>
          <w:w w:val="90"/>
        </w:rPr>
        <w:t>s</w:t>
      </w:r>
      <w:r>
        <w:rPr>
          <w:i/>
          <w:spacing w:val="-5"/>
          <w:w w:val="90"/>
        </w:rPr>
        <w:t xml:space="preserve"> </w:t>
      </w:r>
      <w:r>
        <w:rPr>
          <w:rFonts w:ascii="Lucida Sans Unicode" w:hAnsi="Lucida Sans Unicode"/>
          <w:w w:val="90"/>
        </w:rPr>
        <w:t>∗</w:t>
      </w:r>
      <w:r>
        <w:rPr>
          <w:rFonts w:ascii="Lucida Sans Unicode" w:hAnsi="Lucida Sans Unicode"/>
          <w:spacing w:val="-10"/>
          <w:w w:val="90"/>
        </w:rPr>
        <w:t xml:space="preserve"> </w:t>
      </w:r>
      <w:r>
        <w:rPr>
          <w:i/>
          <w:w w:val="90"/>
        </w:rPr>
        <w:t>g</w:t>
      </w:r>
      <w:r>
        <w:rPr>
          <w:rFonts w:ascii="Lucida Sans Unicode" w:hAnsi="Lucida Sans Unicode"/>
          <w:w w:val="90"/>
        </w:rPr>
        <w:t>/</w:t>
      </w:r>
      <w:r>
        <w:rPr>
          <w:i/>
          <w:w w:val="90"/>
        </w:rPr>
        <w:t>cc</w:t>
      </w:r>
      <w:r>
        <w:rPr>
          <w:w w:val="90"/>
        </w:rPr>
        <w:t>,</w:t>
      </w:r>
      <w:r>
        <w:rPr>
          <w:spacing w:val="27"/>
        </w:rPr>
        <w:t xml:space="preserve"> </w:t>
      </w:r>
      <w:r>
        <w:rPr>
          <w:w w:val="90"/>
        </w:rPr>
        <w:t>9500</w:t>
      </w:r>
      <w:r>
        <w:rPr>
          <w:i/>
          <w:w w:val="90"/>
        </w:rPr>
        <w:t>m</w:t>
      </w:r>
      <w:r>
        <w:rPr>
          <w:rFonts w:ascii="Lucida Sans Unicode" w:hAnsi="Lucida Sans Unicode"/>
          <w:w w:val="90"/>
        </w:rPr>
        <w:t>/</w:t>
      </w:r>
      <w:r>
        <w:rPr>
          <w:i/>
          <w:w w:val="90"/>
        </w:rPr>
        <w:t>s</w:t>
      </w:r>
      <w:r>
        <w:rPr>
          <w:i/>
          <w:spacing w:val="-5"/>
          <w:w w:val="90"/>
        </w:rPr>
        <w:t xml:space="preserve"> </w:t>
      </w:r>
      <w:r>
        <w:rPr>
          <w:rFonts w:ascii="Lucida Sans Unicode" w:hAnsi="Lucida Sans Unicode"/>
          <w:w w:val="90"/>
        </w:rPr>
        <w:t>∗</w:t>
      </w:r>
      <w:r>
        <w:rPr>
          <w:rFonts w:ascii="Lucida Sans Unicode" w:hAnsi="Lucida Sans Unicode"/>
          <w:spacing w:val="-10"/>
          <w:w w:val="90"/>
        </w:rPr>
        <w:t xml:space="preserve"> </w:t>
      </w:r>
      <w:r>
        <w:rPr>
          <w:i/>
          <w:w w:val="90"/>
        </w:rPr>
        <w:t>g</w:t>
      </w:r>
      <w:r>
        <w:rPr>
          <w:rFonts w:ascii="Lucida Sans Unicode" w:hAnsi="Lucida Sans Unicode"/>
          <w:w w:val="90"/>
        </w:rPr>
        <w:t>/</w:t>
      </w:r>
      <w:r>
        <w:rPr>
          <w:i/>
          <w:w w:val="90"/>
        </w:rPr>
        <w:t>cc</w:t>
      </w:r>
      <w:r>
        <w:rPr>
          <w:w w:val="90"/>
        </w:rPr>
        <w:t>,</w:t>
      </w:r>
      <w:r>
        <w:rPr>
          <w:spacing w:val="27"/>
        </w:rPr>
        <w:t xml:space="preserve"> </w:t>
      </w:r>
      <w:r>
        <w:rPr>
          <w:w w:val="90"/>
        </w:rPr>
        <w:t>11700</w:t>
      </w:r>
      <w:r>
        <w:rPr>
          <w:i/>
          <w:w w:val="90"/>
        </w:rPr>
        <w:t>m</w:t>
      </w:r>
      <w:r>
        <w:rPr>
          <w:rFonts w:ascii="Lucida Sans Unicode" w:hAnsi="Lucida Sans Unicode"/>
          <w:w w:val="90"/>
        </w:rPr>
        <w:t>/</w:t>
      </w:r>
      <w:r>
        <w:rPr>
          <w:i/>
          <w:w w:val="90"/>
        </w:rPr>
        <w:t>s</w:t>
      </w:r>
      <w:r>
        <w:rPr>
          <w:i/>
          <w:spacing w:val="-5"/>
          <w:w w:val="90"/>
        </w:rPr>
        <w:t xml:space="preserve"> </w:t>
      </w:r>
      <w:r>
        <w:rPr>
          <w:rFonts w:ascii="Lucida Sans Unicode" w:hAnsi="Lucida Sans Unicode"/>
          <w:w w:val="90"/>
        </w:rPr>
        <w:t>∗</w:t>
      </w:r>
      <w:r>
        <w:rPr>
          <w:rFonts w:ascii="Lucida Sans Unicode" w:hAnsi="Lucida Sans Unicode"/>
          <w:spacing w:val="-10"/>
          <w:w w:val="90"/>
        </w:rPr>
        <w:t xml:space="preserve"> </w:t>
      </w:r>
      <w:r>
        <w:rPr>
          <w:i/>
          <w:w w:val="90"/>
        </w:rPr>
        <w:t>g</w:t>
      </w:r>
      <w:r>
        <w:rPr>
          <w:rFonts w:ascii="Lucida Sans Unicode" w:hAnsi="Lucida Sans Unicode"/>
          <w:w w:val="90"/>
        </w:rPr>
        <w:t>/</w:t>
      </w:r>
      <w:r>
        <w:rPr>
          <w:i/>
          <w:w w:val="90"/>
        </w:rPr>
        <w:t>cc</w:t>
      </w:r>
      <w:r>
        <w:rPr>
          <w:w w:val="90"/>
        </w:rPr>
        <w:t>, 6300</w:t>
      </w:r>
      <w:r>
        <w:rPr>
          <w:i/>
          <w:w w:val="90"/>
        </w:rPr>
        <w:t>m</w:t>
      </w:r>
      <w:r>
        <w:rPr>
          <w:rFonts w:ascii="Lucida Sans Unicode" w:hAnsi="Lucida Sans Unicode"/>
          <w:w w:val="90"/>
        </w:rPr>
        <w:t>/</w:t>
      </w:r>
      <w:r>
        <w:rPr>
          <w:i/>
          <w:w w:val="90"/>
        </w:rPr>
        <w:t xml:space="preserve">s </w:t>
      </w:r>
      <w:r>
        <w:rPr>
          <w:rFonts w:ascii="Lucida Sans Unicode" w:hAnsi="Lucida Sans Unicode"/>
          <w:w w:val="90"/>
        </w:rPr>
        <w:t>∗</w:t>
      </w:r>
      <w:r>
        <w:rPr>
          <w:rFonts w:ascii="Lucida Sans Unicode" w:hAnsi="Lucida Sans Unicode"/>
          <w:spacing w:val="-8"/>
          <w:w w:val="90"/>
        </w:rPr>
        <w:t xml:space="preserve"> </w:t>
      </w:r>
      <w:r>
        <w:rPr>
          <w:i/>
          <w:w w:val="90"/>
        </w:rPr>
        <w:t>g</w:t>
      </w:r>
      <w:r>
        <w:rPr>
          <w:rFonts w:ascii="Lucida Sans Unicode" w:hAnsi="Lucida Sans Unicode"/>
          <w:w w:val="90"/>
        </w:rPr>
        <w:t>/</w:t>
      </w:r>
      <w:r>
        <w:rPr>
          <w:i/>
          <w:w w:val="90"/>
        </w:rPr>
        <w:t>cc</w:t>
      </w:r>
      <w:r>
        <w:rPr>
          <w:w w:val="90"/>
        </w:rPr>
        <w:t>,10455</w:t>
      </w:r>
      <w:r>
        <w:rPr>
          <w:i/>
          <w:w w:val="90"/>
        </w:rPr>
        <w:t>m</w:t>
      </w:r>
      <w:r>
        <w:rPr>
          <w:rFonts w:ascii="Lucida Sans Unicode" w:hAnsi="Lucida Sans Unicode"/>
          <w:w w:val="90"/>
        </w:rPr>
        <w:t>/</w:t>
      </w:r>
      <w:r>
        <w:rPr>
          <w:i/>
          <w:w w:val="90"/>
        </w:rPr>
        <w:t xml:space="preserve">s </w:t>
      </w:r>
      <w:r>
        <w:rPr>
          <w:rFonts w:ascii="Lucida Sans Unicode" w:hAnsi="Lucida Sans Unicode"/>
          <w:w w:val="90"/>
        </w:rPr>
        <w:t>∗</w:t>
      </w:r>
      <w:r>
        <w:rPr>
          <w:rFonts w:ascii="Lucida Sans Unicode" w:hAnsi="Lucida Sans Unicode"/>
          <w:spacing w:val="-8"/>
          <w:w w:val="90"/>
        </w:rPr>
        <w:t xml:space="preserve"> </w:t>
      </w:r>
      <w:r>
        <w:rPr>
          <w:i/>
          <w:w w:val="90"/>
        </w:rPr>
        <w:t>g</w:t>
      </w:r>
      <w:r>
        <w:rPr>
          <w:rFonts w:ascii="Lucida Sans Unicode" w:hAnsi="Lucida Sans Unicode"/>
          <w:w w:val="90"/>
        </w:rPr>
        <w:t>/</w:t>
      </w:r>
      <w:r>
        <w:rPr>
          <w:i/>
          <w:w w:val="90"/>
        </w:rPr>
        <w:t>cc</w:t>
      </w:r>
      <w:r>
        <w:rPr>
          <w:w w:val="90"/>
        </w:rPr>
        <w:t>,</w:t>
      </w:r>
      <w:r>
        <w:rPr>
          <w:spacing w:val="40"/>
        </w:rPr>
        <w:t xml:space="preserve"> </w:t>
      </w:r>
      <w:r>
        <w:rPr>
          <w:w w:val="90"/>
        </w:rPr>
        <w:t>7425</w:t>
      </w:r>
      <w:r>
        <w:rPr>
          <w:i/>
          <w:w w:val="90"/>
        </w:rPr>
        <w:t>m</w:t>
      </w:r>
      <w:r>
        <w:rPr>
          <w:rFonts w:ascii="Lucida Sans Unicode" w:hAnsi="Lucida Sans Unicode"/>
          <w:w w:val="90"/>
        </w:rPr>
        <w:t>/</w:t>
      </w:r>
      <w:r>
        <w:rPr>
          <w:i/>
          <w:w w:val="90"/>
        </w:rPr>
        <w:t xml:space="preserve">s </w:t>
      </w:r>
      <w:r>
        <w:rPr>
          <w:rFonts w:ascii="Lucida Sans Unicode" w:hAnsi="Lucida Sans Unicode"/>
          <w:w w:val="90"/>
        </w:rPr>
        <w:t>∗</w:t>
      </w:r>
      <w:r>
        <w:rPr>
          <w:rFonts w:ascii="Lucida Sans Unicode" w:hAnsi="Lucida Sans Unicode"/>
          <w:spacing w:val="-8"/>
          <w:w w:val="90"/>
        </w:rPr>
        <w:t xml:space="preserve"> </w:t>
      </w:r>
      <w:r>
        <w:rPr>
          <w:i/>
          <w:w w:val="90"/>
        </w:rPr>
        <w:t>g</w:t>
      </w:r>
      <w:r>
        <w:rPr>
          <w:rFonts w:ascii="Lucida Sans Unicode" w:hAnsi="Lucida Sans Unicode"/>
          <w:w w:val="90"/>
        </w:rPr>
        <w:t>/</w:t>
      </w:r>
      <w:r>
        <w:rPr>
          <w:i/>
          <w:w w:val="90"/>
        </w:rPr>
        <w:t>cc</w:t>
      </w:r>
      <w:r>
        <w:rPr>
          <w:w w:val="90"/>
        </w:rPr>
        <w:t>,</w:t>
      </w:r>
      <w:r>
        <w:rPr>
          <w:spacing w:val="40"/>
        </w:rPr>
        <w:t xml:space="preserve"> </w:t>
      </w:r>
      <w:r>
        <w:rPr>
          <w:w w:val="90"/>
        </w:rPr>
        <w:t>13500</w:t>
      </w:r>
      <w:r>
        <w:rPr>
          <w:i/>
          <w:w w:val="90"/>
        </w:rPr>
        <w:t>m</w:t>
      </w:r>
      <w:r>
        <w:rPr>
          <w:rFonts w:ascii="Lucida Sans Unicode" w:hAnsi="Lucida Sans Unicode"/>
          <w:w w:val="90"/>
        </w:rPr>
        <w:t>/</w:t>
      </w:r>
      <w:r>
        <w:rPr>
          <w:i/>
          <w:w w:val="90"/>
        </w:rPr>
        <w:t xml:space="preserve">s </w:t>
      </w:r>
      <w:r>
        <w:rPr>
          <w:rFonts w:ascii="Lucida Sans Unicode" w:hAnsi="Lucida Sans Unicode"/>
          <w:w w:val="90"/>
        </w:rPr>
        <w:t>∗</w:t>
      </w:r>
      <w:r>
        <w:rPr>
          <w:rFonts w:ascii="Lucida Sans Unicode" w:hAnsi="Lucida Sans Unicode"/>
          <w:spacing w:val="-8"/>
          <w:w w:val="90"/>
        </w:rPr>
        <w:t xml:space="preserve"> </w:t>
      </w:r>
      <w:r>
        <w:rPr>
          <w:i/>
          <w:w w:val="90"/>
        </w:rPr>
        <w:t>g</w:t>
      </w:r>
      <w:r>
        <w:rPr>
          <w:rFonts w:ascii="Lucida Sans Unicode" w:hAnsi="Lucida Sans Unicode"/>
          <w:w w:val="90"/>
        </w:rPr>
        <w:t>/</w:t>
      </w:r>
      <w:r>
        <w:rPr>
          <w:i/>
          <w:w w:val="90"/>
        </w:rPr>
        <w:t>cc</w:t>
      </w:r>
      <w:r>
        <w:rPr>
          <w:w w:val="90"/>
        </w:rPr>
        <w:t>,</w:t>
      </w:r>
      <w:r>
        <w:rPr>
          <w:spacing w:val="40"/>
        </w:rPr>
        <w:t xml:space="preserve"> </w:t>
      </w:r>
      <w:r>
        <w:rPr>
          <w:w w:val="90"/>
        </w:rPr>
        <w:t>11700</w:t>
      </w:r>
      <w:r>
        <w:rPr>
          <w:i/>
          <w:w w:val="90"/>
        </w:rPr>
        <w:t>m</w:t>
      </w:r>
      <w:r>
        <w:rPr>
          <w:rFonts w:ascii="Lucida Sans Unicode" w:hAnsi="Lucida Sans Unicode"/>
          <w:w w:val="90"/>
        </w:rPr>
        <w:t>/</w:t>
      </w:r>
      <w:r>
        <w:rPr>
          <w:i/>
          <w:w w:val="90"/>
        </w:rPr>
        <w:t xml:space="preserve">s </w:t>
      </w:r>
      <w:r>
        <w:rPr>
          <w:rFonts w:ascii="Lucida Sans Unicode" w:hAnsi="Lucida Sans Unicode"/>
          <w:w w:val="90"/>
        </w:rPr>
        <w:t>∗</w:t>
      </w:r>
      <w:r>
        <w:rPr>
          <w:rFonts w:ascii="Lucida Sans Unicode" w:hAnsi="Lucida Sans Unicode"/>
          <w:spacing w:val="-8"/>
          <w:w w:val="90"/>
        </w:rPr>
        <w:t xml:space="preserve"> </w:t>
      </w:r>
      <w:r>
        <w:rPr>
          <w:i/>
          <w:w w:val="90"/>
        </w:rPr>
        <w:t>g</w:t>
      </w:r>
      <w:r>
        <w:rPr>
          <w:rFonts w:ascii="Lucida Sans Unicode" w:hAnsi="Lucida Sans Unicode"/>
          <w:w w:val="90"/>
        </w:rPr>
        <w:t>/</w:t>
      </w:r>
      <w:r>
        <w:rPr>
          <w:i/>
          <w:w w:val="90"/>
        </w:rPr>
        <w:t>cc</w:t>
      </w:r>
      <w:r>
        <w:rPr>
          <w:w w:val="90"/>
        </w:rPr>
        <w:t>,</w:t>
      </w:r>
      <w:r>
        <w:rPr>
          <w:spacing w:val="40"/>
        </w:rPr>
        <w:t xml:space="preserve"> </w:t>
      </w:r>
      <w:r>
        <w:rPr>
          <w:w w:val="90"/>
        </w:rPr>
        <w:t>10000</w:t>
      </w:r>
      <w:r>
        <w:rPr>
          <w:i/>
          <w:w w:val="90"/>
        </w:rPr>
        <w:t>m</w:t>
      </w:r>
      <w:r>
        <w:rPr>
          <w:rFonts w:ascii="Lucida Sans Unicode" w:hAnsi="Lucida Sans Unicode"/>
          <w:w w:val="90"/>
        </w:rPr>
        <w:t>/</w:t>
      </w:r>
      <w:r>
        <w:rPr>
          <w:i/>
          <w:w w:val="90"/>
        </w:rPr>
        <w:t xml:space="preserve">s </w:t>
      </w:r>
      <w:r>
        <w:rPr>
          <w:rFonts w:ascii="Lucida Sans Unicode" w:hAnsi="Lucida Sans Unicode"/>
          <w:w w:val="90"/>
        </w:rPr>
        <w:t>∗</w:t>
      </w:r>
      <w:r>
        <w:rPr>
          <w:rFonts w:ascii="Lucida Sans Unicode" w:hAnsi="Lucida Sans Unicode"/>
          <w:spacing w:val="-8"/>
          <w:w w:val="90"/>
        </w:rPr>
        <w:t xml:space="preserve"> </w:t>
      </w:r>
      <w:r>
        <w:rPr>
          <w:i/>
          <w:w w:val="90"/>
        </w:rPr>
        <w:t>g</w:t>
      </w:r>
      <w:r>
        <w:rPr>
          <w:rFonts w:ascii="Lucida Sans Unicode" w:hAnsi="Lucida Sans Unicode"/>
          <w:w w:val="90"/>
        </w:rPr>
        <w:t>/</w:t>
      </w:r>
      <w:r>
        <w:rPr>
          <w:i/>
          <w:w w:val="90"/>
        </w:rPr>
        <w:t>cc</w:t>
      </w:r>
      <w:r>
        <w:rPr>
          <w:w w:val="90"/>
        </w:rPr>
        <w:t>,</w:t>
      </w:r>
      <w:r>
        <w:rPr>
          <w:spacing w:val="40"/>
        </w:rPr>
        <w:t xml:space="preserve"> </w:t>
      </w:r>
      <w:r>
        <w:rPr>
          <w:w w:val="90"/>
        </w:rPr>
        <w:t>14144</w:t>
      </w:r>
      <w:r>
        <w:rPr>
          <w:i/>
          <w:w w:val="90"/>
        </w:rPr>
        <w:t>m</w:t>
      </w:r>
      <w:r>
        <w:rPr>
          <w:rFonts w:ascii="Lucida Sans Unicode" w:hAnsi="Lucida Sans Unicode"/>
          <w:w w:val="90"/>
        </w:rPr>
        <w:t>/</w:t>
      </w:r>
      <w:r>
        <w:rPr>
          <w:i/>
          <w:w w:val="90"/>
        </w:rPr>
        <w:t xml:space="preserve">s </w:t>
      </w:r>
      <w:r>
        <w:rPr>
          <w:rFonts w:ascii="Lucida Sans Unicode" w:hAnsi="Lucida Sans Unicode"/>
          <w:w w:val="90"/>
        </w:rPr>
        <w:t>∗</w:t>
      </w:r>
      <w:r>
        <w:rPr>
          <w:rFonts w:ascii="Lucida Sans Unicode" w:hAnsi="Lucida Sans Unicode"/>
          <w:spacing w:val="-8"/>
          <w:w w:val="90"/>
        </w:rPr>
        <w:t xml:space="preserve"> </w:t>
      </w:r>
      <w:r>
        <w:rPr>
          <w:i/>
          <w:w w:val="90"/>
        </w:rPr>
        <w:t>g</w:t>
      </w:r>
      <w:r>
        <w:rPr>
          <w:rFonts w:ascii="Lucida Sans Unicode" w:hAnsi="Lucida Sans Unicode"/>
          <w:w w:val="90"/>
        </w:rPr>
        <w:t>/</w:t>
      </w:r>
      <w:r>
        <w:rPr>
          <w:i/>
          <w:w w:val="90"/>
        </w:rPr>
        <w:t>cc</w:t>
      </w:r>
      <w:r>
        <w:rPr>
          <w:w w:val="90"/>
        </w:rPr>
        <w:t xml:space="preserve">, </w:t>
      </w:r>
      <w:r>
        <w:rPr>
          <w:spacing w:val="-4"/>
        </w:rPr>
        <w:t>15568</w:t>
      </w:r>
      <w:r>
        <w:rPr>
          <w:i/>
          <w:spacing w:val="-4"/>
        </w:rPr>
        <w:t>m</w:t>
      </w:r>
      <w:r>
        <w:rPr>
          <w:rFonts w:ascii="Lucida Sans Unicode" w:hAnsi="Lucida Sans Unicode"/>
          <w:spacing w:val="-4"/>
        </w:rPr>
        <w:t>/</w:t>
      </w:r>
      <w:r>
        <w:rPr>
          <w:i/>
          <w:spacing w:val="-4"/>
        </w:rPr>
        <w:t>s</w:t>
      </w:r>
      <w:r>
        <w:rPr>
          <w:i/>
          <w:spacing w:val="-9"/>
        </w:rPr>
        <w:t xml:space="preserve"> </w:t>
      </w:r>
      <w:r>
        <w:rPr>
          <w:rFonts w:ascii="Lucida Sans Unicode" w:hAnsi="Lucida Sans Unicode"/>
          <w:spacing w:val="-4"/>
        </w:rPr>
        <w:t>∗</w:t>
      </w:r>
      <w:r>
        <w:rPr>
          <w:rFonts w:ascii="Lucida Sans Unicode" w:hAnsi="Lucida Sans Unicode"/>
          <w:spacing w:val="-12"/>
        </w:rPr>
        <w:t xml:space="preserve"> </w:t>
      </w:r>
      <w:r>
        <w:rPr>
          <w:i/>
          <w:spacing w:val="-4"/>
        </w:rPr>
        <w:t>g</w:t>
      </w:r>
      <w:r>
        <w:rPr>
          <w:rFonts w:ascii="Lucida Sans Unicode" w:hAnsi="Lucida Sans Unicode"/>
          <w:spacing w:val="-4"/>
        </w:rPr>
        <w:t>/</w:t>
      </w:r>
      <w:r>
        <w:rPr>
          <w:i/>
          <w:spacing w:val="-4"/>
        </w:rPr>
        <w:t>cc</w:t>
      </w:r>
      <w:r>
        <w:rPr>
          <w:spacing w:val="-4"/>
        </w:rPr>
        <w:t>,</w:t>
      </w:r>
      <w:r>
        <w:rPr>
          <w:spacing w:val="-8"/>
        </w:rPr>
        <w:t xml:space="preserve"> </w:t>
      </w:r>
      <w:r>
        <w:rPr>
          <w:spacing w:val="-4"/>
        </w:rPr>
        <w:t>12720</w:t>
      </w:r>
      <w:r>
        <w:rPr>
          <w:i/>
          <w:spacing w:val="-4"/>
        </w:rPr>
        <w:t>m</w:t>
      </w:r>
      <w:r>
        <w:rPr>
          <w:rFonts w:ascii="Lucida Sans Unicode" w:hAnsi="Lucida Sans Unicode"/>
          <w:spacing w:val="-4"/>
        </w:rPr>
        <w:t>/</w:t>
      </w:r>
      <w:r>
        <w:rPr>
          <w:i/>
          <w:spacing w:val="-4"/>
        </w:rPr>
        <w:t>s</w:t>
      </w:r>
      <w:r>
        <w:rPr>
          <w:i/>
          <w:spacing w:val="-9"/>
        </w:rPr>
        <w:t xml:space="preserve"> </w:t>
      </w:r>
      <w:r>
        <w:rPr>
          <w:rFonts w:ascii="Lucida Sans Unicode" w:hAnsi="Lucida Sans Unicode"/>
          <w:spacing w:val="-4"/>
        </w:rPr>
        <w:t>∗</w:t>
      </w:r>
      <w:r>
        <w:rPr>
          <w:rFonts w:ascii="Lucida Sans Unicode" w:hAnsi="Lucida Sans Unicode"/>
          <w:spacing w:val="-12"/>
        </w:rPr>
        <w:t xml:space="preserve"> </w:t>
      </w:r>
      <w:r>
        <w:rPr>
          <w:i/>
          <w:spacing w:val="-4"/>
        </w:rPr>
        <w:t>g</w:t>
      </w:r>
      <w:r>
        <w:rPr>
          <w:rFonts w:ascii="Lucida Sans Unicode" w:hAnsi="Lucida Sans Unicode"/>
          <w:spacing w:val="-4"/>
        </w:rPr>
        <w:t>/</w:t>
      </w:r>
      <w:r>
        <w:rPr>
          <w:i/>
          <w:spacing w:val="-4"/>
        </w:rPr>
        <w:t>cc</w:t>
      </w:r>
      <w:r>
        <w:rPr>
          <w:spacing w:val="-4"/>
        </w:rPr>
        <w:t>.</w:t>
      </w:r>
      <w:r>
        <w:rPr>
          <w:spacing w:val="-8"/>
        </w:rPr>
        <w:t xml:space="preserve"> </w:t>
      </w:r>
      <w:r>
        <w:rPr>
          <w:spacing w:val="-4"/>
        </w:rPr>
        <w:t>We</w:t>
      </w:r>
      <w:r>
        <w:rPr>
          <w:spacing w:val="-9"/>
        </w:rPr>
        <w:t xml:space="preserve"> </w:t>
      </w:r>
      <w:r>
        <w:rPr>
          <w:spacing w:val="-4"/>
        </w:rPr>
        <w:t>employed</w:t>
      </w:r>
      <w:r>
        <w:rPr>
          <w:spacing w:val="-3"/>
        </w:rPr>
        <w:t xml:space="preserve"> </w:t>
      </w:r>
      <w:r>
        <w:rPr>
          <w:spacing w:val="-4"/>
        </w:rPr>
        <w:t>genetic</w:t>
      </w:r>
      <w:r>
        <w:t xml:space="preserve"> </w:t>
      </w:r>
      <w:r>
        <w:rPr>
          <w:spacing w:val="-4"/>
        </w:rPr>
        <w:t>algorithms</w:t>
      </w:r>
      <w:r>
        <w:t xml:space="preserve"> </w:t>
      </w:r>
      <w:r>
        <w:rPr>
          <w:spacing w:val="-4"/>
        </w:rPr>
        <w:t>and</w:t>
      </w:r>
      <w:r>
        <w:t xml:space="preserve"> </w:t>
      </w:r>
      <w:r>
        <w:rPr>
          <w:spacing w:val="-4"/>
        </w:rPr>
        <w:t>particle</w:t>
      </w:r>
      <w:r>
        <w:t xml:space="preserve"> </w:t>
      </w:r>
      <w:r>
        <w:rPr>
          <w:spacing w:val="-4"/>
        </w:rPr>
        <w:t>swarm</w:t>
      </w:r>
      <w:r>
        <w:t xml:space="preserve"> </w:t>
      </w:r>
      <w:r>
        <w:rPr>
          <w:spacing w:val="-4"/>
        </w:rPr>
        <w:t>optimization</w:t>
      </w:r>
      <w:r>
        <w:t xml:space="preserve"> </w:t>
      </w:r>
      <w:r>
        <w:rPr>
          <w:spacing w:val="-4"/>
        </w:rPr>
        <w:t>approaches</w:t>
      </w:r>
      <w:r>
        <w:t xml:space="preserve"> </w:t>
      </w:r>
      <w:r>
        <w:rPr>
          <w:spacing w:val="-4"/>
        </w:rPr>
        <w:t>to</w:t>
      </w:r>
      <w:r>
        <w:t xml:space="preserve"> </w:t>
      </w:r>
      <w:r>
        <w:rPr>
          <w:spacing w:val="-4"/>
        </w:rPr>
        <w:t xml:space="preserve">minimize </w:t>
      </w:r>
      <w:r>
        <w:t>the error between observed and simulated data after creating synthetic data sets.</w:t>
      </w:r>
    </w:p>
    <w:p w14:paraId="6FC589C5" w14:textId="77777777" w:rsidR="00DC34C1" w:rsidRDefault="00000000">
      <w:pPr>
        <w:pStyle w:val="a3"/>
        <w:spacing w:before="31" w:line="249" w:lineRule="auto"/>
        <w:ind w:left="773" w:right="46" w:firstLine="298"/>
        <w:jc w:val="both"/>
      </w:pPr>
      <w:r>
        <w:rPr>
          <w:noProof/>
        </w:rPr>
        <mc:AlternateContent>
          <mc:Choice Requires="wps">
            <w:drawing>
              <wp:anchor distT="0" distB="0" distL="0" distR="0" simplePos="0" relativeHeight="15738368" behindDoc="0" locked="0" layoutInCell="1" allowOverlap="1" wp14:anchorId="72D34E84" wp14:editId="2F781012">
                <wp:simplePos x="0" y="0"/>
                <wp:positionH relativeFrom="page">
                  <wp:posOffset>6913347</wp:posOffset>
                </wp:positionH>
                <wp:positionV relativeFrom="paragraph">
                  <wp:posOffset>904379</wp:posOffset>
                </wp:positionV>
                <wp:extent cx="147955" cy="1270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127000"/>
                        </a:xfrm>
                        <a:prstGeom prst="rect">
                          <a:avLst/>
                        </a:prstGeom>
                      </wps:spPr>
                      <wps:txbx>
                        <w:txbxContent>
                          <w:p w14:paraId="431CB8AA" w14:textId="77777777" w:rsidR="00DC34C1" w:rsidRDefault="00000000">
                            <w:pPr>
                              <w:pStyle w:val="a3"/>
                              <w:spacing w:line="195" w:lineRule="exact"/>
                            </w:pPr>
                            <w:r>
                              <w:rPr>
                                <w:spacing w:val="-5"/>
                              </w:rPr>
                              <w:t>(3)</w:t>
                            </w:r>
                          </w:p>
                        </w:txbxContent>
                      </wps:txbx>
                      <wps:bodyPr wrap="square" lIns="0" tIns="0" rIns="0" bIns="0" rtlCol="0">
                        <a:noAutofit/>
                      </wps:bodyPr>
                    </wps:wsp>
                  </a:graphicData>
                </a:graphic>
              </wp:anchor>
            </w:drawing>
          </mc:Choice>
          <mc:Fallback>
            <w:pict>
              <v:shapetype w14:anchorId="72D34E84" id="_x0000_t202" coordsize="21600,21600" o:spt="202" path="m,l,21600r21600,l21600,xe">
                <v:stroke joinstyle="miter"/>
                <v:path gradientshapeok="t" o:connecttype="rect"/>
              </v:shapetype>
              <v:shape id="Textbox 23" o:spid="_x0000_s1026" type="#_x0000_t202" style="position:absolute;left:0;text-align:left;margin-left:544.35pt;margin-top:71.2pt;width:11.65pt;height:10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" filled="f" stroked="f">
                <v:textbox inset="0,0,0,0">
                  <w:txbxContent>
                    <w:p w14:paraId="431CB8AA" w14:textId="77777777" w:rsidR="00DC34C1" w:rsidRDefault="00000000">
                      <w:pPr>
                        <w:pStyle w:val="a3"/>
                        <w:spacing w:line="195" w:lineRule="exact"/>
                      </w:pPr>
                      <w:r>
                        <w:rPr>
                          <w:spacing w:val="-5"/>
                        </w:rPr>
                        <w:t>(3)</w:t>
                      </w:r>
                    </w:p>
                  </w:txbxContent>
                </v:textbox>
                <w10:wrap anchorx="page"/>
              </v:shape>
            </w:pict>
          </mc:Fallback>
        </mc:AlternateContent>
      </w:r>
      <w:r>
        <w:t>The resulting 1-D post-stack seismic data were inverted to get the impedance values for each layer.</w:t>
      </w:r>
      <w:r>
        <w:rPr>
          <w:spacing w:val="40"/>
        </w:rPr>
        <w:t xml:space="preserve"> </w:t>
      </w:r>
      <w:r>
        <w:t>This study uses a forward model for a 17-layered scenario.</w:t>
      </w:r>
      <w:r>
        <w:rPr>
          <w:spacing w:val="40"/>
        </w:rPr>
        <w:t xml:space="preserve"> </w:t>
      </w:r>
      <w:r>
        <w:t>Each layer was thought to be homogeneous, with uniform velocity and density throughout.</w:t>
      </w:r>
      <w:r>
        <w:rPr>
          <w:spacing w:val="-13"/>
        </w:rPr>
        <w:t xml:space="preserve"> </w:t>
      </w:r>
      <w:r>
        <w:t>Each</w:t>
      </w:r>
      <w:r>
        <w:rPr>
          <w:spacing w:val="-12"/>
        </w:rPr>
        <w:t xml:space="preserve"> </w:t>
      </w:r>
      <w:r>
        <w:t>layer’s</w:t>
      </w:r>
      <w:r>
        <w:rPr>
          <w:spacing w:val="-13"/>
        </w:rPr>
        <w:t xml:space="preserve"> </w:t>
      </w:r>
      <w:r>
        <w:t>depth,</w:t>
      </w:r>
      <w:r>
        <w:rPr>
          <w:spacing w:val="-12"/>
        </w:rPr>
        <w:t xml:space="preserve"> </w:t>
      </w:r>
      <w:r>
        <w:t>velocity,</w:t>
      </w:r>
      <w:r>
        <w:rPr>
          <w:spacing w:val="-13"/>
        </w:rPr>
        <w:t xml:space="preserve"> </w:t>
      </w:r>
      <w:r>
        <w:t>and</w:t>
      </w:r>
      <w:r>
        <w:rPr>
          <w:spacing w:val="-12"/>
        </w:rPr>
        <w:t xml:space="preserve"> </w:t>
      </w:r>
      <w:r>
        <w:t>density</w:t>
      </w:r>
      <w:r>
        <w:rPr>
          <w:spacing w:val="-13"/>
        </w:rPr>
        <w:t xml:space="preserve"> </w:t>
      </w:r>
      <w:r>
        <w:t>were</w:t>
      </w:r>
      <w:r>
        <w:rPr>
          <w:spacing w:val="-12"/>
        </w:rPr>
        <w:t xml:space="preserve"> </w:t>
      </w:r>
      <w:r>
        <w:t>all</w:t>
      </w:r>
      <w:r>
        <w:rPr>
          <w:spacing w:val="-13"/>
        </w:rPr>
        <w:t xml:space="preserve"> </w:t>
      </w:r>
      <w:r>
        <w:t>model</w:t>
      </w:r>
      <w:r>
        <w:rPr>
          <w:spacing w:val="-12"/>
        </w:rPr>
        <w:t xml:space="preserve"> </w:t>
      </w:r>
      <w:r>
        <w:t>parameters.</w:t>
      </w:r>
      <w:r>
        <w:rPr>
          <w:spacing w:val="-13"/>
        </w:rPr>
        <w:t xml:space="preserve"> </w:t>
      </w:r>
      <w:r>
        <w:t>After</w:t>
      </w:r>
      <w:r>
        <w:rPr>
          <w:spacing w:val="-12"/>
        </w:rPr>
        <w:t xml:space="preserve"> </w:t>
      </w:r>
      <w:r>
        <w:t>that,</w:t>
      </w:r>
      <w:r>
        <w:rPr>
          <w:spacing w:val="-13"/>
        </w:rPr>
        <w:t xml:space="preserve"> </w:t>
      </w:r>
      <w:r>
        <w:t>the</w:t>
      </w:r>
      <w:r>
        <w:rPr>
          <w:spacing w:val="-12"/>
        </w:rPr>
        <w:t xml:space="preserve"> </w:t>
      </w:r>
      <w:r>
        <w:t>same</w:t>
      </w:r>
      <w:r>
        <w:rPr>
          <w:spacing w:val="-13"/>
        </w:rPr>
        <w:t xml:space="preserve"> </w:t>
      </w:r>
      <w:r>
        <w:t>model</w:t>
      </w:r>
      <w:r>
        <w:rPr>
          <w:spacing w:val="-12"/>
        </w:rPr>
        <w:t xml:space="preserve"> </w:t>
      </w:r>
      <w:r>
        <w:t>was</w:t>
      </w:r>
      <w:r>
        <w:rPr>
          <w:spacing w:val="-13"/>
        </w:rPr>
        <w:t xml:space="preserve"> </w:t>
      </w:r>
      <w:r>
        <w:t>inverted</w:t>
      </w:r>
      <w:r>
        <w:rPr>
          <w:spacing w:val="-12"/>
        </w:rPr>
        <w:t xml:space="preserve"> </w:t>
      </w:r>
      <w:r>
        <w:t>using GA and PSO, and model parameters were computed. The error function that was utilized for minimization is shown below.</w:t>
      </w:r>
    </w:p>
    <w:p w14:paraId="08434142" w14:textId="77777777" w:rsidR="00DC34C1" w:rsidRDefault="00DC34C1">
      <w:pPr>
        <w:pStyle w:val="a3"/>
        <w:spacing w:line="249" w:lineRule="auto"/>
        <w:jc w:val="both"/>
        <w:sectPr w:rsidR="00DC34C1">
          <w:pgSz w:w="12240" w:h="15840"/>
          <w:pgMar w:top="1220" w:right="1080" w:bottom="800" w:left="360" w:header="0" w:footer="616" w:gutter="0"/>
          <w:cols w:space="720"/>
        </w:sectPr>
      </w:pPr>
    </w:p>
    <w:p w14:paraId="172B29AA" w14:textId="77777777" w:rsidR="00DC34C1" w:rsidRDefault="00DC34C1">
      <w:pPr>
        <w:pStyle w:val="a3"/>
        <w:spacing w:before="6"/>
      </w:pPr>
    </w:p>
    <w:p w14:paraId="6DEA2A6F" w14:textId="77777777" w:rsidR="00DC34C1" w:rsidRDefault="00000000">
      <w:pPr>
        <w:jc w:val="right"/>
        <w:rPr>
          <w:i/>
          <w:position w:val="-11"/>
          <w:sz w:val="14"/>
        </w:rPr>
      </w:pPr>
      <w:r>
        <w:rPr>
          <w:i/>
          <w:noProof/>
          <w:position w:val="-11"/>
          <w:sz w:val="14"/>
        </w:rPr>
        <mc:AlternateContent>
          <mc:Choice Requires="wps">
            <w:drawing>
              <wp:anchor distT="0" distB="0" distL="0" distR="0" simplePos="0" relativeHeight="487074816" behindDoc="1" locked="0" layoutInCell="1" allowOverlap="1" wp14:anchorId="2C0D4E98" wp14:editId="158CDEB6">
                <wp:simplePos x="0" y="0"/>
                <wp:positionH relativeFrom="page">
                  <wp:posOffset>1752498</wp:posOffset>
                </wp:positionH>
                <wp:positionV relativeFrom="paragraph">
                  <wp:posOffset>191777</wp:posOffset>
                </wp:positionV>
                <wp:extent cx="97409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4090" cy="1270"/>
                        </a:xfrm>
                        <a:custGeom>
                          <a:avLst/>
                          <a:gdLst/>
                          <a:ahLst/>
                          <a:cxnLst/>
                          <a:rect l="l" t="t" r="r" b="b"/>
                          <a:pathLst>
                            <a:path w="974090">
                              <a:moveTo>
                                <a:pt x="0" y="0"/>
                              </a:moveTo>
                              <a:lnTo>
                                <a:pt x="9739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57ABA8" id="Graphic 24" o:spid="_x0000_s1026" style="position:absolute;margin-left:138pt;margin-top:15.1pt;width:76.7pt;height:.1pt;z-index:-16241664;visibility:visible;mso-wrap-style:square;mso-wrap-distance-left:0;mso-wrap-distance-top:0;mso-wrap-distance-right:0;mso-wrap-distance-bottom:0;mso-position-horizontal:absolute;mso-position-horizontal-relative:page;mso-position-vertical:absolute;mso-position-vertical-relative:text;v-text-anchor:top" coordsize="974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" path="m,l973912,e" filled="f" strokeweight=".14039mm">
                <v:path arrowok="t"/>
                <w10:wrap anchorx="page"/>
              </v:shape>
            </w:pict>
          </mc:Fallback>
        </mc:AlternateContent>
      </w:r>
      <w:r>
        <w:rPr>
          <w:i/>
          <w:noProof/>
          <w:position w:val="-11"/>
          <w:sz w:val="14"/>
        </w:rPr>
        <mc:AlternateContent>
          <mc:Choice Requires="wps">
            <w:drawing>
              <wp:anchor distT="0" distB="0" distL="0" distR="0" simplePos="0" relativeHeight="15736320" behindDoc="0" locked="0" layoutInCell="1" allowOverlap="1" wp14:anchorId="58489627" wp14:editId="73B52C2F">
                <wp:simplePos x="0" y="0"/>
                <wp:positionH relativeFrom="page">
                  <wp:posOffset>1036319</wp:posOffset>
                </wp:positionH>
                <wp:positionV relativeFrom="paragraph">
                  <wp:posOffset>126533</wp:posOffset>
                </wp:positionV>
                <wp:extent cx="594995" cy="13906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995" cy="139065"/>
                        </a:xfrm>
                        <a:prstGeom prst="rect">
                          <a:avLst/>
                        </a:prstGeom>
                      </wps:spPr>
                      <wps:txbx>
                        <w:txbxContent>
                          <w:p w14:paraId="54B26AAB" w14:textId="77777777" w:rsidR="00DC34C1" w:rsidRDefault="00000000">
                            <w:pPr>
                              <w:spacing w:line="218" w:lineRule="exact"/>
                              <w:rPr>
                                <w:sz w:val="20"/>
                              </w:rPr>
                            </w:pPr>
                            <w:r>
                              <w:rPr>
                                <w:i/>
                                <w:sz w:val="20"/>
                              </w:rPr>
                              <w:t xml:space="preserve">Error </w:t>
                            </w:r>
                            <w:r>
                              <w:rPr>
                                <w:rFonts w:ascii="Lucida Sans Unicode"/>
                                <w:sz w:val="20"/>
                              </w:rPr>
                              <w:t>=</w:t>
                            </w:r>
                            <w:r>
                              <w:rPr>
                                <w:rFonts w:ascii="Lucida Sans Unicode"/>
                                <w:spacing w:val="-28"/>
                                <w:sz w:val="20"/>
                              </w:rPr>
                              <w:t xml:space="preserve"> </w:t>
                            </w:r>
                            <w:r>
                              <w:rPr>
                                <w:i/>
                                <w:spacing w:val="-5"/>
                                <w:sz w:val="20"/>
                              </w:rPr>
                              <w:t>W</w:t>
                            </w:r>
                            <w:r>
                              <w:rPr>
                                <w:spacing w:val="-5"/>
                                <w:sz w:val="20"/>
                                <w:vertAlign w:val="subscript"/>
                              </w:rPr>
                              <w:t>1</w:t>
                            </w:r>
                          </w:p>
                        </w:txbxContent>
                      </wps:txbx>
                      <wps:bodyPr wrap="square" lIns="0" tIns="0" rIns="0" bIns="0" rtlCol="0">
                        <a:noAutofit/>
                      </wps:bodyPr>
                    </wps:wsp>
                  </a:graphicData>
                </a:graphic>
              </wp:anchor>
            </w:drawing>
          </mc:Choice>
          <mc:Fallback>
            <w:pict>
              <v:shape w14:anchorId="58489627" id="Textbox 25" o:spid="_x0000_s1027" type="#_x0000_t202" style="position:absolute;left:0;text-align:left;margin-left:81.6pt;margin-top:9.95pt;width:46.85pt;height:10.9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" filled="f" stroked="f">
                <v:textbox inset="0,0,0,0">
                  <w:txbxContent>
                    <w:p w14:paraId="54B26AAB" w14:textId="77777777" w:rsidR="00DC34C1" w:rsidRDefault="00000000">
                      <w:pPr>
                        <w:spacing w:line="218" w:lineRule="exact"/>
                        <w:rPr>
                          <w:sz w:val="20"/>
                        </w:rPr>
                      </w:pPr>
                      <w:r>
                        <w:rPr>
                          <w:i/>
                          <w:sz w:val="20"/>
                        </w:rPr>
                        <w:t xml:space="preserve">Error </w:t>
                      </w:r>
                      <w:r>
                        <w:rPr>
                          <w:rFonts w:ascii="Lucida Sans Unicode"/>
                          <w:sz w:val="20"/>
                        </w:rPr>
                        <w:t>=</w:t>
                      </w:r>
                      <w:r>
                        <w:rPr>
                          <w:rFonts w:ascii="Lucida Sans Unicode"/>
                          <w:spacing w:val="-28"/>
                          <w:sz w:val="20"/>
                        </w:rPr>
                        <w:t xml:space="preserve"> </w:t>
                      </w:r>
                      <w:r>
                        <w:rPr>
                          <w:i/>
                          <w:spacing w:val="-5"/>
                          <w:sz w:val="20"/>
                        </w:rPr>
                        <w:t>W</w:t>
                      </w:r>
                      <w:r>
                        <w:rPr>
                          <w:spacing w:val="-5"/>
                          <w:sz w:val="20"/>
                          <w:vertAlign w:val="subscript"/>
                        </w:rPr>
                        <w:t>1</w:t>
                      </w:r>
                    </w:p>
                  </w:txbxContent>
                </v:textbox>
                <w10:wrap anchorx="page"/>
              </v:shape>
            </w:pict>
          </mc:Fallback>
        </mc:AlternateContent>
      </w:r>
      <w:r>
        <w:rPr>
          <w:i/>
          <w:noProof/>
          <w:position w:val="-11"/>
          <w:sz w:val="14"/>
        </w:rPr>
        <mc:AlternateContent>
          <mc:Choice Requires="wps">
            <w:drawing>
              <wp:anchor distT="0" distB="0" distL="0" distR="0" simplePos="0" relativeHeight="487076352" behindDoc="1" locked="0" layoutInCell="1" allowOverlap="1" wp14:anchorId="086CF4FF" wp14:editId="56FFA018">
                <wp:simplePos x="0" y="0"/>
                <wp:positionH relativeFrom="page">
                  <wp:posOffset>1842704</wp:posOffset>
                </wp:positionH>
                <wp:positionV relativeFrom="paragraph">
                  <wp:posOffset>96110</wp:posOffset>
                </wp:positionV>
                <wp:extent cx="681355" cy="2571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355" cy="257175"/>
                        </a:xfrm>
                        <a:prstGeom prst="rect">
                          <a:avLst/>
                        </a:prstGeom>
                      </wps:spPr>
                      <wps:txbx>
                        <w:txbxContent>
                          <w:p w14:paraId="7E338A1F" w14:textId="77777777" w:rsidR="00DC34C1" w:rsidRDefault="00000000">
                            <w:pPr>
                              <w:spacing w:line="148" w:lineRule="exact"/>
                              <w:rPr>
                                <w:sz w:val="14"/>
                              </w:rPr>
                            </w:pPr>
                            <w:r>
                              <w:rPr>
                                <w:i/>
                                <w:spacing w:val="-5"/>
                                <w:w w:val="105"/>
                                <w:sz w:val="14"/>
                              </w:rPr>
                              <w:t>i</w:t>
                            </w:r>
                            <w:r>
                              <w:rPr>
                                <w:rFonts w:ascii="Lucida Sans Unicode"/>
                                <w:spacing w:val="-5"/>
                                <w:w w:val="105"/>
                                <w:sz w:val="14"/>
                              </w:rPr>
                              <w:t>=</w:t>
                            </w:r>
                            <w:r>
                              <w:rPr>
                                <w:spacing w:val="-5"/>
                                <w:w w:val="105"/>
                                <w:sz w:val="14"/>
                              </w:rPr>
                              <w:t>1</w:t>
                            </w:r>
                          </w:p>
                          <w:p w14:paraId="1A46B230" w14:textId="77777777" w:rsidR="00DC34C1" w:rsidRDefault="00000000">
                            <w:pPr>
                              <w:spacing w:line="257" w:lineRule="exact"/>
                              <w:ind w:left="177"/>
                              <w:rPr>
                                <w:rFonts w:ascii="Lucida Sans Unicode" w:hAnsi="Lucida Sans Unicode"/>
                                <w:position w:val="3"/>
                                <w:sz w:val="20"/>
                              </w:rPr>
                            </w:pPr>
                            <w:r>
                              <w:rPr>
                                <w:rFonts w:ascii="Calibri" w:hAnsi="Calibri"/>
                                <w:position w:val="2"/>
                                <w:sz w:val="20"/>
                              </w:rPr>
                              <w:t>∑</w:t>
                            </w:r>
                            <w:r>
                              <w:rPr>
                                <w:i/>
                                <w:position w:val="11"/>
                                <w:sz w:val="14"/>
                              </w:rPr>
                              <w:t>n</w:t>
                            </w:r>
                            <w:r>
                              <w:rPr>
                                <w:i/>
                                <w:spacing w:val="68"/>
                                <w:position w:val="11"/>
                                <w:sz w:val="14"/>
                              </w:rPr>
                              <w:t xml:space="preserve">  </w:t>
                            </w:r>
                            <w:r>
                              <w:rPr>
                                <w:rFonts w:ascii="Lucida Sans Unicode" w:hAnsi="Lucida Sans Unicode"/>
                                <w:position w:val="3"/>
                                <w:sz w:val="20"/>
                              </w:rPr>
                              <w:t>|</w:t>
                            </w:r>
                            <w:r>
                              <w:rPr>
                                <w:i/>
                                <w:position w:val="3"/>
                                <w:sz w:val="20"/>
                              </w:rPr>
                              <w:t>S</w:t>
                            </w:r>
                            <w:r>
                              <w:rPr>
                                <w:i/>
                                <w:sz w:val="14"/>
                              </w:rPr>
                              <w:t>ob</w:t>
                            </w:r>
                            <w:r>
                              <w:rPr>
                                <w:i/>
                                <w:spacing w:val="-10"/>
                                <w:sz w:val="14"/>
                              </w:rPr>
                              <w:t xml:space="preserve"> </w:t>
                            </w:r>
                            <w:r>
                              <w:rPr>
                                <w:i/>
                                <w:sz w:val="14"/>
                              </w:rPr>
                              <w:t>j</w:t>
                            </w:r>
                            <w:r>
                              <w:rPr>
                                <w:i/>
                                <w:spacing w:val="-13"/>
                                <w:sz w:val="14"/>
                              </w:rPr>
                              <w:t xml:space="preserve"> </w:t>
                            </w:r>
                            <w:r>
                              <w:rPr>
                                <w:i/>
                                <w:spacing w:val="-8"/>
                                <w:sz w:val="14"/>
                              </w:rPr>
                              <w:t>i</w:t>
                            </w:r>
                            <w:r>
                              <w:rPr>
                                <w:rFonts w:ascii="Lucida Sans Unicode" w:hAnsi="Lucida Sans Unicode"/>
                                <w:spacing w:val="-8"/>
                                <w:position w:val="3"/>
                                <w:sz w:val="20"/>
                              </w:rPr>
                              <w:t>|</w:t>
                            </w:r>
                          </w:p>
                        </w:txbxContent>
                      </wps:txbx>
                      <wps:bodyPr wrap="square" lIns="0" tIns="0" rIns="0" bIns="0" rtlCol="0">
                        <a:noAutofit/>
                      </wps:bodyPr>
                    </wps:wsp>
                  </a:graphicData>
                </a:graphic>
              </wp:anchor>
            </w:drawing>
          </mc:Choice>
          <mc:Fallback>
            <w:pict>
              <v:shape w14:anchorId="086CF4FF" id="Textbox 26" o:spid="_x0000_s1028" type="#_x0000_t202" style="position:absolute;left:0;text-align:left;margin-left:145.1pt;margin-top:7.55pt;width:53.65pt;height:20.25pt;z-index:-16240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" filled="f" stroked="f">
                <v:textbox inset="0,0,0,0">
                  <w:txbxContent>
                    <w:p w14:paraId="7E338A1F" w14:textId="77777777" w:rsidR="00DC34C1" w:rsidRDefault="00000000">
                      <w:pPr>
                        <w:spacing w:line="148" w:lineRule="exact"/>
                        <w:rPr>
                          <w:sz w:val="14"/>
                        </w:rPr>
                      </w:pPr>
                      <w:r>
                        <w:rPr>
                          <w:i/>
                          <w:spacing w:val="-5"/>
                          <w:w w:val="105"/>
                          <w:sz w:val="14"/>
                        </w:rPr>
                        <w:t>i</w:t>
                      </w:r>
                      <w:r>
                        <w:rPr>
                          <w:rFonts w:ascii="Lucida Sans Unicode"/>
                          <w:spacing w:val="-5"/>
                          <w:w w:val="105"/>
                          <w:sz w:val="14"/>
                        </w:rPr>
                        <w:t>=</w:t>
                      </w:r>
                      <w:r>
                        <w:rPr>
                          <w:spacing w:val="-5"/>
                          <w:w w:val="105"/>
                          <w:sz w:val="14"/>
                        </w:rPr>
                        <w:t>1</w:t>
                      </w:r>
                    </w:p>
                    <w:p w14:paraId="1A46B230" w14:textId="77777777" w:rsidR="00DC34C1" w:rsidRDefault="00000000">
                      <w:pPr>
                        <w:spacing w:line="257" w:lineRule="exact"/>
                        <w:ind w:left="177"/>
                        <w:rPr>
                          <w:rFonts w:ascii="Lucida Sans Unicode" w:hAnsi="Lucida Sans Unicode"/>
                          <w:position w:val="3"/>
                          <w:sz w:val="20"/>
                        </w:rPr>
                      </w:pPr>
                      <w:r>
                        <w:rPr>
                          <w:rFonts w:ascii="Calibri" w:hAnsi="Calibri"/>
                          <w:position w:val="2"/>
                          <w:sz w:val="20"/>
                        </w:rPr>
                        <w:t>∑</w:t>
                      </w:r>
                      <w:r>
                        <w:rPr>
                          <w:i/>
                          <w:position w:val="11"/>
                          <w:sz w:val="14"/>
                        </w:rPr>
                        <w:t>n</w:t>
                      </w:r>
                      <w:r>
                        <w:rPr>
                          <w:i/>
                          <w:spacing w:val="68"/>
                          <w:position w:val="11"/>
                          <w:sz w:val="14"/>
                        </w:rPr>
                        <w:t xml:space="preserve">  </w:t>
                      </w:r>
                      <w:r>
                        <w:rPr>
                          <w:rFonts w:ascii="Lucida Sans Unicode" w:hAnsi="Lucida Sans Unicode"/>
                          <w:position w:val="3"/>
                          <w:sz w:val="20"/>
                        </w:rPr>
                        <w:t>|</w:t>
                      </w:r>
                      <w:r>
                        <w:rPr>
                          <w:i/>
                          <w:position w:val="3"/>
                          <w:sz w:val="20"/>
                        </w:rPr>
                        <w:t>S</w:t>
                      </w:r>
                      <w:r>
                        <w:rPr>
                          <w:i/>
                          <w:sz w:val="14"/>
                        </w:rPr>
                        <w:t>ob</w:t>
                      </w:r>
                      <w:r>
                        <w:rPr>
                          <w:i/>
                          <w:spacing w:val="-10"/>
                          <w:sz w:val="14"/>
                        </w:rPr>
                        <w:t xml:space="preserve"> </w:t>
                      </w:r>
                      <w:r>
                        <w:rPr>
                          <w:i/>
                          <w:sz w:val="14"/>
                        </w:rPr>
                        <w:t>j</w:t>
                      </w:r>
                      <w:r>
                        <w:rPr>
                          <w:i/>
                          <w:spacing w:val="-13"/>
                          <w:sz w:val="14"/>
                        </w:rPr>
                        <w:t xml:space="preserve"> </w:t>
                      </w:r>
                      <w:r>
                        <w:rPr>
                          <w:i/>
                          <w:spacing w:val="-8"/>
                          <w:sz w:val="14"/>
                        </w:rPr>
                        <w:t>i</w:t>
                      </w:r>
                      <w:r>
                        <w:rPr>
                          <w:rFonts w:ascii="Lucida Sans Unicode" w:hAnsi="Lucida Sans Unicode"/>
                          <w:spacing w:val="-8"/>
                          <w:position w:val="3"/>
                          <w:sz w:val="20"/>
                        </w:rPr>
                        <w:t>|</w:t>
                      </w:r>
                    </w:p>
                  </w:txbxContent>
                </v:textbox>
                <w10:wrap anchorx="page"/>
              </v:shape>
            </w:pict>
          </mc:Fallback>
        </mc:AlternateContent>
      </w:r>
      <w:r>
        <w:rPr>
          <w:rFonts w:ascii="Arial MT" w:hAnsi="Arial MT"/>
          <w:spacing w:val="23"/>
          <w:w w:val="120"/>
          <w:sz w:val="20"/>
        </w:rPr>
        <w:t xml:space="preserve">  </w:t>
      </w:r>
      <w:r>
        <w:rPr>
          <w:rFonts w:ascii="Calibri" w:hAnsi="Calibri"/>
          <w:spacing w:val="-5"/>
          <w:w w:val="120"/>
          <w:position w:val="-20"/>
          <w:sz w:val="20"/>
        </w:rPr>
        <w:t>∑</w:t>
      </w:r>
      <w:r>
        <w:rPr>
          <w:i/>
          <w:spacing w:val="-5"/>
          <w:w w:val="120"/>
          <w:position w:val="-11"/>
          <w:sz w:val="14"/>
        </w:rPr>
        <w:t>n</w:t>
      </w:r>
    </w:p>
    <w:p w14:paraId="4B6ACFB2" w14:textId="77777777" w:rsidR="00DC34C1" w:rsidRDefault="00000000">
      <w:pPr>
        <w:spacing w:before="61"/>
        <w:ind w:left="147"/>
        <w:rPr>
          <w:rFonts w:ascii="Arial MT" w:hAnsi="Arial MT"/>
          <w:position w:val="23"/>
          <w:sz w:val="20"/>
        </w:rPr>
      </w:pPr>
      <w:r>
        <w:br w:type="column"/>
      </w:r>
      <w:r>
        <w:rPr>
          <w:rFonts w:ascii="Lucida Sans Unicode" w:hAnsi="Lucida Sans Unicode"/>
          <w:position w:val="3"/>
          <w:sz w:val="20"/>
        </w:rPr>
        <w:t>|</w:t>
      </w:r>
      <w:r>
        <w:rPr>
          <w:i/>
          <w:position w:val="3"/>
          <w:sz w:val="20"/>
        </w:rPr>
        <w:t>S</w:t>
      </w:r>
      <w:r>
        <w:rPr>
          <w:i/>
          <w:sz w:val="14"/>
        </w:rPr>
        <w:t>ob</w:t>
      </w:r>
      <w:r>
        <w:rPr>
          <w:i/>
          <w:spacing w:val="-13"/>
          <w:sz w:val="14"/>
        </w:rPr>
        <w:t xml:space="preserve"> </w:t>
      </w:r>
      <w:r>
        <w:rPr>
          <w:i/>
          <w:sz w:val="14"/>
        </w:rPr>
        <w:t>j</w:t>
      </w:r>
      <w:r>
        <w:rPr>
          <w:i/>
          <w:spacing w:val="-15"/>
          <w:sz w:val="14"/>
        </w:rPr>
        <w:t xml:space="preserve"> </w:t>
      </w:r>
      <w:r>
        <w:rPr>
          <w:i/>
          <w:sz w:val="14"/>
        </w:rPr>
        <w:t>i</w:t>
      </w:r>
      <w:r>
        <w:rPr>
          <w:i/>
          <w:spacing w:val="-3"/>
          <w:sz w:val="14"/>
        </w:rPr>
        <w:t xml:space="preserve"> </w:t>
      </w:r>
      <w:r>
        <w:rPr>
          <w:rFonts w:ascii="Lucida Sans Unicode" w:hAnsi="Lucida Sans Unicode"/>
          <w:position w:val="3"/>
          <w:sz w:val="20"/>
        </w:rPr>
        <w:t>−</w:t>
      </w:r>
      <w:r>
        <w:rPr>
          <w:rFonts w:ascii="Lucida Sans Unicode" w:hAnsi="Lucida Sans Unicode"/>
          <w:spacing w:val="-36"/>
          <w:position w:val="3"/>
          <w:sz w:val="20"/>
        </w:rPr>
        <w:t xml:space="preserve"> </w:t>
      </w:r>
      <w:r>
        <w:rPr>
          <w:i/>
          <w:position w:val="3"/>
          <w:sz w:val="20"/>
        </w:rPr>
        <w:t>S</w:t>
      </w:r>
      <w:r>
        <w:rPr>
          <w:i/>
          <w:sz w:val="14"/>
        </w:rPr>
        <w:t>mod</w:t>
      </w:r>
      <w:r>
        <w:rPr>
          <w:i/>
          <w:spacing w:val="-11"/>
          <w:sz w:val="14"/>
        </w:rPr>
        <w:t xml:space="preserve"> </w:t>
      </w:r>
      <w:r>
        <w:rPr>
          <w:i/>
          <w:spacing w:val="-5"/>
          <w:sz w:val="14"/>
        </w:rPr>
        <w:t>i</w:t>
      </w:r>
      <w:r>
        <w:rPr>
          <w:rFonts w:ascii="Lucida Sans Unicode" w:hAnsi="Lucida Sans Unicode"/>
          <w:spacing w:val="-5"/>
          <w:position w:val="3"/>
          <w:sz w:val="20"/>
        </w:rPr>
        <w:t>|</w:t>
      </w:r>
      <w:r>
        <w:rPr>
          <w:rFonts w:ascii="Arial MT" w:hAnsi="Arial MT"/>
          <w:spacing w:val="-5"/>
          <w:position w:val="23"/>
          <w:sz w:val="20"/>
        </w:rPr>
        <w:t>!</w:t>
      </w:r>
    </w:p>
    <w:p w14:paraId="5BAEC4BE" w14:textId="77777777" w:rsidR="00DC34C1" w:rsidRDefault="00000000">
      <w:pPr>
        <w:pStyle w:val="a3"/>
        <w:spacing w:before="1"/>
        <w:rPr>
          <w:rFonts w:ascii="Arial MT"/>
          <w:sz w:val="9"/>
        </w:rPr>
      </w:pPr>
      <w:r>
        <w:rPr>
          <w:rFonts w:ascii="Arial MT"/>
          <w:noProof/>
          <w:sz w:val="9"/>
        </w:rPr>
        <mc:AlternateContent>
          <mc:Choice Requires="wps">
            <w:drawing>
              <wp:anchor distT="0" distB="0" distL="0" distR="0" simplePos="0" relativeHeight="487592960" behindDoc="1" locked="0" layoutInCell="1" allowOverlap="1" wp14:anchorId="27ADA12C" wp14:editId="4B0CD067">
                <wp:simplePos x="0" y="0"/>
                <wp:positionH relativeFrom="page">
                  <wp:posOffset>2045489</wp:posOffset>
                </wp:positionH>
                <wp:positionV relativeFrom="paragraph">
                  <wp:posOffset>81868</wp:posOffset>
                </wp:positionV>
                <wp:extent cx="146050" cy="9525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95250"/>
                        </a:xfrm>
                        <a:prstGeom prst="rect">
                          <a:avLst/>
                        </a:prstGeom>
                      </wps:spPr>
                      <wps:txbx>
                        <w:txbxContent>
                          <w:p w14:paraId="07586B3C" w14:textId="77777777" w:rsidR="00DC34C1" w:rsidRDefault="00000000">
                            <w:pPr>
                              <w:spacing w:line="150" w:lineRule="exact"/>
                              <w:rPr>
                                <w:sz w:val="14"/>
                              </w:rPr>
                            </w:pPr>
                            <w:r>
                              <w:rPr>
                                <w:i/>
                                <w:spacing w:val="-5"/>
                                <w:sz w:val="14"/>
                              </w:rPr>
                              <w:t>i</w:t>
                            </w:r>
                            <w:r>
                              <w:rPr>
                                <w:rFonts w:ascii="Lucida Sans Unicode"/>
                                <w:spacing w:val="-5"/>
                                <w:sz w:val="14"/>
                              </w:rPr>
                              <w:t>=</w:t>
                            </w:r>
                            <w:r>
                              <w:rPr>
                                <w:spacing w:val="-5"/>
                                <w:sz w:val="14"/>
                              </w:rPr>
                              <w:t>1</w:t>
                            </w:r>
                          </w:p>
                        </w:txbxContent>
                      </wps:txbx>
                      <wps:bodyPr wrap="square" lIns="0" tIns="0" rIns="0" bIns="0" rtlCol="0">
                        <a:noAutofit/>
                      </wps:bodyPr>
                    </wps:wsp>
                  </a:graphicData>
                </a:graphic>
              </wp:anchor>
            </w:drawing>
          </mc:Choice>
          <mc:Fallback>
            <w:pict>
              <v:shape w14:anchorId="27ADA12C" id="Textbox 27" o:spid="_x0000_s1029" type="#_x0000_t202" style="position:absolute;margin-left:161.05pt;margin-top:6.45pt;width:11.5pt;height:7.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" filled="f" stroked="f">
                <v:textbox inset="0,0,0,0">
                  <w:txbxContent>
                    <w:p w14:paraId="07586B3C" w14:textId="77777777" w:rsidR="00DC34C1" w:rsidRDefault="00000000">
                      <w:pPr>
                        <w:spacing w:line="150" w:lineRule="exact"/>
                        <w:rPr>
                          <w:sz w:val="14"/>
                        </w:rPr>
                      </w:pPr>
                      <w:r>
                        <w:rPr>
                          <w:i/>
                          <w:spacing w:val="-5"/>
                          <w:sz w:val="14"/>
                        </w:rPr>
                        <w:t>i</w:t>
                      </w:r>
                      <w:r>
                        <w:rPr>
                          <w:rFonts w:ascii="Lucida Sans Unicode"/>
                          <w:spacing w:val="-5"/>
                          <w:sz w:val="14"/>
                        </w:rPr>
                        <w:t>=</w:t>
                      </w:r>
                      <w:r>
                        <w:rPr>
                          <w:spacing w:val="-5"/>
                          <w:sz w:val="14"/>
                        </w:rPr>
                        <w:t>1</w:t>
                      </w:r>
                    </w:p>
                  </w:txbxContent>
                </v:textbox>
                <w10:wrap type="topAndBottom" anchorx="page"/>
              </v:shape>
            </w:pict>
          </mc:Fallback>
        </mc:AlternateContent>
      </w:r>
    </w:p>
    <w:p w14:paraId="5ABE8823" w14:textId="77777777" w:rsidR="00DC34C1" w:rsidRDefault="00000000">
      <w:pPr>
        <w:pStyle w:val="a3"/>
        <w:spacing w:before="6"/>
        <w:rPr>
          <w:rFonts w:ascii="Arial MT"/>
        </w:rPr>
      </w:pPr>
      <w:r>
        <w:br w:type="column"/>
      </w:r>
    </w:p>
    <w:p w14:paraId="5A797BC2" w14:textId="77777777" w:rsidR="00DC34C1" w:rsidRDefault="00000000">
      <w:pPr>
        <w:ind w:left="399"/>
        <w:rPr>
          <w:i/>
          <w:position w:val="-11"/>
          <w:sz w:val="14"/>
        </w:rPr>
      </w:pPr>
      <w:r>
        <w:rPr>
          <w:i/>
          <w:noProof/>
          <w:position w:val="-11"/>
          <w:sz w:val="14"/>
        </w:rPr>
        <mc:AlternateContent>
          <mc:Choice Requires="wps">
            <w:drawing>
              <wp:anchor distT="0" distB="0" distL="0" distR="0" simplePos="0" relativeHeight="487075328" behindDoc="1" locked="0" layoutInCell="1" allowOverlap="1" wp14:anchorId="45A3DAD5" wp14:editId="3A0EE7EF">
                <wp:simplePos x="0" y="0"/>
                <wp:positionH relativeFrom="page">
                  <wp:posOffset>3236264</wp:posOffset>
                </wp:positionH>
                <wp:positionV relativeFrom="paragraph">
                  <wp:posOffset>191777</wp:posOffset>
                </wp:positionV>
                <wp:extent cx="988694"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694" cy="1270"/>
                        </a:xfrm>
                        <a:custGeom>
                          <a:avLst/>
                          <a:gdLst/>
                          <a:ahLst/>
                          <a:cxnLst/>
                          <a:rect l="l" t="t" r="r" b="b"/>
                          <a:pathLst>
                            <a:path w="988694">
                              <a:moveTo>
                                <a:pt x="0" y="0"/>
                              </a:moveTo>
                              <a:lnTo>
                                <a:pt x="9880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29DDE2" id="Graphic 28" o:spid="_x0000_s1026" style="position:absolute;margin-left:254.8pt;margin-top:15.1pt;width:77.85pt;height:.1pt;z-index:-16241152;visibility:visible;mso-wrap-style:square;mso-wrap-distance-left:0;mso-wrap-distance-top:0;mso-wrap-distance-right:0;mso-wrap-distance-bottom:0;mso-position-horizontal:absolute;mso-position-horizontal-relative:page;mso-position-vertical:absolute;mso-position-vertical-relative:text;v-text-anchor:top" coordsize="9886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" path="m,l988085,e" filled="f" strokeweight=".14039mm">
                <v:path arrowok="t"/>
                <w10:wrap anchorx="page"/>
              </v:shape>
            </w:pict>
          </mc:Fallback>
        </mc:AlternateContent>
      </w:r>
      <w:r>
        <w:rPr>
          <w:i/>
          <w:noProof/>
          <w:position w:val="-11"/>
          <w:sz w:val="14"/>
        </w:rPr>
        <mc:AlternateContent>
          <mc:Choice Requires="wps">
            <w:drawing>
              <wp:anchor distT="0" distB="0" distL="0" distR="0" simplePos="0" relativeHeight="15737344" behindDoc="0" locked="0" layoutInCell="1" allowOverlap="1" wp14:anchorId="68E48B65" wp14:editId="22C49E26">
                <wp:simplePos x="0" y="0"/>
                <wp:positionH relativeFrom="page">
                  <wp:posOffset>2859241</wp:posOffset>
                </wp:positionH>
                <wp:positionV relativeFrom="paragraph">
                  <wp:posOffset>126532</wp:posOffset>
                </wp:positionV>
                <wp:extent cx="255904" cy="1390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904" cy="139065"/>
                        </a:xfrm>
                        <a:prstGeom prst="rect">
                          <a:avLst/>
                        </a:prstGeom>
                      </wps:spPr>
                      <wps:txbx>
                        <w:txbxContent>
                          <w:p w14:paraId="099B6B43" w14:textId="77777777" w:rsidR="00DC34C1" w:rsidRDefault="00000000">
                            <w:pPr>
                              <w:spacing w:line="218" w:lineRule="exact"/>
                              <w:rPr>
                                <w:sz w:val="20"/>
                              </w:rPr>
                            </w:pPr>
                            <w:r>
                              <w:rPr>
                                <w:rFonts w:ascii="Lucida Sans Unicode"/>
                                <w:spacing w:val="-6"/>
                                <w:sz w:val="20"/>
                              </w:rPr>
                              <w:t>+</w:t>
                            </w:r>
                            <w:r>
                              <w:rPr>
                                <w:rFonts w:ascii="Lucida Sans Unicode"/>
                                <w:spacing w:val="-45"/>
                                <w:sz w:val="20"/>
                              </w:rPr>
                              <w:t xml:space="preserve"> </w:t>
                            </w:r>
                            <w:r>
                              <w:rPr>
                                <w:i/>
                                <w:spacing w:val="-7"/>
                                <w:sz w:val="20"/>
                              </w:rPr>
                              <w:t>W</w:t>
                            </w:r>
                            <w:r>
                              <w:rPr>
                                <w:spacing w:val="-7"/>
                                <w:sz w:val="20"/>
                                <w:vertAlign w:val="subscript"/>
                              </w:rPr>
                              <w:t>2</w:t>
                            </w:r>
                          </w:p>
                        </w:txbxContent>
                      </wps:txbx>
                      <wps:bodyPr wrap="square" lIns="0" tIns="0" rIns="0" bIns="0" rtlCol="0">
                        <a:noAutofit/>
                      </wps:bodyPr>
                    </wps:wsp>
                  </a:graphicData>
                </a:graphic>
              </wp:anchor>
            </w:drawing>
          </mc:Choice>
          <mc:Fallback>
            <w:pict>
              <v:shape w14:anchorId="68E48B65" id="Textbox 29" o:spid="_x0000_s1030" type="#_x0000_t202" style="position:absolute;left:0;text-align:left;margin-left:225.15pt;margin-top:9.95pt;width:20.15pt;height:10.9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" filled="f" stroked="f">
                <v:textbox inset="0,0,0,0">
                  <w:txbxContent>
                    <w:p w14:paraId="099B6B43" w14:textId="77777777" w:rsidR="00DC34C1" w:rsidRDefault="00000000">
                      <w:pPr>
                        <w:spacing w:line="218" w:lineRule="exact"/>
                        <w:rPr>
                          <w:sz w:val="20"/>
                        </w:rPr>
                      </w:pPr>
                      <w:r>
                        <w:rPr>
                          <w:rFonts w:ascii="Lucida Sans Unicode"/>
                          <w:spacing w:val="-6"/>
                          <w:sz w:val="20"/>
                        </w:rPr>
                        <w:t>+</w:t>
                      </w:r>
                      <w:r>
                        <w:rPr>
                          <w:rFonts w:ascii="Lucida Sans Unicode"/>
                          <w:spacing w:val="-45"/>
                          <w:sz w:val="20"/>
                        </w:rPr>
                        <w:t xml:space="preserve"> </w:t>
                      </w:r>
                      <w:r>
                        <w:rPr>
                          <w:i/>
                          <w:spacing w:val="-7"/>
                          <w:sz w:val="20"/>
                        </w:rPr>
                        <w:t>W</w:t>
                      </w:r>
                      <w:r>
                        <w:rPr>
                          <w:spacing w:val="-7"/>
                          <w:sz w:val="20"/>
                          <w:vertAlign w:val="subscript"/>
                        </w:rPr>
                        <w:t>2</w:t>
                      </w:r>
                    </w:p>
                  </w:txbxContent>
                </v:textbox>
                <w10:wrap anchorx="page"/>
              </v:shape>
            </w:pict>
          </mc:Fallback>
        </mc:AlternateContent>
      </w:r>
      <w:r>
        <w:rPr>
          <w:i/>
          <w:noProof/>
          <w:position w:val="-11"/>
          <w:sz w:val="14"/>
        </w:rPr>
        <mc:AlternateContent>
          <mc:Choice Requires="wps">
            <w:drawing>
              <wp:anchor distT="0" distB="0" distL="0" distR="0" simplePos="0" relativeHeight="487077376" behindDoc="1" locked="0" layoutInCell="1" allowOverlap="1" wp14:anchorId="6BF3E654" wp14:editId="06D80C25">
                <wp:simplePos x="0" y="0"/>
                <wp:positionH relativeFrom="page">
                  <wp:posOffset>3326487</wp:posOffset>
                </wp:positionH>
                <wp:positionV relativeFrom="paragraph">
                  <wp:posOffset>96109</wp:posOffset>
                </wp:positionV>
                <wp:extent cx="692150" cy="2571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0" cy="257175"/>
                        </a:xfrm>
                        <a:prstGeom prst="rect">
                          <a:avLst/>
                        </a:prstGeom>
                      </wps:spPr>
                      <wps:txbx>
                        <w:txbxContent>
                          <w:p w14:paraId="710149E8" w14:textId="77777777" w:rsidR="00DC34C1" w:rsidRDefault="00000000">
                            <w:pPr>
                              <w:spacing w:line="148" w:lineRule="exact"/>
                              <w:rPr>
                                <w:sz w:val="14"/>
                              </w:rPr>
                            </w:pPr>
                            <w:r>
                              <w:rPr>
                                <w:i/>
                                <w:spacing w:val="-5"/>
                                <w:w w:val="105"/>
                                <w:sz w:val="14"/>
                              </w:rPr>
                              <w:t>i</w:t>
                            </w:r>
                            <w:r>
                              <w:rPr>
                                <w:rFonts w:ascii="Lucida Sans Unicode"/>
                                <w:spacing w:val="-5"/>
                                <w:w w:val="105"/>
                                <w:sz w:val="14"/>
                              </w:rPr>
                              <w:t>=</w:t>
                            </w:r>
                            <w:r>
                              <w:rPr>
                                <w:spacing w:val="-5"/>
                                <w:w w:val="105"/>
                                <w:sz w:val="14"/>
                              </w:rPr>
                              <w:t>1</w:t>
                            </w:r>
                          </w:p>
                          <w:p w14:paraId="597D2D29" w14:textId="77777777" w:rsidR="00DC34C1" w:rsidRDefault="00000000">
                            <w:pPr>
                              <w:spacing w:line="257" w:lineRule="exact"/>
                              <w:ind w:left="182"/>
                              <w:rPr>
                                <w:rFonts w:ascii="Lucida Sans Unicode" w:hAnsi="Lucida Sans Unicode"/>
                                <w:position w:val="3"/>
                                <w:sz w:val="20"/>
                              </w:rPr>
                            </w:pPr>
                            <w:r>
                              <w:rPr>
                                <w:rFonts w:ascii="Calibri" w:hAnsi="Calibri"/>
                                <w:position w:val="2"/>
                                <w:sz w:val="20"/>
                              </w:rPr>
                              <w:t>∑</w:t>
                            </w:r>
                            <w:r>
                              <w:rPr>
                                <w:i/>
                                <w:position w:val="11"/>
                                <w:sz w:val="14"/>
                              </w:rPr>
                              <w:t>n</w:t>
                            </w:r>
                            <w:r>
                              <w:rPr>
                                <w:i/>
                                <w:spacing w:val="68"/>
                                <w:position w:val="11"/>
                                <w:sz w:val="14"/>
                              </w:rPr>
                              <w:t xml:space="preserve">  </w:t>
                            </w:r>
                            <w:r>
                              <w:rPr>
                                <w:rFonts w:ascii="Lucida Sans Unicode" w:hAnsi="Lucida Sans Unicode"/>
                                <w:position w:val="3"/>
                                <w:sz w:val="20"/>
                              </w:rPr>
                              <w:t>|</w:t>
                            </w:r>
                            <w:r>
                              <w:rPr>
                                <w:i/>
                                <w:position w:val="3"/>
                                <w:sz w:val="20"/>
                              </w:rPr>
                              <w:t>Z</w:t>
                            </w:r>
                            <w:r>
                              <w:rPr>
                                <w:i/>
                                <w:sz w:val="14"/>
                              </w:rPr>
                              <w:t>ob</w:t>
                            </w:r>
                            <w:r>
                              <w:rPr>
                                <w:i/>
                                <w:spacing w:val="-11"/>
                                <w:sz w:val="14"/>
                              </w:rPr>
                              <w:t xml:space="preserve"> </w:t>
                            </w:r>
                            <w:r>
                              <w:rPr>
                                <w:i/>
                                <w:sz w:val="14"/>
                              </w:rPr>
                              <w:t>j</w:t>
                            </w:r>
                            <w:r>
                              <w:rPr>
                                <w:i/>
                                <w:spacing w:val="-13"/>
                                <w:sz w:val="14"/>
                              </w:rPr>
                              <w:t xml:space="preserve"> </w:t>
                            </w:r>
                            <w:r>
                              <w:rPr>
                                <w:i/>
                                <w:spacing w:val="-7"/>
                                <w:sz w:val="14"/>
                              </w:rPr>
                              <w:t>i</w:t>
                            </w:r>
                            <w:r>
                              <w:rPr>
                                <w:rFonts w:ascii="Lucida Sans Unicode" w:hAnsi="Lucida Sans Unicode"/>
                                <w:spacing w:val="-7"/>
                                <w:position w:val="3"/>
                                <w:sz w:val="20"/>
                              </w:rPr>
                              <w:t>|</w:t>
                            </w:r>
                          </w:p>
                        </w:txbxContent>
                      </wps:txbx>
                      <wps:bodyPr wrap="square" lIns="0" tIns="0" rIns="0" bIns="0" rtlCol="0">
                        <a:noAutofit/>
                      </wps:bodyPr>
                    </wps:wsp>
                  </a:graphicData>
                </a:graphic>
              </wp:anchor>
            </w:drawing>
          </mc:Choice>
          <mc:Fallback>
            <w:pict>
              <v:shape w14:anchorId="6BF3E654" id="Textbox 30" o:spid="_x0000_s1031" type="#_x0000_t202" style="position:absolute;left:0;text-align:left;margin-left:261.95pt;margin-top:7.55pt;width:54.5pt;height:20.25pt;z-index:-16239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" filled="f" stroked="f">
                <v:textbox inset="0,0,0,0">
                  <w:txbxContent>
                    <w:p w14:paraId="710149E8" w14:textId="77777777" w:rsidR="00DC34C1" w:rsidRDefault="00000000">
                      <w:pPr>
                        <w:spacing w:line="148" w:lineRule="exact"/>
                        <w:rPr>
                          <w:sz w:val="14"/>
                        </w:rPr>
                      </w:pPr>
                      <w:r>
                        <w:rPr>
                          <w:i/>
                          <w:spacing w:val="-5"/>
                          <w:w w:val="105"/>
                          <w:sz w:val="14"/>
                        </w:rPr>
                        <w:t>i</w:t>
                      </w:r>
                      <w:r>
                        <w:rPr>
                          <w:rFonts w:ascii="Lucida Sans Unicode"/>
                          <w:spacing w:val="-5"/>
                          <w:w w:val="105"/>
                          <w:sz w:val="14"/>
                        </w:rPr>
                        <w:t>=</w:t>
                      </w:r>
                      <w:r>
                        <w:rPr>
                          <w:spacing w:val="-5"/>
                          <w:w w:val="105"/>
                          <w:sz w:val="14"/>
                        </w:rPr>
                        <w:t>1</w:t>
                      </w:r>
                    </w:p>
                    <w:p w14:paraId="597D2D29" w14:textId="77777777" w:rsidR="00DC34C1" w:rsidRDefault="00000000">
                      <w:pPr>
                        <w:spacing w:line="257" w:lineRule="exact"/>
                        <w:ind w:left="182"/>
                        <w:rPr>
                          <w:rFonts w:ascii="Lucida Sans Unicode" w:hAnsi="Lucida Sans Unicode"/>
                          <w:position w:val="3"/>
                          <w:sz w:val="20"/>
                        </w:rPr>
                      </w:pPr>
                      <w:r>
                        <w:rPr>
                          <w:rFonts w:ascii="Calibri" w:hAnsi="Calibri"/>
                          <w:position w:val="2"/>
                          <w:sz w:val="20"/>
                        </w:rPr>
                        <w:t>∑</w:t>
                      </w:r>
                      <w:r>
                        <w:rPr>
                          <w:i/>
                          <w:position w:val="11"/>
                          <w:sz w:val="14"/>
                        </w:rPr>
                        <w:t>n</w:t>
                      </w:r>
                      <w:r>
                        <w:rPr>
                          <w:i/>
                          <w:spacing w:val="68"/>
                          <w:position w:val="11"/>
                          <w:sz w:val="14"/>
                        </w:rPr>
                        <w:t xml:space="preserve">  </w:t>
                      </w:r>
                      <w:r>
                        <w:rPr>
                          <w:rFonts w:ascii="Lucida Sans Unicode" w:hAnsi="Lucida Sans Unicode"/>
                          <w:position w:val="3"/>
                          <w:sz w:val="20"/>
                        </w:rPr>
                        <w:t>|</w:t>
                      </w:r>
                      <w:r>
                        <w:rPr>
                          <w:i/>
                          <w:position w:val="3"/>
                          <w:sz w:val="20"/>
                        </w:rPr>
                        <w:t>Z</w:t>
                      </w:r>
                      <w:r>
                        <w:rPr>
                          <w:i/>
                          <w:sz w:val="14"/>
                        </w:rPr>
                        <w:t>ob</w:t>
                      </w:r>
                      <w:r>
                        <w:rPr>
                          <w:i/>
                          <w:spacing w:val="-11"/>
                          <w:sz w:val="14"/>
                        </w:rPr>
                        <w:t xml:space="preserve"> </w:t>
                      </w:r>
                      <w:r>
                        <w:rPr>
                          <w:i/>
                          <w:sz w:val="14"/>
                        </w:rPr>
                        <w:t>j</w:t>
                      </w:r>
                      <w:r>
                        <w:rPr>
                          <w:i/>
                          <w:spacing w:val="-13"/>
                          <w:sz w:val="14"/>
                        </w:rPr>
                        <w:t xml:space="preserve"> </w:t>
                      </w:r>
                      <w:r>
                        <w:rPr>
                          <w:i/>
                          <w:spacing w:val="-7"/>
                          <w:sz w:val="14"/>
                        </w:rPr>
                        <w:t>i</w:t>
                      </w:r>
                      <w:r>
                        <w:rPr>
                          <w:rFonts w:ascii="Lucida Sans Unicode" w:hAnsi="Lucida Sans Unicode"/>
                          <w:spacing w:val="-7"/>
                          <w:position w:val="3"/>
                          <w:sz w:val="20"/>
                        </w:rPr>
                        <w:t>|</w:t>
                      </w:r>
                    </w:p>
                  </w:txbxContent>
                </v:textbox>
                <w10:wrap anchorx="page"/>
              </v:shape>
            </w:pict>
          </mc:Fallback>
        </mc:AlternateContent>
      </w:r>
      <w:r>
        <w:rPr>
          <w:rFonts w:ascii="Arial MT" w:hAnsi="Arial MT"/>
          <w:spacing w:val="23"/>
          <w:w w:val="120"/>
          <w:sz w:val="20"/>
        </w:rPr>
        <w:t xml:space="preserve">  </w:t>
      </w:r>
      <w:r>
        <w:rPr>
          <w:rFonts w:ascii="Calibri" w:hAnsi="Calibri"/>
          <w:spacing w:val="-5"/>
          <w:w w:val="120"/>
          <w:position w:val="-20"/>
          <w:sz w:val="20"/>
        </w:rPr>
        <w:t>∑</w:t>
      </w:r>
      <w:r>
        <w:rPr>
          <w:i/>
          <w:spacing w:val="-5"/>
          <w:w w:val="120"/>
          <w:position w:val="-11"/>
          <w:sz w:val="14"/>
        </w:rPr>
        <w:t>n</w:t>
      </w:r>
    </w:p>
    <w:p w14:paraId="018DA18A" w14:textId="77777777" w:rsidR="00DC34C1" w:rsidRDefault="00000000">
      <w:pPr>
        <w:spacing w:before="61"/>
        <w:ind w:left="147"/>
        <w:rPr>
          <w:rFonts w:ascii="Arial MT" w:hAnsi="Arial MT"/>
          <w:position w:val="23"/>
          <w:sz w:val="20"/>
        </w:rPr>
      </w:pPr>
      <w:r>
        <w:br w:type="column"/>
      </w:r>
      <w:r>
        <w:rPr>
          <w:rFonts w:ascii="Lucida Sans Unicode" w:hAnsi="Lucida Sans Unicode"/>
          <w:position w:val="3"/>
          <w:sz w:val="20"/>
        </w:rPr>
        <w:t>|</w:t>
      </w:r>
      <w:r>
        <w:rPr>
          <w:i/>
          <w:position w:val="3"/>
          <w:sz w:val="20"/>
        </w:rPr>
        <w:t>Z</w:t>
      </w:r>
      <w:r>
        <w:rPr>
          <w:i/>
          <w:sz w:val="14"/>
        </w:rPr>
        <w:t>ob</w:t>
      </w:r>
      <w:r>
        <w:rPr>
          <w:i/>
          <w:spacing w:val="-13"/>
          <w:sz w:val="14"/>
        </w:rPr>
        <w:t xml:space="preserve"> </w:t>
      </w:r>
      <w:r>
        <w:rPr>
          <w:i/>
          <w:sz w:val="14"/>
        </w:rPr>
        <w:t>j</w:t>
      </w:r>
      <w:r>
        <w:rPr>
          <w:i/>
          <w:spacing w:val="-15"/>
          <w:sz w:val="14"/>
        </w:rPr>
        <w:t xml:space="preserve"> </w:t>
      </w:r>
      <w:r>
        <w:rPr>
          <w:i/>
          <w:sz w:val="14"/>
        </w:rPr>
        <w:t>i</w:t>
      </w:r>
      <w:r>
        <w:rPr>
          <w:i/>
          <w:spacing w:val="-3"/>
          <w:sz w:val="14"/>
        </w:rPr>
        <w:t xml:space="preserve"> </w:t>
      </w:r>
      <w:r>
        <w:rPr>
          <w:rFonts w:ascii="Lucida Sans Unicode" w:hAnsi="Lucida Sans Unicode"/>
          <w:position w:val="3"/>
          <w:sz w:val="20"/>
        </w:rPr>
        <w:t>−</w:t>
      </w:r>
      <w:r>
        <w:rPr>
          <w:rFonts w:ascii="Lucida Sans Unicode" w:hAnsi="Lucida Sans Unicode"/>
          <w:spacing w:val="-36"/>
          <w:position w:val="3"/>
          <w:sz w:val="20"/>
        </w:rPr>
        <w:t xml:space="preserve"> </w:t>
      </w:r>
      <w:r>
        <w:rPr>
          <w:i/>
          <w:position w:val="3"/>
          <w:sz w:val="20"/>
        </w:rPr>
        <w:t>Z</w:t>
      </w:r>
      <w:r>
        <w:rPr>
          <w:i/>
          <w:sz w:val="14"/>
        </w:rPr>
        <w:t>mod</w:t>
      </w:r>
      <w:r>
        <w:rPr>
          <w:i/>
          <w:spacing w:val="-11"/>
          <w:sz w:val="14"/>
        </w:rPr>
        <w:t xml:space="preserve"> </w:t>
      </w:r>
      <w:r>
        <w:rPr>
          <w:i/>
          <w:spacing w:val="5"/>
          <w:sz w:val="14"/>
        </w:rPr>
        <w:t>i</w:t>
      </w:r>
      <w:r>
        <w:rPr>
          <w:rFonts w:ascii="Lucida Sans Unicode" w:hAnsi="Lucida Sans Unicode"/>
          <w:spacing w:val="5"/>
          <w:position w:val="3"/>
          <w:sz w:val="20"/>
        </w:rPr>
        <w:t>|</w:t>
      </w:r>
      <w:r>
        <w:rPr>
          <w:rFonts w:ascii="Arial MT" w:hAnsi="Arial MT"/>
          <w:spacing w:val="5"/>
          <w:position w:val="23"/>
          <w:sz w:val="20"/>
        </w:rPr>
        <w:t>!</w:t>
      </w:r>
    </w:p>
    <w:p w14:paraId="317AD95D" w14:textId="77777777" w:rsidR="00DC34C1" w:rsidRDefault="00000000">
      <w:pPr>
        <w:pStyle w:val="a3"/>
        <w:spacing w:before="1"/>
        <w:rPr>
          <w:rFonts w:ascii="Arial MT"/>
          <w:sz w:val="9"/>
        </w:rPr>
      </w:pPr>
      <w:r>
        <w:rPr>
          <w:rFonts w:ascii="Arial MT"/>
          <w:noProof/>
          <w:sz w:val="9"/>
        </w:rPr>
        <mc:AlternateContent>
          <mc:Choice Requires="wps">
            <w:drawing>
              <wp:anchor distT="0" distB="0" distL="0" distR="0" simplePos="0" relativeHeight="487593472" behindDoc="1" locked="0" layoutInCell="1" allowOverlap="1" wp14:anchorId="2956A303" wp14:editId="7BB86D13">
                <wp:simplePos x="0" y="0"/>
                <wp:positionH relativeFrom="page">
                  <wp:posOffset>3532811</wp:posOffset>
                </wp:positionH>
                <wp:positionV relativeFrom="paragraph">
                  <wp:posOffset>81868</wp:posOffset>
                </wp:positionV>
                <wp:extent cx="146050" cy="9525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95250"/>
                        </a:xfrm>
                        <a:prstGeom prst="rect">
                          <a:avLst/>
                        </a:prstGeom>
                      </wps:spPr>
                      <wps:txbx>
                        <w:txbxContent>
                          <w:p w14:paraId="04025070" w14:textId="77777777" w:rsidR="00DC34C1" w:rsidRDefault="00000000">
                            <w:pPr>
                              <w:spacing w:line="150" w:lineRule="exact"/>
                              <w:rPr>
                                <w:sz w:val="14"/>
                              </w:rPr>
                            </w:pPr>
                            <w:r>
                              <w:rPr>
                                <w:i/>
                                <w:spacing w:val="-5"/>
                                <w:sz w:val="14"/>
                              </w:rPr>
                              <w:t>i</w:t>
                            </w:r>
                            <w:r>
                              <w:rPr>
                                <w:rFonts w:ascii="Lucida Sans Unicode"/>
                                <w:spacing w:val="-5"/>
                                <w:sz w:val="14"/>
                              </w:rPr>
                              <w:t>=</w:t>
                            </w:r>
                            <w:r>
                              <w:rPr>
                                <w:spacing w:val="-5"/>
                                <w:sz w:val="14"/>
                              </w:rPr>
                              <w:t>1</w:t>
                            </w:r>
                          </w:p>
                        </w:txbxContent>
                      </wps:txbx>
                      <wps:bodyPr wrap="square" lIns="0" tIns="0" rIns="0" bIns="0" rtlCol="0">
                        <a:noAutofit/>
                      </wps:bodyPr>
                    </wps:wsp>
                  </a:graphicData>
                </a:graphic>
              </wp:anchor>
            </w:drawing>
          </mc:Choice>
          <mc:Fallback>
            <w:pict>
              <v:shape w14:anchorId="2956A303" id="Textbox 31" o:spid="_x0000_s1032" type="#_x0000_t202" style="position:absolute;margin-left:278.15pt;margin-top:6.45pt;width:11.5pt;height:7.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" filled="f" stroked="f">
                <v:textbox inset="0,0,0,0">
                  <w:txbxContent>
                    <w:p w14:paraId="04025070" w14:textId="77777777" w:rsidR="00DC34C1" w:rsidRDefault="00000000">
                      <w:pPr>
                        <w:spacing w:line="150" w:lineRule="exact"/>
                        <w:rPr>
                          <w:sz w:val="14"/>
                        </w:rPr>
                      </w:pPr>
                      <w:r>
                        <w:rPr>
                          <w:i/>
                          <w:spacing w:val="-5"/>
                          <w:sz w:val="14"/>
                        </w:rPr>
                        <w:t>i</w:t>
                      </w:r>
                      <w:r>
                        <w:rPr>
                          <w:rFonts w:ascii="Lucida Sans Unicode"/>
                          <w:spacing w:val="-5"/>
                          <w:sz w:val="14"/>
                        </w:rPr>
                        <w:t>=</w:t>
                      </w:r>
                      <w:r>
                        <w:rPr>
                          <w:spacing w:val="-5"/>
                          <w:sz w:val="14"/>
                        </w:rPr>
                        <w:t>1</w:t>
                      </w:r>
                    </w:p>
                  </w:txbxContent>
                </v:textbox>
                <w10:wrap type="topAndBottom" anchorx="page"/>
              </v:shape>
            </w:pict>
          </mc:Fallback>
        </mc:AlternateContent>
      </w:r>
    </w:p>
    <w:p w14:paraId="50F1A166" w14:textId="77777777" w:rsidR="00DC34C1" w:rsidRDefault="00DC34C1">
      <w:pPr>
        <w:pStyle w:val="a3"/>
        <w:rPr>
          <w:rFonts w:ascii="Arial MT"/>
          <w:sz w:val="9"/>
        </w:rPr>
        <w:sectPr w:rsidR="00DC34C1">
          <w:type w:val="continuous"/>
          <w:pgSz w:w="12240" w:h="15840"/>
          <w:pgMar w:top="960" w:right="1080" w:bottom="280" w:left="360" w:header="0" w:footer="616" w:gutter="0"/>
          <w:cols w:num="4" w:space="720" w:equalWidth="0">
            <w:col w:w="2616" w:space="40"/>
            <w:col w:w="1460" w:space="39"/>
            <w:col w:w="798" w:space="40"/>
            <w:col w:w="5807"/>
          </w:cols>
        </w:sectPr>
      </w:pPr>
    </w:p>
    <w:p w14:paraId="60C99883" w14:textId="77777777" w:rsidR="00DC34C1" w:rsidRDefault="00000000">
      <w:pPr>
        <w:pStyle w:val="a3"/>
        <w:spacing w:before="226" w:line="230" w:lineRule="auto"/>
        <w:ind w:left="773" w:right="51" w:hanging="10"/>
        <w:jc w:val="both"/>
      </w:pPr>
      <w:r>
        <w:t>Where</w:t>
      </w:r>
      <w:r>
        <w:rPr>
          <w:spacing w:val="-13"/>
        </w:rPr>
        <w:t xml:space="preserve"> </w:t>
      </w:r>
      <w:r>
        <w:rPr>
          <w:i/>
        </w:rPr>
        <w:t>Error</w:t>
      </w:r>
      <w:r>
        <w:rPr>
          <w:i/>
          <w:spacing w:val="-12"/>
        </w:rPr>
        <w:t xml:space="preserve"> </w:t>
      </w:r>
      <w:r>
        <w:t>is</w:t>
      </w:r>
      <w:r>
        <w:rPr>
          <w:spacing w:val="-13"/>
        </w:rPr>
        <w:t xml:space="preserve"> </w:t>
      </w:r>
      <w:r>
        <w:t>the</w:t>
      </w:r>
      <w:r>
        <w:rPr>
          <w:spacing w:val="-12"/>
        </w:rPr>
        <w:t xml:space="preserve"> </w:t>
      </w:r>
      <w:r>
        <w:t>difference</w:t>
      </w:r>
      <w:r>
        <w:rPr>
          <w:spacing w:val="-13"/>
        </w:rPr>
        <w:t xml:space="preserve"> </w:t>
      </w:r>
      <w:r>
        <w:t>between</w:t>
      </w:r>
      <w:r>
        <w:rPr>
          <w:spacing w:val="-12"/>
        </w:rPr>
        <w:t xml:space="preserve"> </w:t>
      </w:r>
      <w:r>
        <w:t>model</w:t>
      </w:r>
      <w:r>
        <w:rPr>
          <w:spacing w:val="-13"/>
        </w:rPr>
        <w:t xml:space="preserve"> </w:t>
      </w:r>
      <w:r>
        <w:t>and</w:t>
      </w:r>
      <w:r>
        <w:rPr>
          <w:spacing w:val="-8"/>
        </w:rPr>
        <w:t xml:space="preserve"> </w:t>
      </w:r>
      <w:r>
        <w:t>observation,</w:t>
      </w:r>
      <w:r>
        <w:rPr>
          <w:spacing w:val="-8"/>
        </w:rPr>
        <w:t xml:space="preserve"> </w:t>
      </w:r>
      <w:r>
        <w:rPr>
          <w:i/>
        </w:rPr>
        <w:t>S</w:t>
      </w:r>
      <w:r>
        <w:rPr>
          <w:i/>
          <w:vertAlign w:val="subscript"/>
        </w:rPr>
        <w:t>mod</w:t>
      </w:r>
      <w:r>
        <w:rPr>
          <w:i/>
          <w:spacing w:val="-13"/>
        </w:rPr>
        <w:t xml:space="preserve"> </w:t>
      </w:r>
      <w:r>
        <w:rPr>
          <w:i/>
          <w:vertAlign w:val="subscript"/>
        </w:rPr>
        <w:t>i</w:t>
      </w:r>
      <w:r>
        <w:rPr>
          <w:i/>
        </w:rPr>
        <w:t xml:space="preserve"> </w:t>
      </w:r>
      <w:r>
        <w:t>is</w:t>
      </w:r>
      <w:r>
        <w:rPr>
          <w:spacing w:val="-8"/>
        </w:rPr>
        <w:t xml:space="preserve"> </w:t>
      </w:r>
      <w:r>
        <w:t>modeled</w:t>
      </w:r>
      <w:r>
        <w:rPr>
          <w:spacing w:val="-8"/>
        </w:rPr>
        <w:t xml:space="preserve"> </w:t>
      </w:r>
      <w:r>
        <w:t>data</w:t>
      </w:r>
      <w:r>
        <w:rPr>
          <w:spacing w:val="-8"/>
        </w:rPr>
        <w:t xml:space="preserve"> </w:t>
      </w:r>
      <w:r>
        <w:t>at</w:t>
      </w:r>
      <w:r>
        <w:rPr>
          <w:spacing w:val="-8"/>
        </w:rPr>
        <w:t xml:space="preserve"> </w:t>
      </w:r>
      <w:r>
        <w:t>the</w:t>
      </w:r>
      <w:r>
        <w:rPr>
          <w:spacing w:val="-8"/>
        </w:rPr>
        <w:t xml:space="preserve"> </w:t>
      </w:r>
      <w:r>
        <w:t>ith</w:t>
      </w:r>
      <w:r>
        <w:rPr>
          <w:spacing w:val="-8"/>
        </w:rPr>
        <w:t xml:space="preserve"> </w:t>
      </w:r>
      <w:r>
        <w:t>sample,</w:t>
      </w:r>
      <w:r>
        <w:rPr>
          <w:spacing w:val="-8"/>
        </w:rPr>
        <w:t xml:space="preserve"> </w:t>
      </w:r>
      <w:r>
        <w:rPr>
          <w:i/>
        </w:rPr>
        <w:t>S</w:t>
      </w:r>
      <w:r>
        <w:rPr>
          <w:i/>
          <w:vertAlign w:val="subscript"/>
        </w:rPr>
        <w:t>ob</w:t>
      </w:r>
      <w:r>
        <w:rPr>
          <w:i/>
          <w:spacing w:val="-13"/>
        </w:rPr>
        <w:t xml:space="preserve"> </w:t>
      </w:r>
      <w:r>
        <w:rPr>
          <w:i/>
          <w:spacing w:val="10"/>
          <w:vertAlign w:val="subscript"/>
        </w:rPr>
        <w:t>ji</w:t>
      </w:r>
      <w:r>
        <w:rPr>
          <w:i/>
          <w:spacing w:val="1"/>
        </w:rPr>
        <w:t xml:space="preserve"> </w:t>
      </w:r>
      <w:r>
        <w:t>is</w:t>
      </w:r>
      <w:r>
        <w:rPr>
          <w:spacing w:val="-8"/>
        </w:rPr>
        <w:t xml:space="preserve"> </w:t>
      </w:r>
      <w:r>
        <w:t>observed</w:t>
      </w:r>
      <w:r>
        <w:rPr>
          <w:spacing w:val="-8"/>
        </w:rPr>
        <w:t xml:space="preserve"> </w:t>
      </w:r>
      <w:r>
        <w:t>data</w:t>
      </w:r>
      <w:r>
        <w:rPr>
          <w:spacing w:val="-8"/>
        </w:rPr>
        <w:t xml:space="preserve"> </w:t>
      </w:r>
      <w:r>
        <w:t>at the</w:t>
      </w:r>
      <w:r>
        <w:rPr>
          <w:spacing w:val="-10"/>
        </w:rPr>
        <w:t xml:space="preserve"> </w:t>
      </w:r>
      <w:r>
        <w:t xml:space="preserve">ith sample, and </w:t>
      </w:r>
      <w:r>
        <w:rPr>
          <w:i/>
        </w:rPr>
        <w:t>Z</w:t>
      </w:r>
      <w:r>
        <w:rPr>
          <w:i/>
          <w:vertAlign w:val="subscript"/>
        </w:rPr>
        <w:t>mod</w:t>
      </w:r>
      <w:r>
        <w:rPr>
          <w:i/>
          <w:spacing w:val="-13"/>
        </w:rPr>
        <w:t xml:space="preserve"> </w:t>
      </w:r>
      <w:r>
        <w:rPr>
          <w:i/>
          <w:vertAlign w:val="subscript"/>
        </w:rPr>
        <w:t>i</w:t>
      </w:r>
      <w:r>
        <w:rPr>
          <w:i/>
        </w:rPr>
        <w:t xml:space="preserve"> </w:t>
      </w:r>
      <w:r>
        <w:t xml:space="preserve">is the modeled impedance at ith time sample </w:t>
      </w:r>
      <w:r>
        <w:rPr>
          <w:i/>
        </w:rPr>
        <w:t xml:space="preserve">n </w:t>
      </w:r>
      <w:r>
        <w:t xml:space="preserve">is the total number of sample points in the data and </w:t>
      </w:r>
      <w:r>
        <w:rPr>
          <w:i/>
        </w:rPr>
        <w:t>Z</w:t>
      </w:r>
      <w:r>
        <w:rPr>
          <w:i/>
          <w:vertAlign w:val="subscript"/>
        </w:rPr>
        <w:t>ob</w:t>
      </w:r>
      <w:r>
        <w:rPr>
          <w:i/>
          <w:spacing w:val="-13"/>
        </w:rPr>
        <w:t xml:space="preserve"> </w:t>
      </w:r>
      <w:r>
        <w:rPr>
          <w:i/>
          <w:spacing w:val="10"/>
          <w:vertAlign w:val="subscript"/>
        </w:rPr>
        <w:t>ji</w:t>
      </w:r>
      <w:r>
        <w:rPr>
          <w:i/>
          <w:spacing w:val="2"/>
        </w:rPr>
        <w:t xml:space="preserve"> </w:t>
      </w:r>
      <w:r>
        <w:t xml:space="preserve">is the observed impedance at ith sample. </w:t>
      </w:r>
      <w:r>
        <w:rPr>
          <w:i/>
        </w:rPr>
        <w:t>W</w:t>
      </w:r>
      <w:r>
        <w:rPr>
          <w:vertAlign w:val="subscript"/>
        </w:rPr>
        <w:t>1</w:t>
      </w:r>
      <w:r>
        <w:t xml:space="preserve"> and</w:t>
      </w:r>
      <w:r>
        <w:rPr>
          <w:spacing w:val="-6"/>
        </w:rPr>
        <w:t xml:space="preserve"> </w:t>
      </w:r>
      <w:r>
        <w:rPr>
          <w:i/>
        </w:rPr>
        <w:t>W</w:t>
      </w:r>
      <w:r>
        <w:rPr>
          <w:vertAlign w:val="subscript"/>
        </w:rPr>
        <w:t>2</w:t>
      </w:r>
      <w:r>
        <w:t xml:space="preserve"> are weights applied to the two terms, respectively. In most of the cases,</w:t>
      </w:r>
      <w:r>
        <w:rPr>
          <w:spacing w:val="-1"/>
        </w:rPr>
        <w:t xml:space="preserve"> </w:t>
      </w:r>
      <w:r>
        <w:t>these weights are chosen as unity i.e.</w:t>
      </w:r>
      <w:r>
        <w:rPr>
          <w:spacing w:val="18"/>
        </w:rPr>
        <w:t xml:space="preserve"> </w:t>
      </w:r>
      <w:r>
        <w:rPr>
          <w:i/>
        </w:rPr>
        <w:t>W</w:t>
      </w:r>
      <w:r>
        <w:rPr>
          <w:vertAlign w:val="subscript"/>
        </w:rPr>
        <w:t>1</w:t>
      </w:r>
      <w:r>
        <w:t xml:space="preserve"> </w:t>
      </w:r>
      <w:r>
        <w:rPr>
          <w:rFonts w:ascii="Lucida Sans Unicode"/>
        </w:rPr>
        <w:t>=</w:t>
      </w:r>
      <w:r>
        <w:rPr>
          <w:rFonts w:ascii="Lucida Sans Unicode"/>
          <w:spacing w:val="-16"/>
        </w:rPr>
        <w:t xml:space="preserve"> </w:t>
      </w:r>
      <w:r>
        <w:rPr>
          <w:i/>
        </w:rPr>
        <w:t>W</w:t>
      </w:r>
      <w:r>
        <w:rPr>
          <w:vertAlign w:val="subscript"/>
        </w:rPr>
        <w:t>2</w:t>
      </w:r>
      <w:r>
        <w:t xml:space="preserve"> </w:t>
      </w:r>
      <w:r>
        <w:rPr>
          <w:rFonts w:ascii="Lucida Sans Unicode"/>
        </w:rPr>
        <w:t>=</w:t>
      </w:r>
      <w:r>
        <w:rPr>
          <w:rFonts w:ascii="Lucida Sans Unicode"/>
          <w:spacing w:val="-15"/>
        </w:rPr>
        <w:t xml:space="preserve"> </w:t>
      </w:r>
      <w:r>
        <w:t>1.</w:t>
      </w:r>
      <w:r>
        <w:rPr>
          <w:spacing w:val="29"/>
        </w:rPr>
        <w:t xml:space="preserve"> </w:t>
      </w:r>
      <w:r>
        <w:t>The related results are presented in Figure 5.</w:t>
      </w:r>
      <w:r>
        <w:rPr>
          <w:spacing w:val="29"/>
        </w:rPr>
        <w:t xml:space="preserve"> </w:t>
      </w:r>
      <w:r>
        <w:t>Tracks 1 and 2 of Fig.</w:t>
      </w:r>
      <w:r>
        <w:rPr>
          <w:spacing w:val="10"/>
        </w:rPr>
        <w:t xml:space="preserve"> </w:t>
      </w:r>
      <w:hyperlink w:anchor="_bookmark0" w:history="1">
        <w:r w:rsidR="00DC34C1">
          <w:rPr>
            <w:color w:val="0000FF"/>
          </w:rPr>
          <w:t>1</w:t>
        </w:r>
      </w:hyperlink>
      <w:r>
        <w:rPr>
          <w:color w:val="0000FF"/>
          <w:spacing w:val="-2"/>
        </w:rPr>
        <w:t xml:space="preserve"> </w:t>
      </w:r>
      <w:r>
        <w:t>illustrate</w:t>
      </w:r>
      <w:r>
        <w:rPr>
          <w:spacing w:val="-2"/>
        </w:rPr>
        <w:t xml:space="preserve"> </w:t>
      </w:r>
      <w:r>
        <w:t>the</w:t>
      </w:r>
      <w:r>
        <w:rPr>
          <w:spacing w:val="-1"/>
        </w:rPr>
        <w:t xml:space="preserve"> </w:t>
      </w:r>
      <w:r>
        <w:t>velocity</w:t>
      </w:r>
      <w:r>
        <w:rPr>
          <w:spacing w:val="-2"/>
        </w:rPr>
        <w:t xml:space="preserve"> </w:t>
      </w:r>
      <w:r>
        <w:t>and</w:t>
      </w:r>
      <w:r>
        <w:rPr>
          <w:spacing w:val="-2"/>
        </w:rPr>
        <w:t xml:space="preserve"> </w:t>
      </w:r>
      <w:r>
        <w:t>density</w:t>
      </w:r>
      <w:r>
        <w:rPr>
          <w:spacing w:val="-1"/>
        </w:rPr>
        <w:t xml:space="preserve"> </w:t>
      </w:r>
      <w:r>
        <w:t>of</w:t>
      </w:r>
      <w:r>
        <w:rPr>
          <w:spacing w:val="-2"/>
        </w:rPr>
        <w:t xml:space="preserve"> </w:t>
      </w:r>
      <w:r>
        <w:t>the</w:t>
      </w:r>
      <w:r>
        <w:rPr>
          <w:spacing w:val="-2"/>
        </w:rPr>
        <w:t xml:space="preserve"> </w:t>
      </w:r>
      <w:r>
        <w:t>subsurface</w:t>
      </w:r>
      <w:r>
        <w:rPr>
          <w:spacing w:val="-1"/>
        </w:rPr>
        <w:t xml:space="preserve"> </w:t>
      </w:r>
      <w:r>
        <w:t>geology</w:t>
      </w:r>
      <w:r>
        <w:rPr>
          <w:spacing w:val="-2"/>
        </w:rPr>
        <w:t xml:space="preserve"> </w:t>
      </w:r>
      <w:r>
        <w:t>model,</w:t>
      </w:r>
      <w:r>
        <w:rPr>
          <w:spacing w:val="-2"/>
        </w:rPr>
        <w:t xml:space="preserve"> </w:t>
      </w:r>
      <w:r>
        <w:t>whereas</w:t>
      </w:r>
      <w:r>
        <w:rPr>
          <w:spacing w:val="-1"/>
        </w:rPr>
        <w:t xml:space="preserve"> </w:t>
      </w:r>
      <w:r>
        <w:t>tracks</w:t>
      </w:r>
      <w:r>
        <w:rPr>
          <w:spacing w:val="-2"/>
        </w:rPr>
        <w:t xml:space="preserve"> </w:t>
      </w:r>
      <w:r>
        <w:t>3</w:t>
      </w:r>
      <w:r>
        <w:rPr>
          <w:spacing w:val="-2"/>
        </w:rPr>
        <w:t xml:space="preserve"> </w:t>
      </w:r>
      <w:r>
        <w:t>show</w:t>
      </w:r>
      <w:r>
        <w:rPr>
          <w:spacing w:val="-1"/>
        </w:rPr>
        <w:t xml:space="preserve"> </w:t>
      </w:r>
      <w:r>
        <w:t>the</w:t>
      </w:r>
      <w:r>
        <w:rPr>
          <w:spacing w:val="-2"/>
        </w:rPr>
        <w:t xml:space="preserve"> </w:t>
      </w:r>
      <w:r>
        <w:t>comparison</w:t>
      </w:r>
      <w:r>
        <w:rPr>
          <w:spacing w:val="-2"/>
        </w:rPr>
        <w:t xml:space="preserve"> </w:t>
      </w:r>
      <w:r>
        <w:t>of</w:t>
      </w:r>
      <w:r>
        <w:rPr>
          <w:spacing w:val="-1"/>
        </w:rPr>
        <w:t xml:space="preserve"> </w:t>
      </w:r>
      <w:r>
        <w:rPr>
          <w:spacing w:val="-2"/>
        </w:rPr>
        <w:t>original</w:t>
      </w:r>
    </w:p>
    <w:p w14:paraId="30ECC2A4" w14:textId="77777777" w:rsidR="00DC34C1" w:rsidRDefault="00000000">
      <w:pPr>
        <w:pStyle w:val="a3"/>
        <w:spacing w:before="10" w:line="249" w:lineRule="auto"/>
        <w:ind w:left="773" w:right="51"/>
        <w:jc w:val="both"/>
      </w:pPr>
      <w:r>
        <w:t>impedance</w:t>
      </w:r>
      <w:r>
        <w:rPr>
          <w:spacing w:val="-7"/>
        </w:rPr>
        <w:t xml:space="preserve"> </w:t>
      </w:r>
      <w:r>
        <w:t>and</w:t>
      </w:r>
      <w:r>
        <w:rPr>
          <w:spacing w:val="-6"/>
        </w:rPr>
        <w:t xml:space="preserve"> </w:t>
      </w:r>
      <w:r>
        <w:t>predicted</w:t>
      </w:r>
      <w:r>
        <w:rPr>
          <w:spacing w:val="-7"/>
        </w:rPr>
        <w:t xml:space="preserve"> </w:t>
      </w:r>
      <w:r>
        <w:t>impedances</w:t>
      </w:r>
      <w:r>
        <w:rPr>
          <w:spacing w:val="-7"/>
        </w:rPr>
        <w:t xml:space="preserve"> </w:t>
      </w:r>
      <w:r>
        <w:t>from</w:t>
      </w:r>
      <w:r>
        <w:rPr>
          <w:spacing w:val="-6"/>
        </w:rPr>
        <w:t xml:space="preserve"> </w:t>
      </w:r>
      <w:r>
        <w:t>the</w:t>
      </w:r>
      <w:r>
        <w:rPr>
          <w:spacing w:val="-6"/>
        </w:rPr>
        <w:t xml:space="preserve"> </w:t>
      </w:r>
      <w:r>
        <w:t>genetic</w:t>
      </w:r>
      <w:r>
        <w:rPr>
          <w:spacing w:val="-7"/>
        </w:rPr>
        <w:t xml:space="preserve"> </w:t>
      </w:r>
      <w:r>
        <w:t>method</w:t>
      </w:r>
      <w:r>
        <w:rPr>
          <w:spacing w:val="-7"/>
        </w:rPr>
        <w:t xml:space="preserve"> </w:t>
      </w:r>
      <w:r>
        <w:t>and</w:t>
      </w:r>
      <w:r>
        <w:rPr>
          <w:spacing w:val="-6"/>
        </w:rPr>
        <w:t xml:space="preserve"> </w:t>
      </w:r>
      <w:r>
        <w:t>particle</w:t>
      </w:r>
      <w:r>
        <w:rPr>
          <w:spacing w:val="-7"/>
        </w:rPr>
        <w:t xml:space="preserve"> </w:t>
      </w:r>
      <w:r>
        <w:t>swarm</w:t>
      </w:r>
      <w:r>
        <w:rPr>
          <w:spacing w:val="-7"/>
        </w:rPr>
        <w:t xml:space="preserve"> </w:t>
      </w:r>
      <w:r>
        <w:t>optimization,</w:t>
      </w:r>
      <w:r>
        <w:rPr>
          <w:spacing w:val="-6"/>
        </w:rPr>
        <w:t xml:space="preserve"> </w:t>
      </w:r>
      <w:r>
        <w:t>respectively. By</w:t>
      </w:r>
      <w:r>
        <w:rPr>
          <w:spacing w:val="-6"/>
        </w:rPr>
        <w:t xml:space="preserve"> </w:t>
      </w:r>
      <w:r>
        <w:t>minimizing the error from eq. (3), the best outcomes are estimated. The calculated P-impedances agree well with their real models, and the</w:t>
      </w:r>
      <w:r>
        <w:rPr>
          <w:spacing w:val="-4"/>
        </w:rPr>
        <w:t xml:space="preserve"> </w:t>
      </w:r>
      <w:r>
        <w:t>correlation</w:t>
      </w:r>
      <w:r>
        <w:rPr>
          <w:spacing w:val="-4"/>
        </w:rPr>
        <w:t xml:space="preserve"> </w:t>
      </w:r>
      <w:r>
        <w:t>coefficients</w:t>
      </w:r>
      <w:r>
        <w:rPr>
          <w:spacing w:val="-4"/>
        </w:rPr>
        <w:t xml:space="preserve"> </w:t>
      </w:r>
      <w:r>
        <w:t>for</w:t>
      </w:r>
      <w:r>
        <w:rPr>
          <w:spacing w:val="-4"/>
        </w:rPr>
        <w:t xml:space="preserve"> </w:t>
      </w:r>
      <w:r>
        <w:t>GA</w:t>
      </w:r>
      <w:r>
        <w:rPr>
          <w:spacing w:val="-4"/>
        </w:rPr>
        <w:t xml:space="preserve"> </w:t>
      </w:r>
      <w:r>
        <w:t>and</w:t>
      </w:r>
      <w:r>
        <w:rPr>
          <w:spacing w:val="-4"/>
        </w:rPr>
        <w:t xml:space="preserve"> </w:t>
      </w:r>
      <w:r>
        <w:t>PSO</w:t>
      </w:r>
      <w:r>
        <w:rPr>
          <w:spacing w:val="-4"/>
        </w:rPr>
        <w:t xml:space="preserve"> </w:t>
      </w:r>
      <w:r>
        <w:t>are</w:t>
      </w:r>
      <w:r>
        <w:rPr>
          <w:spacing w:val="-4"/>
        </w:rPr>
        <w:t xml:space="preserve"> </w:t>
      </w:r>
      <w:r>
        <w:t>estimated</w:t>
      </w:r>
      <w:r>
        <w:rPr>
          <w:spacing w:val="-4"/>
        </w:rPr>
        <w:t xml:space="preserve"> </w:t>
      </w:r>
      <w:r>
        <w:t>to</w:t>
      </w:r>
      <w:r>
        <w:rPr>
          <w:spacing w:val="-4"/>
        </w:rPr>
        <w:t xml:space="preserve"> </w:t>
      </w:r>
      <w:r>
        <w:t>be</w:t>
      </w:r>
      <w:r>
        <w:rPr>
          <w:spacing w:val="-4"/>
        </w:rPr>
        <w:t xml:space="preserve"> </w:t>
      </w:r>
      <w:r>
        <w:t>0.99</w:t>
      </w:r>
      <w:r>
        <w:rPr>
          <w:spacing w:val="-4"/>
        </w:rPr>
        <w:t xml:space="preserve"> </w:t>
      </w:r>
      <w:r>
        <w:t>and</w:t>
      </w:r>
      <w:r>
        <w:rPr>
          <w:spacing w:val="-4"/>
        </w:rPr>
        <w:t xml:space="preserve"> </w:t>
      </w:r>
      <w:r>
        <w:t>0.99,</w:t>
      </w:r>
      <w:r>
        <w:rPr>
          <w:spacing w:val="-4"/>
        </w:rPr>
        <w:t xml:space="preserve"> </w:t>
      </w:r>
      <w:r>
        <w:t>respectively. Figure</w:t>
      </w:r>
      <w:r>
        <w:rPr>
          <w:spacing w:val="-4"/>
        </w:rPr>
        <w:t xml:space="preserve"> </w:t>
      </w:r>
      <w:hyperlink w:anchor="_bookmark0" w:history="1">
        <w:r w:rsidR="00DC34C1">
          <w:rPr>
            <w:color w:val="0000FF"/>
          </w:rPr>
          <w:t>1</w:t>
        </w:r>
      </w:hyperlink>
      <w:r>
        <w:t>,</w:t>
      </w:r>
      <w:r>
        <w:rPr>
          <w:spacing w:val="-4"/>
        </w:rPr>
        <w:t xml:space="preserve"> </w:t>
      </w:r>
      <w:r>
        <w:t>tracks</w:t>
      </w:r>
      <w:r>
        <w:rPr>
          <w:spacing w:val="-4"/>
        </w:rPr>
        <w:t xml:space="preserve"> </w:t>
      </w:r>
      <w:r>
        <w:t>4</w:t>
      </w:r>
      <w:r>
        <w:rPr>
          <w:spacing w:val="-4"/>
        </w:rPr>
        <w:t xml:space="preserve"> </w:t>
      </w:r>
      <w:r>
        <w:t>and</w:t>
      </w:r>
      <w:r>
        <w:rPr>
          <w:spacing w:val="-4"/>
        </w:rPr>
        <w:t xml:space="preserve"> </w:t>
      </w:r>
      <w:r>
        <w:t>5</w:t>
      </w:r>
      <w:r>
        <w:rPr>
          <w:spacing w:val="-4"/>
        </w:rPr>
        <w:t xml:space="preserve"> </w:t>
      </w:r>
      <w:r>
        <w:t>compare synthetic traces from modeled impedance and reproduced synthetic traces from inverted impedance estimated from GA and PSO show a very close match with each other with 0.99 and 0.98 correlation respectively.</w:t>
      </w:r>
    </w:p>
    <w:p w14:paraId="05F3DA62" w14:textId="77777777" w:rsidR="00DC34C1" w:rsidRDefault="00000000">
      <w:pPr>
        <w:pStyle w:val="a3"/>
        <w:spacing w:before="62"/>
      </w:pPr>
      <w:r>
        <w:rPr>
          <w:noProof/>
        </w:rPr>
        <w:drawing>
          <wp:anchor distT="0" distB="0" distL="0" distR="0" simplePos="0" relativeHeight="487593984" behindDoc="1" locked="0" layoutInCell="1" allowOverlap="1" wp14:anchorId="6D3D5A93" wp14:editId="65C8B029">
            <wp:simplePos x="0" y="0"/>
            <wp:positionH relativeFrom="page">
              <wp:posOffset>1085947</wp:posOffset>
            </wp:positionH>
            <wp:positionV relativeFrom="paragraph">
              <wp:posOffset>201018</wp:posOffset>
            </wp:positionV>
            <wp:extent cx="5557554" cy="2592324"/>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 cstate="print"/>
                    <a:stretch>
                      <a:fillRect/>
                    </a:stretch>
                  </pic:blipFill>
                  <pic:spPr>
                    <a:xfrm>
                      <a:off x="0" y="0"/>
                      <a:ext cx="5557554" cy="2592324"/>
                    </a:xfrm>
                    <a:prstGeom prst="rect">
                      <a:avLst/>
                    </a:prstGeom>
                  </pic:spPr>
                </pic:pic>
              </a:graphicData>
            </a:graphic>
          </wp:anchor>
        </w:drawing>
      </w:r>
    </w:p>
    <w:p w14:paraId="770D9C0B" w14:textId="77777777" w:rsidR="00DC34C1" w:rsidRDefault="00DC34C1">
      <w:pPr>
        <w:pStyle w:val="a3"/>
        <w:spacing w:before="2"/>
      </w:pPr>
    </w:p>
    <w:p w14:paraId="602845E9" w14:textId="77777777" w:rsidR="00DC34C1" w:rsidRDefault="00000000">
      <w:pPr>
        <w:pStyle w:val="a3"/>
        <w:ind w:left="1760"/>
      </w:pPr>
      <w:bookmarkStart w:id="0" w:name="_bookmark0"/>
      <w:bookmarkEnd w:id="0"/>
      <w:r>
        <w:rPr>
          <w:rFonts w:ascii="Arial"/>
          <w:b/>
        </w:rPr>
        <w:t>Figure</w:t>
      </w:r>
      <w:r>
        <w:rPr>
          <w:rFonts w:ascii="Arial"/>
          <w:b/>
          <w:spacing w:val="-7"/>
        </w:rPr>
        <w:t xml:space="preserve"> </w:t>
      </w:r>
      <w:r>
        <w:rPr>
          <w:rFonts w:ascii="Arial"/>
          <w:b/>
        </w:rPr>
        <w:t>1.</w:t>
      </w:r>
      <w:r>
        <w:rPr>
          <w:rFonts w:ascii="Arial"/>
          <w:b/>
          <w:spacing w:val="4"/>
        </w:rPr>
        <w:t xml:space="preserve"> </w:t>
      </w:r>
      <w:r>
        <w:t>Show</w:t>
      </w:r>
      <w:r>
        <w:rPr>
          <w:spacing w:val="-6"/>
        </w:rPr>
        <w:t xml:space="preserve"> </w:t>
      </w:r>
      <w:r>
        <w:t>the</w:t>
      </w:r>
      <w:r>
        <w:rPr>
          <w:spacing w:val="-6"/>
        </w:rPr>
        <w:t xml:space="preserve"> </w:t>
      </w:r>
      <w:r>
        <w:t>results</w:t>
      </w:r>
      <w:r>
        <w:rPr>
          <w:spacing w:val="-7"/>
        </w:rPr>
        <w:t xml:space="preserve"> </w:t>
      </w:r>
      <w:r>
        <w:t>of</w:t>
      </w:r>
      <w:r>
        <w:rPr>
          <w:spacing w:val="-6"/>
        </w:rPr>
        <w:t xml:space="preserve"> </w:t>
      </w:r>
      <w:r>
        <w:t>the</w:t>
      </w:r>
      <w:r>
        <w:rPr>
          <w:spacing w:val="-6"/>
        </w:rPr>
        <w:t xml:space="preserve"> </w:t>
      </w:r>
      <w:r>
        <w:t>1D</w:t>
      </w:r>
      <w:r>
        <w:rPr>
          <w:spacing w:val="-6"/>
        </w:rPr>
        <w:t xml:space="preserve"> </w:t>
      </w:r>
      <w:r>
        <w:t>convolution</w:t>
      </w:r>
      <w:r>
        <w:rPr>
          <w:spacing w:val="-7"/>
        </w:rPr>
        <w:t xml:space="preserve"> </w:t>
      </w:r>
      <w:r>
        <w:t>model</w:t>
      </w:r>
      <w:r>
        <w:rPr>
          <w:spacing w:val="-6"/>
        </w:rPr>
        <w:t xml:space="preserve"> </w:t>
      </w:r>
      <w:r>
        <w:t>using</w:t>
      </w:r>
      <w:r>
        <w:rPr>
          <w:spacing w:val="-6"/>
        </w:rPr>
        <w:t xml:space="preserve"> </w:t>
      </w:r>
      <w:r>
        <w:t>synthetic</w:t>
      </w:r>
      <w:r>
        <w:rPr>
          <w:spacing w:val="-7"/>
        </w:rPr>
        <w:t xml:space="preserve"> </w:t>
      </w:r>
      <w:r>
        <w:t>data</w:t>
      </w:r>
      <w:r>
        <w:rPr>
          <w:spacing w:val="-6"/>
        </w:rPr>
        <w:t xml:space="preserve"> </w:t>
      </w:r>
      <w:r>
        <w:t>and</w:t>
      </w:r>
      <w:r>
        <w:rPr>
          <w:spacing w:val="-6"/>
        </w:rPr>
        <w:t xml:space="preserve"> </w:t>
      </w:r>
      <w:r>
        <w:t>seismic</w:t>
      </w:r>
      <w:r>
        <w:rPr>
          <w:spacing w:val="-6"/>
        </w:rPr>
        <w:t xml:space="preserve"> </w:t>
      </w:r>
      <w:r>
        <w:rPr>
          <w:spacing w:val="-2"/>
        </w:rPr>
        <w:t>inversion.</w:t>
      </w:r>
    </w:p>
    <w:p w14:paraId="040ED57D" w14:textId="77777777" w:rsidR="00DC34C1" w:rsidRDefault="00DC34C1">
      <w:pPr>
        <w:pStyle w:val="a3"/>
        <w:spacing w:before="92"/>
      </w:pPr>
    </w:p>
    <w:p w14:paraId="4820C7B8" w14:textId="77777777" w:rsidR="00DC34C1" w:rsidRDefault="00000000">
      <w:pPr>
        <w:pStyle w:val="a3"/>
        <w:spacing w:line="249" w:lineRule="auto"/>
        <w:ind w:left="766" w:right="38" w:firstLine="306"/>
        <w:jc w:val="both"/>
      </w:pPr>
      <w:r>
        <w:t xml:space="preserve">As a quality check of inverted data, a cross plot between inverted and original impedance is constructed and exhibited in Fig. </w:t>
      </w:r>
      <w:hyperlink w:anchor="_bookmark2" w:history="1">
        <w:r w:rsidR="00DC34C1">
          <w:rPr>
            <w:color w:val="0000FF"/>
          </w:rPr>
          <w:t>2</w:t>
        </w:r>
      </w:hyperlink>
      <w:r>
        <w:t>. The</w:t>
      </w:r>
      <w:r>
        <w:rPr>
          <w:spacing w:val="-9"/>
        </w:rPr>
        <w:t xml:space="preserve"> </w:t>
      </w:r>
      <w:r>
        <w:t>image</w:t>
      </w:r>
      <w:r>
        <w:rPr>
          <w:spacing w:val="-9"/>
        </w:rPr>
        <w:t xml:space="preserve"> </w:t>
      </w:r>
      <w:r>
        <w:t>of</w:t>
      </w:r>
      <w:r>
        <w:rPr>
          <w:spacing w:val="-9"/>
        </w:rPr>
        <w:t xml:space="preserve"> </w:t>
      </w:r>
      <w:r>
        <w:t>track</w:t>
      </w:r>
      <w:r>
        <w:rPr>
          <w:spacing w:val="-9"/>
        </w:rPr>
        <w:t xml:space="preserve"> </w:t>
      </w:r>
      <w:r>
        <w:t>one</w:t>
      </w:r>
      <w:r>
        <w:rPr>
          <w:spacing w:val="-9"/>
        </w:rPr>
        <w:t xml:space="preserve"> </w:t>
      </w:r>
      <w:r>
        <w:t>depicts</w:t>
      </w:r>
      <w:r>
        <w:rPr>
          <w:spacing w:val="-9"/>
        </w:rPr>
        <w:t xml:space="preserve"> </w:t>
      </w:r>
      <w:r>
        <w:t>the</w:t>
      </w:r>
      <w:r>
        <w:rPr>
          <w:spacing w:val="-9"/>
        </w:rPr>
        <w:t xml:space="preserve"> </w:t>
      </w:r>
      <w:r>
        <w:t>best-fit</w:t>
      </w:r>
      <w:r>
        <w:rPr>
          <w:spacing w:val="-9"/>
        </w:rPr>
        <w:t xml:space="preserve"> </w:t>
      </w:r>
      <w:r>
        <w:t>line</w:t>
      </w:r>
      <w:r>
        <w:rPr>
          <w:spacing w:val="-9"/>
        </w:rPr>
        <w:t xml:space="preserve"> </w:t>
      </w:r>
      <w:r>
        <w:t>as</w:t>
      </w:r>
      <w:r>
        <w:rPr>
          <w:spacing w:val="-9"/>
        </w:rPr>
        <w:t xml:space="preserve"> </w:t>
      </w:r>
      <w:r>
        <w:t>a</w:t>
      </w:r>
      <w:r>
        <w:rPr>
          <w:spacing w:val="-9"/>
        </w:rPr>
        <w:t xml:space="preserve"> </w:t>
      </w:r>
      <w:r>
        <w:t>solid</w:t>
      </w:r>
      <w:r>
        <w:rPr>
          <w:spacing w:val="-9"/>
        </w:rPr>
        <w:t xml:space="preserve"> </w:t>
      </w:r>
      <w:r>
        <w:t>blue</w:t>
      </w:r>
      <w:r>
        <w:rPr>
          <w:spacing w:val="-9"/>
        </w:rPr>
        <w:t xml:space="preserve"> </w:t>
      </w:r>
      <w:r>
        <w:t>line,</w:t>
      </w:r>
      <w:r>
        <w:rPr>
          <w:spacing w:val="-9"/>
        </w:rPr>
        <w:t xml:space="preserve"> </w:t>
      </w:r>
      <w:r>
        <w:t>and</w:t>
      </w:r>
      <w:r>
        <w:rPr>
          <w:spacing w:val="-9"/>
        </w:rPr>
        <w:t xml:space="preserve"> </w:t>
      </w:r>
      <w:r>
        <w:t>the</w:t>
      </w:r>
      <w:r>
        <w:rPr>
          <w:spacing w:val="-9"/>
        </w:rPr>
        <w:t xml:space="preserve"> </w:t>
      </w:r>
      <w:r>
        <w:t>red</w:t>
      </w:r>
      <w:r>
        <w:rPr>
          <w:spacing w:val="-9"/>
        </w:rPr>
        <w:t xml:space="preserve"> </w:t>
      </w:r>
      <w:r>
        <w:t>and</w:t>
      </w:r>
      <w:r>
        <w:rPr>
          <w:spacing w:val="-9"/>
        </w:rPr>
        <w:t xml:space="preserve"> </w:t>
      </w:r>
      <w:r>
        <w:t>blue</w:t>
      </w:r>
      <w:r>
        <w:rPr>
          <w:spacing w:val="-9"/>
        </w:rPr>
        <w:t xml:space="preserve"> </w:t>
      </w:r>
      <w:r>
        <w:t>circle</w:t>
      </w:r>
      <w:r>
        <w:rPr>
          <w:spacing w:val="-9"/>
        </w:rPr>
        <w:t xml:space="preserve"> </w:t>
      </w:r>
      <w:r>
        <w:t>show</w:t>
      </w:r>
      <w:r>
        <w:rPr>
          <w:spacing w:val="-9"/>
        </w:rPr>
        <w:t xml:space="preserve"> </w:t>
      </w:r>
      <w:r>
        <w:t>inverted</w:t>
      </w:r>
      <w:r>
        <w:rPr>
          <w:spacing w:val="-9"/>
        </w:rPr>
        <w:t xml:space="preserve"> </w:t>
      </w:r>
      <w:r>
        <w:t>impedance which</w:t>
      </w:r>
      <w:r>
        <w:rPr>
          <w:spacing w:val="-8"/>
        </w:rPr>
        <w:t xml:space="preserve"> </w:t>
      </w:r>
      <w:r>
        <w:t>is</w:t>
      </w:r>
      <w:r>
        <w:rPr>
          <w:spacing w:val="-8"/>
        </w:rPr>
        <w:t xml:space="preserve"> </w:t>
      </w:r>
      <w:r>
        <w:t>the</w:t>
      </w:r>
      <w:r>
        <w:rPr>
          <w:spacing w:val="-8"/>
        </w:rPr>
        <w:t xml:space="preserve"> </w:t>
      </w:r>
      <w:r>
        <w:t>outcome</w:t>
      </w:r>
      <w:r>
        <w:rPr>
          <w:spacing w:val="-8"/>
        </w:rPr>
        <w:t xml:space="preserve"> </w:t>
      </w:r>
      <w:r>
        <w:t>of</w:t>
      </w:r>
      <w:r>
        <w:rPr>
          <w:spacing w:val="-8"/>
        </w:rPr>
        <w:t xml:space="preserve"> </w:t>
      </w:r>
      <w:r>
        <w:t>applying</w:t>
      </w:r>
      <w:r>
        <w:rPr>
          <w:spacing w:val="-8"/>
        </w:rPr>
        <w:t xml:space="preserve"> </w:t>
      </w:r>
      <w:r>
        <w:t>GA</w:t>
      </w:r>
      <w:r>
        <w:rPr>
          <w:spacing w:val="-8"/>
        </w:rPr>
        <w:t xml:space="preserve"> </w:t>
      </w:r>
      <w:r>
        <w:t>and</w:t>
      </w:r>
      <w:r>
        <w:rPr>
          <w:spacing w:val="-8"/>
        </w:rPr>
        <w:t xml:space="preserve"> </w:t>
      </w:r>
      <w:r>
        <w:t>PSO</w:t>
      </w:r>
      <w:r>
        <w:rPr>
          <w:spacing w:val="-8"/>
        </w:rPr>
        <w:t xml:space="preserve"> </w:t>
      </w:r>
      <w:r>
        <w:t>algorithms. From</w:t>
      </w:r>
      <w:r>
        <w:rPr>
          <w:spacing w:val="-8"/>
        </w:rPr>
        <w:t xml:space="preserve"> </w:t>
      </w:r>
      <w:r>
        <w:t>this</w:t>
      </w:r>
      <w:r>
        <w:rPr>
          <w:spacing w:val="-8"/>
        </w:rPr>
        <w:t xml:space="preserve"> </w:t>
      </w:r>
      <w:r>
        <w:t>figure,</w:t>
      </w:r>
      <w:r>
        <w:rPr>
          <w:spacing w:val="-8"/>
        </w:rPr>
        <w:t xml:space="preserve"> </w:t>
      </w:r>
      <w:r>
        <w:t>we</w:t>
      </w:r>
      <w:r>
        <w:rPr>
          <w:spacing w:val="-8"/>
        </w:rPr>
        <w:t xml:space="preserve"> </w:t>
      </w:r>
      <w:r>
        <w:t>see</w:t>
      </w:r>
      <w:r>
        <w:rPr>
          <w:spacing w:val="-8"/>
        </w:rPr>
        <w:t xml:space="preserve"> </w:t>
      </w:r>
      <w:r>
        <w:t>that</w:t>
      </w:r>
      <w:r>
        <w:rPr>
          <w:spacing w:val="-8"/>
        </w:rPr>
        <w:t xml:space="preserve"> </w:t>
      </w:r>
      <w:r>
        <w:t>the</w:t>
      </w:r>
      <w:r>
        <w:rPr>
          <w:spacing w:val="-8"/>
        </w:rPr>
        <w:t xml:space="preserve"> </w:t>
      </w:r>
      <w:r>
        <w:t>circles</w:t>
      </w:r>
      <w:r>
        <w:rPr>
          <w:spacing w:val="-8"/>
        </w:rPr>
        <w:t xml:space="preserve"> </w:t>
      </w:r>
      <w:r>
        <w:t>are</w:t>
      </w:r>
      <w:r>
        <w:rPr>
          <w:spacing w:val="-8"/>
        </w:rPr>
        <w:t xml:space="preserve"> </w:t>
      </w:r>
      <w:r>
        <w:t>to</w:t>
      </w:r>
      <w:r>
        <w:rPr>
          <w:spacing w:val="-8"/>
        </w:rPr>
        <w:t xml:space="preserve"> </w:t>
      </w:r>
      <w:r>
        <w:t>close</w:t>
      </w:r>
      <w:r>
        <w:rPr>
          <w:spacing w:val="-8"/>
        </w:rPr>
        <w:t xml:space="preserve"> </w:t>
      </w:r>
      <w:r>
        <w:t>the</w:t>
      </w:r>
      <w:r>
        <w:rPr>
          <w:spacing w:val="-8"/>
        </w:rPr>
        <w:t xml:space="preserve"> </w:t>
      </w:r>
      <w:r>
        <w:t>best-fitting line.</w:t>
      </w:r>
      <w:r>
        <w:rPr>
          <w:spacing w:val="35"/>
        </w:rPr>
        <w:t xml:space="preserve"> </w:t>
      </w:r>
      <w:r>
        <w:t>The proximity of the scatter points to the best-fit line indicates that the inverted results are extremely near to the true value,</w:t>
      </w:r>
      <w:r>
        <w:rPr>
          <w:spacing w:val="-9"/>
        </w:rPr>
        <w:t xml:space="preserve"> </w:t>
      </w:r>
      <w:r>
        <w:t>confirming</w:t>
      </w:r>
      <w:r>
        <w:rPr>
          <w:spacing w:val="-9"/>
        </w:rPr>
        <w:t xml:space="preserve"> </w:t>
      </w:r>
      <w:r>
        <w:t>the</w:t>
      </w:r>
      <w:r>
        <w:rPr>
          <w:spacing w:val="-9"/>
        </w:rPr>
        <w:t xml:space="preserve"> </w:t>
      </w:r>
      <w:r>
        <w:t>algorithm’s</w:t>
      </w:r>
      <w:r>
        <w:rPr>
          <w:spacing w:val="-9"/>
        </w:rPr>
        <w:t xml:space="preserve"> </w:t>
      </w:r>
      <w:r>
        <w:t>effectiveness. Table</w:t>
      </w:r>
      <w:r>
        <w:rPr>
          <w:spacing w:val="-9"/>
        </w:rPr>
        <w:t xml:space="preserve"> </w:t>
      </w:r>
      <w:hyperlink w:anchor="_bookmark1" w:history="1">
        <w:r w:rsidR="00DC34C1">
          <w:rPr>
            <w:color w:val="0000FF"/>
          </w:rPr>
          <w:t>1</w:t>
        </w:r>
      </w:hyperlink>
      <w:r>
        <w:rPr>
          <w:color w:val="0000FF"/>
          <w:spacing w:val="-9"/>
        </w:rPr>
        <w:t xml:space="preserve"> </w:t>
      </w:r>
      <w:r>
        <w:t>compares</w:t>
      </w:r>
      <w:r>
        <w:rPr>
          <w:spacing w:val="-9"/>
        </w:rPr>
        <w:t xml:space="preserve"> </w:t>
      </w:r>
      <w:r>
        <w:t>observed</w:t>
      </w:r>
      <w:r>
        <w:rPr>
          <w:spacing w:val="-9"/>
        </w:rPr>
        <w:t xml:space="preserve"> </w:t>
      </w:r>
      <w:r>
        <w:t>and</w:t>
      </w:r>
      <w:r>
        <w:rPr>
          <w:spacing w:val="-9"/>
        </w:rPr>
        <w:t xml:space="preserve"> </w:t>
      </w:r>
      <w:r>
        <w:t>modeled</w:t>
      </w:r>
      <w:r>
        <w:rPr>
          <w:spacing w:val="-9"/>
        </w:rPr>
        <w:t xml:space="preserve"> </w:t>
      </w:r>
      <w:r>
        <w:t>impedance</w:t>
      </w:r>
      <w:r>
        <w:rPr>
          <w:spacing w:val="-9"/>
        </w:rPr>
        <w:t xml:space="preserve"> </w:t>
      </w:r>
      <w:r>
        <w:t>for</w:t>
      </w:r>
      <w:r>
        <w:rPr>
          <w:spacing w:val="-9"/>
        </w:rPr>
        <w:t xml:space="preserve"> </w:t>
      </w:r>
      <w:r>
        <w:t>each</w:t>
      </w:r>
      <w:r>
        <w:rPr>
          <w:spacing w:val="-9"/>
        </w:rPr>
        <w:t xml:space="preserve"> </w:t>
      </w:r>
      <w:r>
        <w:t>individual</w:t>
      </w:r>
      <w:r>
        <w:rPr>
          <w:spacing w:val="-9"/>
        </w:rPr>
        <w:t xml:space="preserve"> </w:t>
      </w:r>
      <w:r>
        <w:t>layer estimated</w:t>
      </w:r>
      <w:r>
        <w:rPr>
          <w:spacing w:val="-9"/>
        </w:rPr>
        <w:t xml:space="preserve"> </w:t>
      </w:r>
      <w:r>
        <w:t>by</w:t>
      </w:r>
      <w:r>
        <w:rPr>
          <w:spacing w:val="-9"/>
        </w:rPr>
        <w:t xml:space="preserve"> </w:t>
      </w:r>
      <w:r>
        <w:t>genetic</w:t>
      </w:r>
      <w:r>
        <w:rPr>
          <w:spacing w:val="-9"/>
        </w:rPr>
        <w:t xml:space="preserve"> </w:t>
      </w:r>
      <w:r>
        <w:t>algorithms</w:t>
      </w:r>
      <w:r>
        <w:rPr>
          <w:spacing w:val="-9"/>
        </w:rPr>
        <w:t xml:space="preserve"> </w:t>
      </w:r>
      <w:r>
        <w:t>and</w:t>
      </w:r>
      <w:r>
        <w:rPr>
          <w:spacing w:val="-9"/>
        </w:rPr>
        <w:t xml:space="preserve"> </w:t>
      </w:r>
      <w:r>
        <w:t>particle</w:t>
      </w:r>
      <w:r>
        <w:rPr>
          <w:spacing w:val="-9"/>
        </w:rPr>
        <w:t xml:space="preserve"> </w:t>
      </w:r>
      <w:r>
        <w:t>swarm</w:t>
      </w:r>
      <w:r>
        <w:rPr>
          <w:spacing w:val="-9"/>
        </w:rPr>
        <w:t xml:space="preserve"> </w:t>
      </w:r>
      <w:r>
        <w:t>optimization. Figure</w:t>
      </w:r>
      <w:r>
        <w:rPr>
          <w:spacing w:val="-9"/>
        </w:rPr>
        <w:t xml:space="preserve"> </w:t>
      </w:r>
      <w:hyperlink w:anchor="_bookmark2" w:history="1">
        <w:r w:rsidR="00DC34C1">
          <w:rPr>
            <w:color w:val="0000FF"/>
          </w:rPr>
          <w:t>2</w:t>
        </w:r>
      </w:hyperlink>
      <w:r>
        <w:t>b</w:t>
      </w:r>
      <w:r>
        <w:rPr>
          <w:spacing w:val="-9"/>
        </w:rPr>
        <w:t xml:space="preserve"> </w:t>
      </w:r>
      <w:r>
        <w:t>depicts</w:t>
      </w:r>
      <w:r>
        <w:rPr>
          <w:spacing w:val="-9"/>
        </w:rPr>
        <w:t xml:space="preserve"> </w:t>
      </w:r>
      <w:r>
        <w:t>error</w:t>
      </w:r>
      <w:r>
        <w:rPr>
          <w:spacing w:val="-9"/>
        </w:rPr>
        <w:t xml:space="preserve"> </w:t>
      </w:r>
      <w:r>
        <w:t>analysis</w:t>
      </w:r>
      <w:r>
        <w:rPr>
          <w:spacing w:val="-9"/>
        </w:rPr>
        <w:t xml:space="preserve"> </w:t>
      </w:r>
      <w:r>
        <w:t>for</w:t>
      </w:r>
      <w:r>
        <w:rPr>
          <w:spacing w:val="-9"/>
        </w:rPr>
        <w:t xml:space="preserve"> </w:t>
      </w:r>
      <w:r>
        <w:t>the</w:t>
      </w:r>
      <w:r>
        <w:rPr>
          <w:spacing w:val="-9"/>
        </w:rPr>
        <w:t xml:space="preserve"> </w:t>
      </w:r>
      <w:r>
        <w:t>genetic</w:t>
      </w:r>
      <w:r>
        <w:rPr>
          <w:spacing w:val="-9"/>
        </w:rPr>
        <w:t xml:space="preserve"> </w:t>
      </w:r>
      <w:r>
        <w:t>method</w:t>
      </w:r>
      <w:r>
        <w:rPr>
          <w:spacing w:val="-9"/>
        </w:rPr>
        <w:t xml:space="preserve"> </w:t>
      </w:r>
      <w:r>
        <w:t>(top) and</w:t>
      </w:r>
      <w:r>
        <w:rPr>
          <w:spacing w:val="-9"/>
        </w:rPr>
        <w:t xml:space="preserve"> </w:t>
      </w:r>
      <w:r>
        <w:t>particle</w:t>
      </w:r>
      <w:r>
        <w:rPr>
          <w:spacing w:val="-10"/>
        </w:rPr>
        <w:t xml:space="preserve"> </w:t>
      </w:r>
      <w:r>
        <w:t>swarm</w:t>
      </w:r>
      <w:r>
        <w:rPr>
          <w:spacing w:val="-9"/>
        </w:rPr>
        <w:t xml:space="preserve"> </w:t>
      </w:r>
      <w:r>
        <w:t>optimization</w:t>
      </w:r>
      <w:r>
        <w:rPr>
          <w:spacing w:val="-9"/>
        </w:rPr>
        <w:t xml:space="preserve"> </w:t>
      </w:r>
      <w:r>
        <w:t>(bottom).</w:t>
      </w:r>
      <w:r>
        <w:rPr>
          <w:spacing w:val="2"/>
        </w:rPr>
        <w:t xml:space="preserve"> </w:t>
      </w:r>
      <w:r>
        <w:t>In</w:t>
      </w:r>
      <w:r>
        <w:rPr>
          <w:spacing w:val="-10"/>
        </w:rPr>
        <w:t xml:space="preserve"> </w:t>
      </w:r>
      <w:r>
        <w:t>the</w:t>
      </w:r>
      <w:r>
        <w:rPr>
          <w:spacing w:val="-9"/>
        </w:rPr>
        <w:t xml:space="preserve"> </w:t>
      </w:r>
      <w:r>
        <w:t>entire</w:t>
      </w:r>
      <w:r>
        <w:rPr>
          <w:spacing w:val="-9"/>
        </w:rPr>
        <w:t xml:space="preserve"> </w:t>
      </w:r>
      <w:r>
        <w:t>process</w:t>
      </w:r>
      <w:r>
        <w:rPr>
          <w:spacing w:val="-9"/>
        </w:rPr>
        <w:t xml:space="preserve"> </w:t>
      </w:r>
      <w:r>
        <w:t>of</w:t>
      </w:r>
      <w:r>
        <w:rPr>
          <w:spacing w:val="-9"/>
        </w:rPr>
        <w:t xml:space="preserve"> </w:t>
      </w:r>
      <w:r>
        <w:t>inversion,</w:t>
      </w:r>
      <w:r>
        <w:rPr>
          <w:spacing w:val="-9"/>
        </w:rPr>
        <w:t xml:space="preserve"> </w:t>
      </w:r>
      <w:r>
        <w:t>PSO</w:t>
      </w:r>
      <w:r>
        <w:rPr>
          <w:spacing w:val="-9"/>
        </w:rPr>
        <w:t xml:space="preserve"> </w:t>
      </w:r>
      <w:r>
        <w:t>takes</w:t>
      </w:r>
      <w:r>
        <w:rPr>
          <w:spacing w:val="-9"/>
        </w:rPr>
        <w:t xml:space="preserve"> </w:t>
      </w:r>
      <w:r>
        <w:t>34</w:t>
      </w:r>
      <w:r>
        <w:rPr>
          <w:spacing w:val="-9"/>
        </w:rPr>
        <w:t xml:space="preserve"> </w:t>
      </w:r>
      <w:r>
        <w:t>sec</w:t>
      </w:r>
      <w:r>
        <w:rPr>
          <w:spacing w:val="-10"/>
        </w:rPr>
        <w:t xml:space="preserve"> </w:t>
      </w:r>
      <w:r>
        <w:t>and</w:t>
      </w:r>
      <w:r>
        <w:rPr>
          <w:spacing w:val="-9"/>
        </w:rPr>
        <w:t xml:space="preserve"> </w:t>
      </w:r>
      <w:r>
        <w:t>GA</w:t>
      </w:r>
      <w:r>
        <w:rPr>
          <w:spacing w:val="-8"/>
        </w:rPr>
        <w:t xml:space="preserve"> </w:t>
      </w:r>
      <w:r>
        <w:t>takes</w:t>
      </w:r>
      <w:r>
        <w:rPr>
          <w:spacing w:val="-9"/>
        </w:rPr>
        <w:t xml:space="preserve"> </w:t>
      </w:r>
      <w:r>
        <w:t>54</w:t>
      </w:r>
      <w:r>
        <w:rPr>
          <w:spacing w:val="-10"/>
        </w:rPr>
        <w:t xml:space="preserve"> </w:t>
      </w:r>
      <w:r>
        <w:t>sec</w:t>
      </w:r>
      <w:r>
        <w:rPr>
          <w:spacing w:val="-9"/>
        </w:rPr>
        <w:t xml:space="preserve"> </w:t>
      </w:r>
      <w:r>
        <w:t>to</w:t>
      </w:r>
      <w:r>
        <w:rPr>
          <w:spacing w:val="-8"/>
        </w:rPr>
        <w:t xml:space="preserve"> </w:t>
      </w:r>
      <w:r>
        <w:rPr>
          <w:spacing w:val="-2"/>
        </w:rPr>
        <w:t>archive</w:t>
      </w:r>
    </w:p>
    <w:p w14:paraId="2C9AB73C" w14:textId="77777777" w:rsidR="00DC34C1" w:rsidRDefault="00DC34C1">
      <w:pPr>
        <w:pStyle w:val="a3"/>
        <w:spacing w:line="249" w:lineRule="auto"/>
        <w:jc w:val="both"/>
        <w:sectPr w:rsidR="00DC34C1">
          <w:type w:val="continuous"/>
          <w:pgSz w:w="12240" w:h="15840"/>
          <w:pgMar w:top="960" w:right="1080" w:bottom="280" w:left="360" w:header="0" w:footer="616" w:gutter="0"/>
          <w:cols w:space="720"/>
        </w:sectPr>
      </w:pPr>
    </w:p>
    <w:p w14:paraId="46744706" w14:textId="77777777" w:rsidR="00DC34C1" w:rsidRDefault="00000000">
      <w:pPr>
        <w:pStyle w:val="a3"/>
        <w:spacing w:before="48" w:line="249" w:lineRule="auto"/>
        <w:ind w:left="773"/>
      </w:pPr>
      <w:r>
        <w:lastRenderedPageBreak/>
        <w:t xml:space="preserve">the optimal solution. According to the observations and numerical analysis, the PSO produces better outcomes than the GA </w:t>
      </w:r>
      <w:r>
        <w:rPr>
          <w:spacing w:val="-2"/>
        </w:rPr>
        <w:t>approaches.</w:t>
      </w:r>
    </w:p>
    <w:p w14:paraId="75D57CEE" w14:textId="77777777" w:rsidR="00DC34C1" w:rsidRDefault="00DC34C1">
      <w:pPr>
        <w:pStyle w:val="a3"/>
        <w:spacing w:before="34" w:after="1"/>
      </w:pPr>
    </w:p>
    <w:tbl>
      <w:tblPr>
        <w:tblStyle w:val="TableNormal"/>
        <w:tblW w:w="0" w:type="auto"/>
        <w:tblInd w:w="2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3"/>
        <w:gridCol w:w="660"/>
        <w:gridCol w:w="704"/>
        <w:gridCol w:w="1119"/>
        <w:gridCol w:w="1877"/>
        <w:gridCol w:w="1877"/>
      </w:tblGrid>
      <w:tr w:rsidR="00DC34C1" w14:paraId="2BB3E63D" w14:textId="77777777">
        <w:trPr>
          <w:trHeight w:val="476"/>
        </w:trPr>
        <w:tc>
          <w:tcPr>
            <w:tcW w:w="953" w:type="dxa"/>
          </w:tcPr>
          <w:p w14:paraId="1A26A8CE" w14:textId="77777777" w:rsidR="00DC34C1" w:rsidRDefault="00000000">
            <w:pPr>
              <w:pStyle w:val="TableParagraph"/>
              <w:rPr>
                <w:sz w:val="20"/>
              </w:rPr>
            </w:pPr>
            <w:bookmarkStart w:id="1" w:name="_bookmark1"/>
            <w:bookmarkEnd w:id="1"/>
            <w:r>
              <w:rPr>
                <w:spacing w:val="-2"/>
                <w:sz w:val="20"/>
              </w:rPr>
              <w:t>Layers</w:t>
            </w:r>
          </w:p>
        </w:tc>
        <w:tc>
          <w:tcPr>
            <w:tcW w:w="660" w:type="dxa"/>
          </w:tcPr>
          <w:p w14:paraId="5826A181" w14:textId="77777777" w:rsidR="00DC34C1" w:rsidRDefault="00000000">
            <w:pPr>
              <w:pStyle w:val="TableParagraph"/>
              <w:ind w:left="108"/>
              <w:rPr>
                <w:i/>
                <w:sz w:val="20"/>
              </w:rPr>
            </w:pPr>
            <w:r>
              <w:rPr>
                <w:i/>
                <w:spacing w:val="-5"/>
                <w:w w:val="110"/>
                <w:sz w:val="20"/>
              </w:rPr>
              <w:t>V</w:t>
            </w:r>
            <w:r>
              <w:rPr>
                <w:i/>
                <w:spacing w:val="-5"/>
                <w:w w:val="110"/>
                <w:sz w:val="20"/>
                <w:vertAlign w:val="subscript"/>
              </w:rPr>
              <w:t>p</w:t>
            </w:r>
          </w:p>
          <w:p w14:paraId="5D0EB451" w14:textId="77777777" w:rsidR="00DC34C1" w:rsidRDefault="00000000">
            <w:pPr>
              <w:pStyle w:val="TableParagraph"/>
              <w:spacing w:before="9" w:line="240" w:lineRule="auto"/>
              <w:rPr>
                <w:sz w:val="20"/>
              </w:rPr>
            </w:pPr>
            <w:r>
              <w:rPr>
                <w:spacing w:val="-2"/>
                <w:sz w:val="20"/>
              </w:rPr>
              <w:t>(m/s)</w:t>
            </w:r>
          </w:p>
        </w:tc>
        <w:tc>
          <w:tcPr>
            <w:tcW w:w="704" w:type="dxa"/>
          </w:tcPr>
          <w:p w14:paraId="18287B31" w14:textId="77777777" w:rsidR="00DC34C1" w:rsidRDefault="00000000">
            <w:pPr>
              <w:pStyle w:val="TableParagraph"/>
              <w:spacing w:line="237" w:lineRule="exact"/>
              <w:rPr>
                <w:rFonts w:ascii="Lucida Sans Unicode" w:hAnsi="Lucida Sans Unicode"/>
                <w:sz w:val="20"/>
              </w:rPr>
            </w:pPr>
            <w:r>
              <w:rPr>
                <w:rFonts w:ascii="Lucida Sans Unicode" w:hAnsi="Lucida Sans Unicode"/>
                <w:spacing w:val="-10"/>
                <w:sz w:val="20"/>
              </w:rPr>
              <w:t>ρ</w:t>
            </w:r>
          </w:p>
          <w:p w14:paraId="640AD2A0" w14:textId="77777777" w:rsidR="00DC34C1" w:rsidRDefault="00000000">
            <w:pPr>
              <w:pStyle w:val="TableParagraph"/>
              <w:spacing w:line="212" w:lineRule="exact"/>
              <w:rPr>
                <w:sz w:val="20"/>
              </w:rPr>
            </w:pPr>
            <w:r>
              <w:rPr>
                <w:spacing w:val="-2"/>
                <w:sz w:val="20"/>
              </w:rPr>
              <w:t>(g/cc)</w:t>
            </w:r>
          </w:p>
        </w:tc>
        <w:tc>
          <w:tcPr>
            <w:tcW w:w="1119" w:type="dxa"/>
          </w:tcPr>
          <w:p w14:paraId="0E3F3D70" w14:textId="77777777" w:rsidR="00DC34C1" w:rsidRDefault="00000000">
            <w:pPr>
              <w:pStyle w:val="TableParagraph"/>
              <w:ind w:left="117"/>
              <w:rPr>
                <w:sz w:val="20"/>
              </w:rPr>
            </w:pPr>
            <w:r>
              <w:rPr>
                <w:sz w:val="20"/>
              </w:rPr>
              <w:t>AI</w:t>
            </w:r>
            <w:r>
              <w:rPr>
                <w:spacing w:val="-4"/>
                <w:sz w:val="20"/>
              </w:rPr>
              <w:t xml:space="preserve"> </w:t>
            </w:r>
            <w:r>
              <w:rPr>
                <w:spacing w:val="-2"/>
                <w:sz w:val="20"/>
              </w:rPr>
              <w:t>original</w:t>
            </w:r>
          </w:p>
          <w:p w14:paraId="2B24A816" w14:textId="77777777" w:rsidR="00DC34C1" w:rsidRDefault="00000000">
            <w:pPr>
              <w:pStyle w:val="TableParagraph"/>
              <w:spacing w:before="9" w:line="240" w:lineRule="auto"/>
              <w:ind w:left="117"/>
              <w:rPr>
                <w:sz w:val="20"/>
              </w:rPr>
            </w:pPr>
            <w:r>
              <w:rPr>
                <w:spacing w:val="-2"/>
                <w:sz w:val="20"/>
              </w:rPr>
              <w:t>(m/s*g/cc)</w:t>
            </w:r>
          </w:p>
        </w:tc>
        <w:tc>
          <w:tcPr>
            <w:tcW w:w="1877" w:type="dxa"/>
          </w:tcPr>
          <w:p w14:paraId="385128E3" w14:textId="77777777" w:rsidR="00DC34C1" w:rsidRDefault="00000000">
            <w:pPr>
              <w:pStyle w:val="TableParagraph"/>
              <w:ind w:left="117"/>
              <w:rPr>
                <w:sz w:val="20"/>
              </w:rPr>
            </w:pPr>
            <w:r>
              <w:rPr>
                <w:sz w:val="20"/>
              </w:rPr>
              <w:t>AI</w:t>
            </w:r>
            <w:r>
              <w:rPr>
                <w:spacing w:val="-11"/>
                <w:sz w:val="20"/>
              </w:rPr>
              <w:t xml:space="preserve"> </w:t>
            </w:r>
            <w:r>
              <w:rPr>
                <w:sz w:val="20"/>
              </w:rPr>
              <w:t>inverted</w:t>
            </w:r>
            <w:r>
              <w:rPr>
                <w:spacing w:val="-11"/>
                <w:sz w:val="20"/>
              </w:rPr>
              <w:t xml:space="preserve"> </w:t>
            </w:r>
            <w:r>
              <w:rPr>
                <w:spacing w:val="-4"/>
                <w:sz w:val="20"/>
              </w:rPr>
              <w:t>(GA)</w:t>
            </w:r>
          </w:p>
          <w:p w14:paraId="1C9A5E97" w14:textId="77777777" w:rsidR="00DC34C1" w:rsidRDefault="00000000">
            <w:pPr>
              <w:pStyle w:val="TableParagraph"/>
              <w:spacing w:before="9" w:line="240" w:lineRule="auto"/>
              <w:ind w:left="117"/>
              <w:rPr>
                <w:sz w:val="20"/>
              </w:rPr>
            </w:pPr>
            <w:r>
              <w:rPr>
                <w:sz w:val="20"/>
              </w:rPr>
              <w:t>(m/s*g/cc)</w:t>
            </w:r>
            <w:r>
              <w:rPr>
                <w:spacing w:val="-8"/>
                <w:sz w:val="20"/>
              </w:rPr>
              <w:t xml:space="preserve"> </w:t>
            </w:r>
            <w:r>
              <w:rPr>
                <w:sz w:val="20"/>
              </w:rPr>
              <w:t>(error</w:t>
            </w:r>
            <w:r>
              <w:rPr>
                <w:spacing w:val="-8"/>
                <w:sz w:val="20"/>
              </w:rPr>
              <w:t xml:space="preserve"> </w:t>
            </w:r>
            <w:r>
              <w:rPr>
                <w:spacing w:val="-5"/>
                <w:sz w:val="20"/>
              </w:rPr>
              <w:t>%)</w:t>
            </w:r>
          </w:p>
        </w:tc>
        <w:tc>
          <w:tcPr>
            <w:tcW w:w="1877" w:type="dxa"/>
          </w:tcPr>
          <w:p w14:paraId="692B7D53" w14:textId="77777777" w:rsidR="00DC34C1" w:rsidRDefault="00000000">
            <w:pPr>
              <w:pStyle w:val="TableParagraph"/>
              <w:ind w:left="117"/>
              <w:rPr>
                <w:sz w:val="20"/>
              </w:rPr>
            </w:pPr>
            <w:r>
              <w:rPr>
                <w:sz w:val="20"/>
              </w:rPr>
              <w:t>AI</w:t>
            </w:r>
            <w:r>
              <w:rPr>
                <w:spacing w:val="-11"/>
                <w:sz w:val="20"/>
              </w:rPr>
              <w:t xml:space="preserve"> </w:t>
            </w:r>
            <w:r>
              <w:rPr>
                <w:sz w:val="20"/>
              </w:rPr>
              <w:t>inverted</w:t>
            </w:r>
            <w:r>
              <w:rPr>
                <w:spacing w:val="-11"/>
                <w:sz w:val="20"/>
              </w:rPr>
              <w:t xml:space="preserve"> </w:t>
            </w:r>
            <w:r>
              <w:rPr>
                <w:spacing w:val="-2"/>
                <w:sz w:val="20"/>
              </w:rPr>
              <w:t>(PSO)</w:t>
            </w:r>
          </w:p>
          <w:p w14:paraId="4473DB61" w14:textId="77777777" w:rsidR="00DC34C1" w:rsidRDefault="00000000">
            <w:pPr>
              <w:pStyle w:val="TableParagraph"/>
              <w:spacing w:before="9" w:line="240" w:lineRule="auto"/>
              <w:ind w:left="117"/>
              <w:rPr>
                <w:sz w:val="20"/>
              </w:rPr>
            </w:pPr>
            <w:r>
              <w:rPr>
                <w:sz w:val="20"/>
              </w:rPr>
              <w:t>(m/s*g/cc)</w:t>
            </w:r>
            <w:r>
              <w:rPr>
                <w:spacing w:val="-8"/>
                <w:sz w:val="20"/>
              </w:rPr>
              <w:t xml:space="preserve"> </w:t>
            </w:r>
            <w:r>
              <w:rPr>
                <w:sz w:val="20"/>
              </w:rPr>
              <w:t>(error</w:t>
            </w:r>
            <w:r>
              <w:rPr>
                <w:spacing w:val="-8"/>
                <w:sz w:val="20"/>
              </w:rPr>
              <w:t xml:space="preserve"> </w:t>
            </w:r>
            <w:r>
              <w:rPr>
                <w:spacing w:val="-5"/>
                <w:sz w:val="20"/>
              </w:rPr>
              <w:t>%)</w:t>
            </w:r>
          </w:p>
        </w:tc>
      </w:tr>
      <w:tr w:rsidR="00DC34C1" w14:paraId="68531B99" w14:textId="77777777">
        <w:trPr>
          <w:trHeight w:val="237"/>
        </w:trPr>
        <w:tc>
          <w:tcPr>
            <w:tcW w:w="953" w:type="dxa"/>
          </w:tcPr>
          <w:p w14:paraId="2F948F5F" w14:textId="77777777" w:rsidR="00DC34C1" w:rsidRDefault="00000000">
            <w:pPr>
              <w:pStyle w:val="TableParagraph"/>
              <w:rPr>
                <w:sz w:val="20"/>
              </w:rPr>
            </w:pPr>
            <w:r>
              <w:rPr>
                <w:sz w:val="20"/>
              </w:rPr>
              <w:t>Layer</w:t>
            </w:r>
            <w:r>
              <w:rPr>
                <w:spacing w:val="-6"/>
                <w:sz w:val="20"/>
              </w:rPr>
              <w:t xml:space="preserve"> </w:t>
            </w:r>
            <w:r>
              <w:rPr>
                <w:spacing w:val="-10"/>
                <w:sz w:val="20"/>
              </w:rPr>
              <w:t>1</w:t>
            </w:r>
          </w:p>
        </w:tc>
        <w:tc>
          <w:tcPr>
            <w:tcW w:w="660" w:type="dxa"/>
          </w:tcPr>
          <w:p w14:paraId="714D07D9" w14:textId="77777777" w:rsidR="00DC34C1" w:rsidRDefault="00000000">
            <w:pPr>
              <w:pStyle w:val="TableParagraph"/>
              <w:ind w:left="0" w:right="12"/>
              <w:jc w:val="center"/>
              <w:rPr>
                <w:sz w:val="20"/>
              </w:rPr>
            </w:pPr>
            <w:r>
              <w:rPr>
                <w:spacing w:val="-4"/>
                <w:sz w:val="20"/>
              </w:rPr>
              <w:t>3200</w:t>
            </w:r>
          </w:p>
        </w:tc>
        <w:tc>
          <w:tcPr>
            <w:tcW w:w="704" w:type="dxa"/>
          </w:tcPr>
          <w:p w14:paraId="333315F4" w14:textId="77777777" w:rsidR="00DC34C1" w:rsidRDefault="00000000">
            <w:pPr>
              <w:pStyle w:val="TableParagraph"/>
              <w:rPr>
                <w:sz w:val="20"/>
              </w:rPr>
            </w:pPr>
            <w:r>
              <w:rPr>
                <w:spacing w:val="-5"/>
                <w:sz w:val="20"/>
              </w:rPr>
              <w:t>2.2</w:t>
            </w:r>
          </w:p>
        </w:tc>
        <w:tc>
          <w:tcPr>
            <w:tcW w:w="1119" w:type="dxa"/>
          </w:tcPr>
          <w:p w14:paraId="49DE10E0" w14:textId="77777777" w:rsidR="00DC34C1" w:rsidRDefault="00000000">
            <w:pPr>
              <w:pStyle w:val="TableParagraph"/>
              <w:ind w:left="117"/>
              <w:rPr>
                <w:sz w:val="20"/>
              </w:rPr>
            </w:pPr>
            <w:r>
              <w:rPr>
                <w:spacing w:val="-4"/>
                <w:sz w:val="20"/>
              </w:rPr>
              <w:t>7040</w:t>
            </w:r>
          </w:p>
        </w:tc>
        <w:tc>
          <w:tcPr>
            <w:tcW w:w="1877" w:type="dxa"/>
          </w:tcPr>
          <w:p w14:paraId="673A360B" w14:textId="77777777" w:rsidR="00DC34C1" w:rsidRDefault="00000000">
            <w:pPr>
              <w:pStyle w:val="TableParagraph"/>
              <w:ind w:left="117"/>
              <w:rPr>
                <w:sz w:val="20"/>
              </w:rPr>
            </w:pPr>
            <w:r>
              <w:rPr>
                <w:sz w:val="20"/>
              </w:rPr>
              <w:t>6995</w:t>
            </w:r>
            <w:r>
              <w:rPr>
                <w:spacing w:val="-5"/>
                <w:sz w:val="20"/>
              </w:rPr>
              <w:t xml:space="preserve"> </w:t>
            </w:r>
            <w:r>
              <w:rPr>
                <w:spacing w:val="-2"/>
                <w:sz w:val="20"/>
              </w:rPr>
              <w:t>(0.6)</w:t>
            </w:r>
          </w:p>
        </w:tc>
        <w:tc>
          <w:tcPr>
            <w:tcW w:w="1877" w:type="dxa"/>
          </w:tcPr>
          <w:p w14:paraId="3F382793" w14:textId="77777777" w:rsidR="00DC34C1" w:rsidRDefault="00000000">
            <w:pPr>
              <w:pStyle w:val="TableParagraph"/>
              <w:ind w:left="117"/>
              <w:rPr>
                <w:sz w:val="20"/>
              </w:rPr>
            </w:pPr>
            <w:r>
              <w:rPr>
                <w:sz w:val="20"/>
              </w:rPr>
              <w:t>7244</w:t>
            </w:r>
            <w:r>
              <w:rPr>
                <w:spacing w:val="-5"/>
                <w:sz w:val="20"/>
              </w:rPr>
              <w:t xml:space="preserve"> </w:t>
            </w:r>
            <w:r>
              <w:rPr>
                <w:spacing w:val="-2"/>
                <w:sz w:val="20"/>
              </w:rPr>
              <w:t>(2.9)</w:t>
            </w:r>
          </w:p>
        </w:tc>
      </w:tr>
      <w:tr w:rsidR="00DC34C1" w14:paraId="3217A9AD" w14:textId="77777777">
        <w:trPr>
          <w:trHeight w:val="237"/>
        </w:trPr>
        <w:tc>
          <w:tcPr>
            <w:tcW w:w="953" w:type="dxa"/>
          </w:tcPr>
          <w:p w14:paraId="5756BDAF" w14:textId="77777777" w:rsidR="00DC34C1" w:rsidRDefault="00000000">
            <w:pPr>
              <w:pStyle w:val="TableParagraph"/>
              <w:rPr>
                <w:sz w:val="20"/>
              </w:rPr>
            </w:pPr>
            <w:r>
              <w:rPr>
                <w:sz w:val="20"/>
              </w:rPr>
              <w:t>Layer</w:t>
            </w:r>
            <w:r>
              <w:rPr>
                <w:spacing w:val="-6"/>
                <w:sz w:val="20"/>
              </w:rPr>
              <w:t xml:space="preserve"> </w:t>
            </w:r>
            <w:r>
              <w:rPr>
                <w:spacing w:val="-10"/>
                <w:sz w:val="20"/>
              </w:rPr>
              <w:t>2</w:t>
            </w:r>
          </w:p>
        </w:tc>
        <w:tc>
          <w:tcPr>
            <w:tcW w:w="660" w:type="dxa"/>
          </w:tcPr>
          <w:p w14:paraId="35B7BB24" w14:textId="77777777" w:rsidR="00DC34C1" w:rsidRDefault="00000000">
            <w:pPr>
              <w:pStyle w:val="TableParagraph"/>
              <w:ind w:left="0" w:right="12"/>
              <w:jc w:val="center"/>
              <w:rPr>
                <w:sz w:val="20"/>
              </w:rPr>
            </w:pPr>
            <w:r>
              <w:rPr>
                <w:spacing w:val="-4"/>
                <w:sz w:val="20"/>
              </w:rPr>
              <w:t>3700</w:t>
            </w:r>
          </w:p>
        </w:tc>
        <w:tc>
          <w:tcPr>
            <w:tcW w:w="704" w:type="dxa"/>
          </w:tcPr>
          <w:p w14:paraId="64932260" w14:textId="77777777" w:rsidR="00DC34C1" w:rsidRDefault="00000000">
            <w:pPr>
              <w:pStyle w:val="TableParagraph"/>
              <w:rPr>
                <w:sz w:val="20"/>
              </w:rPr>
            </w:pPr>
            <w:r>
              <w:rPr>
                <w:spacing w:val="-4"/>
                <w:sz w:val="20"/>
              </w:rPr>
              <w:t>2.45</w:t>
            </w:r>
          </w:p>
        </w:tc>
        <w:tc>
          <w:tcPr>
            <w:tcW w:w="1119" w:type="dxa"/>
          </w:tcPr>
          <w:p w14:paraId="7B9AB5F5" w14:textId="77777777" w:rsidR="00DC34C1" w:rsidRDefault="00000000">
            <w:pPr>
              <w:pStyle w:val="TableParagraph"/>
              <w:ind w:left="117"/>
              <w:rPr>
                <w:sz w:val="20"/>
              </w:rPr>
            </w:pPr>
            <w:r>
              <w:rPr>
                <w:spacing w:val="-4"/>
                <w:sz w:val="20"/>
              </w:rPr>
              <w:t>9065</w:t>
            </w:r>
          </w:p>
        </w:tc>
        <w:tc>
          <w:tcPr>
            <w:tcW w:w="1877" w:type="dxa"/>
          </w:tcPr>
          <w:p w14:paraId="79436638" w14:textId="77777777" w:rsidR="00DC34C1" w:rsidRDefault="00000000">
            <w:pPr>
              <w:pStyle w:val="TableParagraph"/>
              <w:ind w:left="117"/>
              <w:rPr>
                <w:sz w:val="20"/>
              </w:rPr>
            </w:pPr>
            <w:r>
              <w:rPr>
                <w:sz w:val="20"/>
              </w:rPr>
              <w:t>8948</w:t>
            </w:r>
            <w:r>
              <w:rPr>
                <w:spacing w:val="-5"/>
                <w:sz w:val="20"/>
              </w:rPr>
              <w:t xml:space="preserve"> </w:t>
            </w:r>
            <w:r>
              <w:rPr>
                <w:spacing w:val="-2"/>
                <w:sz w:val="20"/>
              </w:rPr>
              <w:t>(1.3)</w:t>
            </w:r>
          </w:p>
        </w:tc>
        <w:tc>
          <w:tcPr>
            <w:tcW w:w="1877" w:type="dxa"/>
          </w:tcPr>
          <w:p w14:paraId="29B57A0A" w14:textId="77777777" w:rsidR="00DC34C1" w:rsidRDefault="00000000">
            <w:pPr>
              <w:pStyle w:val="TableParagraph"/>
              <w:ind w:left="117"/>
              <w:rPr>
                <w:sz w:val="20"/>
              </w:rPr>
            </w:pPr>
            <w:r>
              <w:rPr>
                <w:sz w:val="20"/>
              </w:rPr>
              <w:t>8328</w:t>
            </w:r>
            <w:r>
              <w:rPr>
                <w:spacing w:val="-5"/>
                <w:sz w:val="20"/>
              </w:rPr>
              <w:t xml:space="preserve"> </w:t>
            </w:r>
            <w:r>
              <w:rPr>
                <w:spacing w:val="-2"/>
                <w:sz w:val="20"/>
              </w:rPr>
              <w:t>(8.1)</w:t>
            </w:r>
          </w:p>
        </w:tc>
      </w:tr>
      <w:tr w:rsidR="00DC34C1" w14:paraId="59FB4658" w14:textId="77777777">
        <w:trPr>
          <w:trHeight w:val="237"/>
        </w:trPr>
        <w:tc>
          <w:tcPr>
            <w:tcW w:w="953" w:type="dxa"/>
          </w:tcPr>
          <w:p w14:paraId="50D515BB" w14:textId="77777777" w:rsidR="00DC34C1" w:rsidRDefault="00000000">
            <w:pPr>
              <w:pStyle w:val="TableParagraph"/>
              <w:rPr>
                <w:sz w:val="20"/>
              </w:rPr>
            </w:pPr>
            <w:r>
              <w:rPr>
                <w:sz w:val="20"/>
              </w:rPr>
              <w:t>Layer</w:t>
            </w:r>
            <w:r>
              <w:rPr>
                <w:spacing w:val="-6"/>
                <w:sz w:val="20"/>
              </w:rPr>
              <w:t xml:space="preserve"> </w:t>
            </w:r>
            <w:r>
              <w:rPr>
                <w:spacing w:val="-10"/>
                <w:sz w:val="20"/>
              </w:rPr>
              <w:t>3</w:t>
            </w:r>
          </w:p>
        </w:tc>
        <w:tc>
          <w:tcPr>
            <w:tcW w:w="660" w:type="dxa"/>
          </w:tcPr>
          <w:p w14:paraId="19AF9681" w14:textId="77777777" w:rsidR="00DC34C1" w:rsidRDefault="00000000">
            <w:pPr>
              <w:pStyle w:val="TableParagraph"/>
              <w:ind w:left="0" w:right="12"/>
              <w:jc w:val="center"/>
              <w:rPr>
                <w:sz w:val="20"/>
              </w:rPr>
            </w:pPr>
            <w:r>
              <w:rPr>
                <w:spacing w:val="-4"/>
                <w:sz w:val="20"/>
              </w:rPr>
              <w:t>2800</w:t>
            </w:r>
          </w:p>
        </w:tc>
        <w:tc>
          <w:tcPr>
            <w:tcW w:w="704" w:type="dxa"/>
          </w:tcPr>
          <w:p w14:paraId="002D981A" w14:textId="77777777" w:rsidR="00DC34C1" w:rsidRDefault="00000000">
            <w:pPr>
              <w:pStyle w:val="TableParagraph"/>
              <w:rPr>
                <w:sz w:val="20"/>
              </w:rPr>
            </w:pPr>
            <w:r>
              <w:rPr>
                <w:spacing w:val="-4"/>
                <w:sz w:val="20"/>
              </w:rPr>
              <w:t>2.05</w:t>
            </w:r>
          </w:p>
        </w:tc>
        <w:tc>
          <w:tcPr>
            <w:tcW w:w="1119" w:type="dxa"/>
          </w:tcPr>
          <w:p w14:paraId="7030CAA0" w14:textId="77777777" w:rsidR="00DC34C1" w:rsidRDefault="00000000">
            <w:pPr>
              <w:pStyle w:val="TableParagraph"/>
              <w:ind w:left="117"/>
              <w:rPr>
                <w:sz w:val="20"/>
              </w:rPr>
            </w:pPr>
            <w:r>
              <w:rPr>
                <w:spacing w:val="-4"/>
                <w:sz w:val="20"/>
              </w:rPr>
              <w:t>5740</w:t>
            </w:r>
          </w:p>
        </w:tc>
        <w:tc>
          <w:tcPr>
            <w:tcW w:w="1877" w:type="dxa"/>
          </w:tcPr>
          <w:p w14:paraId="1ADA4A46" w14:textId="77777777" w:rsidR="00DC34C1" w:rsidRDefault="00000000">
            <w:pPr>
              <w:pStyle w:val="TableParagraph"/>
              <w:ind w:left="117"/>
              <w:rPr>
                <w:sz w:val="20"/>
              </w:rPr>
            </w:pPr>
            <w:r>
              <w:rPr>
                <w:sz w:val="20"/>
              </w:rPr>
              <w:t>5691</w:t>
            </w:r>
            <w:r>
              <w:rPr>
                <w:spacing w:val="-5"/>
                <w:sz w:val="20"/>
              </w:rPr>
              <w:t xml:space="preserve"> </w:t>
            </w:r>
            <w:r>
              <w:rPr>
                <w:spacing w:val="-2"/>
                <w:sz w:val="20"/>
              </w:rPr>
              <w:t>(0.9)</w:t>
            </w:r>
          </w:p>
        </w:tc>
        <w:tc>
          <w:tcPr>
            <w:tcW w:w="1877" w:type="dxa"/>
          </w:tcPr>
          <w:p w14:paraId="436021BE" w14:textId="77777777" w:rsidR="00DC34C1" w:rsidRDefault="00000000">
            <w:pPr>
              <w:pStyle w:val="TableParagraph"/>
              <w:ind w:left="117"/>
              <w:rPr>
                <w:sz w:val="20"/>
              </w:rPr>
            </w:pPr>
            <w:r>
              <w:rPr>
                <w:sz w:val="20"/>
              </w:rPr>
              <w:t>6716</w:t>
            </w:r>
            <w:r>
              <w:rPr>
                <w:spacing w:val="-5"/>
                <w:sz w:val="20"/>
              </w:rPr>
              <w:t xml:space="preserve"> </w:t>
            </w:r>
            <w:r>
              <w:rPr>
                <w:spacing w:val="-2"/>
                <w:sz w:val="20"/>
              </w:rPr>
              <w:t>(17.0)</w:t>
            </w:r>
          </w:p>
        </w:tc>
      </w:tr>
      <w:tr w:rsidR="00DC34C1" w14:paraId="5FEC244D" w14:textId="77777777">
        <w:trPr>
          <w:trHeight w:val="237"/>
        </w:trPr>
        <w:tc>
          <w:tcPr>
            <w:tcW w:w="953" w:type="dxa"/>
          </w:tcPr>
          <w:p w14:paraId="17C69362" w14:textId="77777777" w:rsidR="00DC34C1" w:rsidRDefault="00000000">
            <w:pPr>
              <w:pStyle w:val="TableParagraph"/>
              <w:rPr>
                <w:sz w:val="20"/>
              </w:rPr>
            </w:pPr>
            <w:r>
              <w:rPr>
                <w:sz w:val="20"/>
              </w:rPr>
              <w:t>Layer</w:t>
            </w:r>
            <w:r>
              <w:rPr>
                <w:spacing w:val="-6"/>
                <w:sz w:val="20"/>
              </w:rPr>
              <w:t xml:space="preserve"> </w:t>
            </w:r>
            <w:r>
              <w:rPr>
                <w:spacing w:val="-10"/>
                <w:sz w:val="20"/>
              </w:rPr>
              <w:t>4</w:t>
            </w:r>
          </w:p>
        </w:tc>
        <w:tc>
          <w:tcPr>
            <w:tcW w:w="660" w:type="dxa"/>
          </w:tcPr>
          <w:p w14:paraId="3810E248" w14:textId="77777777" w:rsidR="00DC34C1" w:rsidRDefault="00000000">
            <w:pPr>
              <w:pStyle w:val="TableParagraph"/>
              <w:ind w:left="0" w:right="12"/>
              <w:jc w:val="center"/>
              <w:rPr>
                <w:sz w:val="20"/>
              </w:rPr>
            </w:pPr>
            <w:r>
              <w:rPr>
                <w:spacing w:val="-4"/>
                <w:sz w:val="20"/>
              </w:rPr>
              <w:t>3300</w:t>
            </w:r>
          </w:p>
        </w:tc>
        <w:tc>
          <w:tcPr>
            <w:tcW w:w="704" w:type="dxa"/>
          </w:tcPr>
          <w:p w14:paraId="7AC5A929" w14:textId="77777777" w:rsidR="00DC34C1" w:rsidRDefault="00000000">
            <w:pPr>
              <w:pStyle w:val="TableParagraph"/>
              <w:rPr>
                <w:sz w:val="20"/>
              </w:rPr>
            </w:pPr>
            <w:r>
              <w:rPr>
                <w:spacing w:val="-4"/>
                <w:sz w:val="20"/>
              </w:rPr>
              <w:t>2.25</w:t>
            </w:r>
          </w:p>
        </w:tc>
        <w:tc>
          <w:tcPr>
            <w:tcW w:w="1119" w:type="dxa"/>
          </w:tcPr>
          <w:p w14:paraId="0BF79544" w14:textId="77777777" w:rsidR="00DC34C1" w:rsidRDefault="00000000">
            <w:pPr>
              <w:pStyle w:val="TableParagraph"/>
              <w:ind w:left="117"/>
              <w:rPr>
                <w:sz w:val="20"/>
              </w:rPr>
            </w:pPr>
            <w:r>
              <w:rPr>
                <w:spacing w:val="-4"/>
                <w:sz w:val="20"/>
              </w:rPr>
              <w:t>7425</w:t>
            </w:r>
          </w:p>
        </w:tc>
        <w:tc>
          <w:tcPr>
            <w:tcW w:w="1877" w:type="dxa"/>
          </w:tcPr>
          <w:p w14:paraId="3425FF7C" w14:textId="77777777" w:rsidR="00DC34C1" w:rsidRDefault="00000000">
            <w:pPr>
              <w:pStyle w:val="TableParagraph"/>
              <w:ind w:left="117"/>
              <w:rPr>
                <w:sz w:val="20"/>
              </w:rPr>
            </w:pPr>
            <w:r>
              <w:rPr>
                <w:sz w:val="20"/>
              </w:rPr>
              <w:t>7399</w:t>
            </w:r>
            <w:r>
              <w:rPr>
                <w:spacing w:val="-5"/>
                <w:sz w:val="20"/>
              </w:rPr>
              <w:t xml:space="preserve"> </w:t>
            </w:r>
            <w:r>
              <w:rPr>
                <w:spacing w:val="-2"/>
                <w:sz w:val="20"/>
              </w:rPr>
              <w:t>(0.4)</w:t>
            </w:r>
          </w:p>
        </w:tc>
        <w:tc>
          <w:tcPr>
            <w:tcW w:w="1877" w:type="dxa"/>
          </w:tcPr>
          <w:p w14:paraId="30C71136" w14:textId="77777777" w:rsidR="00DC34C1" w:rsidRDefault="00000000">
            <w:pPr>
              <w:pStyle w:val="TableParagraph"/>
              <w:ind w:left="117"/>
              <w:rPr>
                <w:sz w:val="20"/>
              </w:rPr>
            </w:pPr>
            <w:r>
              <w:rPr>
                <w:sz w:val="20"/>
              </w:rPr>
              <w:t>7416</w:t>
            </w:r>
            <w:r>
              <w:rPr>
                <w:spacing w:val="-5"/>
                <w:sz w:val="20"/>
              </w:rPr>
              <w:t xml:space="preserve"> </w:t>
            </w:r>
            <w:r>
              <w:rPr>
                <w:spacing w:val="-2"/>
                <w:sz w:val="20"/>
              </w:rPr>
              <w:t>(0.1)</w:t>
            </w:r>
          </w:p>
        </w:tc>
      </w:tr>
      <w:tr w:rsidR="00DC34C1" w14:paraId="5D60C413" w14:textId="77777777">
        <w:trPr>
          <w:trHeight w:val="237"/>
        </w:trPr>
        <w:tc>
          <w:tcPr>
            <w:tcW w:w="953" w:type="dxa"/>
          </w:tcPr>
          <w:p w14:paraId="01397618" w14:textId="77777777" w:rsidR="00DC34C1" w:rsidRDefault="00000000">
            <w:pPr>
              <w:pStyle w:val="TableParagraph"/>
              <w:rPr>
                <w:sz w:val="20"/>
              </w:rPr>
            </w:pPr>
            <w:r>
              <w:rPr>
                <w:sz w:val="20"/>
              </w:rPr>
              <w:t>Layer</w:t>
            </w:r>
            <w:r>
              <w:rPr>
                <w:spacing w:val="-6"/>
                <w:sz w:val="20"/>
              </w:rPr>
              <w:t xml:space="preserve"> </w:t>
            </w:r>
            <w:r>
              <w:rPr>
                <w:spacing w:val="-10"/>
                <w:sz w:val="20"/>
              </w:rPr>
              <w:t>5</w:t>
            </w:r>
          </w:p>
        </w:tc>
        <w:tc>
          <w:tcPr>
            <w:tcW w:w="660" w:type="dxa"/>
          </w:tcPr>
          <w:p w14:paraId="14741B36" w14:textId="77777777" w:rsidR="00DC34C1" w:rsidRDefault="00000000">
            <w:pPr>
              <w:pStyle w:val="TableParagraph"/>
              <w:ind w:left="0" w:right="12"/>
              <w:jc w:val="center"/>
              <w:rPr>
                <w:sz w:val="20"/>
              </w:rPr>
            </w:pPr>
            <w:r>
              <w:rPr>
                <w:spacing w:val="-4"/>
                <w:sz w:val="20"/>
              </w:rPr>
              <w:t>4000</w:t>
            </w:r>
          </w:p>
        </w:tc>
        <w:tc>
          <w:tcPr>
            <w:tcW w:w="704" w:type="dxa"/>
          </w:tcPr>
          <w:p w14:paraId="4544ABB4" w14:textId="77777777" w:rsidR="00DC34C1" w:rsidRDefault="00000000">
            <w:pPr>
              <w:pStyle w:val="TableParagraph"/>
              <w:rPr>
                <w:sz w:val="20"/>
              </w:rPr>
            </w:pPr>
            <w:r>
              <w:rPr>
                <w:spacing w:val="-4"/>
                <w:sz w:val="20"/>
              </w:rPr>
              <w:t>2.51</w:t>
            </w:r>
          </w:p>
        </w:tc>
        <w:tc>
          <w:tcPr>
            <w:tcW w:w="1119" w:type="dxa"/>
          </w:tcPr>
          <w:p w14:paraId="767BE97F" w14:textId="77777777" w:rsidR="00DC34C1" w:rsidRDefault="00000000">
            <w:pPr>
              <w:pStyle w:val="TableParagraph"/>
              <w:ind w:left="117"/>
              <w:rPr>
                <w:sz w:val="20"/>
              </w:rPr>
            </w:pPr>
            <w:r>
              <w:rPr>
                <w:spacing w:val="-2"/>
                <w:sz w:val="20"/>
              </w:rPr>
              <w:t>10040</w:t>
            </w:r>
          </w:p>
        </w:tc>
        <w:tc>
          <w:tcPr>
            <w:tcW w:w="1877" w:type="dxa"/>
          </w:tcPr>
          <w:p w14:paraId="0AB9B237" w14:textId="77777777" w:rsidR="00DC34C1" w:rsidRDefault="00000000">
            <w:pPr>
              <w:pStyle w:val="TableParagraph"/>
              <w:ind w:left="117"/>
              <w:rPr>
                <w:sz w:val="20"/>
              </w:rPr>
            </w:pPr>
            <w:r>
              <w:rPr>
                <w:sz w:val="20"/>
              </w:rPr>
              <w:t>10064</w:t>
            </w:r>
            <w:r>
              <w:rPr>
                <w:spacing w:val="-6"/>
                <w:sz w:val="20"/>
              </w:rPr>
              <w:t xml:space="preserve"> </w:t>
            </w:r>
            <w:r>
              <w:rPr>
                <w:spacing w:val="-2"/>
                <w:sz w:val="20"/>
              </w:rPr>
              <w:t>(0.2)</w:t>
            </w:r>
          </w:p>
        </w:tc>
        <w:tc>
          <w:tcPr>
            <w:tcW w:w="1877" w:type="dxa"/>
          </w:tcPr>
          <w:p w14:paraId="10F68BE0" w14:textId="77777777" w:rsidR="00DC34C1" w:rsidRDefault="00000000">
            <w:pPr>
              <w:pStyle w:val="TableParagraph"/>
              <w:ind w:left="117"/>
              <w:rPr>
                <w:sz w:val="20"/>
              </w:rPr>
            </w:pPr>
            <w:r>
              <w:rPr>
                <w:sz w:val="20"/>
              </w:rPr>
              <w:t>9998</w:t>
            </w:r>
            <w:r>
              <w:rPr>
                <w:spacing w:val="-5"/>
                <w:sz w:val="20"/>
              </w:rPr>
              <w:t xml:space="preserve"> </w:t>
            </w:r>
            <w:r>
              <w:rPr>
                <w:spacing w:val="-2"/>
                <w:sz w:val="20"/>
              </w:rPr>
              <w:t>(0.4)</w:t>
            </w:r>
          </w:p>
        </w:tc>
      </w:tr>
      <w:tr w:rsidR="00DC34C1" w14:paraId="740C5ED6" w14:textId="77777777">
        <w:trPr>
          <w:trHeight w:val="237"/>
        </w:trPr>
        <w:tc>
          <w:tcPr>
            <w:tcW w:w="953" w:type="dxa"/>
          </w:tcPr>
          <w:p w14:paraId="644EF37A" w14:textId="77777777" w:rsidR="00DC34C1" w:rsidRDefault="00000000">
            <w:pPr>
              <w:pStyle w:val="TableParagraph"/>
              <w:rPr>
                <w:sz w:val="20"/>
              </w:rPr>
            </w:pPr>
            <w:r>
              <w:rPr>
                <w:sz w:val="20"/>
              </w:rPr>
              <w:t>Layer</w:t>
            </w:r>
            <w:r>
              <w:rPr>
                <w:spacing w:val="-6"/>
                <w:sz w:val="20"/>
              </w:rPr>
              <w:t xml:space="preserve"> </w:t>
            </w:r>
            <w:r>
              <w:rPr>
                <w:spacing w:val="-10"/>
                <w:sz w:val="20"/>
              </w:rPr>
              <w:t>6</w:t>
            </w:r>
          </w:p>
        </w:tc>
        <w:tc>
          <w:tcPr>
            <w:tcW w:w="660" w:type="dxa"/>
          </w:tcPr>
          <w:p w14:paraId="43DF82B6" w14:textId="77777777" w:rsidR="00DC34C1" w:rsidRDefault="00000000">
            <w:pPr>
              <w:pStyle w:val="TableParagraph"/>
              <w:ind w:left="0" w:right="12"/>
              <w:jc w:val="center"/>
              <w:rPr>
                <w:sz w:val="20"/>
              </w:rPr>
            </w:pPr>
            <w:r>
              <w:rPr>
                <w:spacing w:val="-4"/>
                <w:sz w:val="20"/>
              </w:rPr>
              <w:t>3500</w:t>
            </w:r>
          </w:p>
        </w:tc>
        <w:tc>
          <w:tcPr>
            <w:tcW w:w="704" w:type="dxa"/>
          </w:tcPr>
          <w:p w14:paraId="70A64F77" w14:textId="77777777" w:rsidR="00DC34C1" w:rsidRDefault="00000000">
            <w:pPr>
              <w:pStyle w:val="TableParagraph"/>
              <w:rPr>
                <w:sz w:val="20"/>
              </w:rPr>
            </w:pPr>
            <w:r>
              <w:rPr>
                <w:spacing w:val="-4"/>
                <w:sz w:val="20"/>
              </w:rPr>
              <w:t>2.35</w:t>
            </w:r>
          </w:p>
        </w:tc>
        <w:tc>
          <w:tcPr>
            <w:tcW w:w="1119" w:type="dxa"/>
          </w:tcPr>
          <w:p w14:paraId="37436FC8" w14:textId="77777777" w:rsidR="00DC34C1" w:rsidRDefault="00000000">
            <w:pPr>
              <w:pStyle w:val="TableParagraph"/>
              <w:ind w:left="117"/>
              <w:rPr>
                <w:sz w:val="20"/>
              </w:rPr>
            </w:pPr>
            <w:r>
              <w:rPr>
                <w:spacing w:val="-4"/>
                <w:sz w:val="20"/>
              </w:rPr>
              <w:t>8225</w:t>
            </w:r>
          </w:p>
        </w:tc>
        <w:tc>
          <w:tcPr>
            <w:tcW w:w="1877" w:type="dxa"/>
          </w:tcPr>
          <w:p w14:paraId="312426B2" w14:textId="77777777" w:rsidR="00DC34C1" w:rsidRDefault="00000000">
            <w:pPr>
              <w:pStyle w:val="TableParagraph"/>
              <w:ind w:left="117"/>
              <w:rPr>
                <w:sz w:val="20"/>
              </w:rPr>
            </w:pPr>
            <w:r>
              <w:rPr>
                <w:sz w:val="20"/>
              </w:rPr>
              <w:t>8099</w:t>
            </w:r>
            <w:r>
              <w:rPr>
                <w:spacing w:val="-5"/>
                <w:sz w:val="20"/>
              </w:rPr>
              <w:t xml:space="preserve"> </w:t>
            </w:r>
            <w:r>
              <w:rPr>
                <w:spacing w:val="-2"/>
                <w:sz w:val="20"/>
              </w:rPr>
              <w:t>(1.5)</w:t>
            </w:r>
          </w:p>
        </w:tc>
        <w:tc>
          <w:tcPr>
            <w:tcW w:w="1877" w:type="dxa"/>
          </w:tcPr>
          <w:p w14:paraId="52ED48BD" w14:textId="77777777" w:rsidR="00DC34C1" w:rsidRDefault="00000000">
            <w:pPr>
              <w:pStyle w:val="TableParagraph"/>
              <w:ind w:left="117"/>
              <w:rPr>
                <w:sz w:val="20"/>
              </w:rPr>
            </w:pPr>
            <w:r>
              <w:rPr>
                <w:sz w:val="20"/>
              </w:rPr>
              <w:t>8143</w:t>
            </w:r>
            <w:r>
              <w:rPr>
                <w:spacing w:val="-5"/>
                <w:sz w:val="20"/>
              </w:rPr>
              <w:t xml:space="preserve"> </w:t>
            </w:r>
            <w:r>
              <w:rPr>
                <w:spacing w:val="-2"/>
                <w:sz w:val="20"/>
              </w:rPr>
              <w:t>(1.0)</w:t>
            </w:r>
          </w:p>
        </w:tc>
      </w:tr>
      <w:tr w:rsidR="00DC34C1" w14:paraId="6379D34B" w14:textId="77777777">
        <w:trPr>
          <w:trHeight w:val="237"/>
        </w:trPr>
        <w:tc>
          <w:tcPr>
            <w:tcW w:w="953" w:type="dxa"/>
          </w:tcPr>
          <w:p w14:paraId="199F3254" w14:textId="77777777" w:rsidR="00DC34C1" w:rsidRDefault="00000000">
            <w:pPr>
              <w:pStyle w:val="TableParagraph"/>
              <w:rPr>
                <w:sz w:val="20"/>
              </w:rPr>
            </w:pPr>
            <w:r>
              <w:rPr>
                <w:sz w:val="20"/>
              </w:rPr>
              <w:t>Layer</w:t>
            </w:r>
            <w:r>
              <w:rPr>
                <w:spacing w:val="-6"/>
                <w:sz w:val="20"/>
              </w:rPr>
              <w:t xml:space="preserve"> </w:t>
            </w:r>
            <w:r>
              <w:rPr>
                <w:spacing w:val="-10"/>
                <w:sz w:val="20"/>
              </w:rPr>
              <w:t>7</w:t>
            </w:r>
          </w:p>
        </w:tc>
        <w:tc>
          <w:tcPr>
            <w:tcW w:w="660" w:type="dxa"/>
          </w:tcPr>
          <w:p w14:paraId="0B5A7A4A" w14:textId="77777777" w:rsidR="00DC34C1" w:rsidRDefault="00000000">
            <w:pPr>
              <w:pStyle w:val="TableParagraph"/>
              <w:ind w:left="0" w:right="12"/>
              <w:jc w:val="center"/>
              <w:rPr>
                <w:sz w:val="20"/>
              </w:rPr>
            </w:pPr>
            <w:r>
              <w:rPr>
                <w:spacing w:val="-4"/>
                <w:sz w:val="20"/>
              </w:rPr>
              <w:t>3800</w:t>
            </w:r>
          </w:p>
        </w:tc>
        <w:tc>
          <w:tcPr>
            <w:tcW w:w="704" w:type="dxa"/>
          </w:tcPr>
          <w:p w14:paraId="29121E15" w14:textId="77777777" w:rsidR="00DC34C1" w:rsidRDefault="00000000">
            <w:pPr>
              <w:pStyle w:val="TableParagraph"/>
              <w:rPr>
                <w:sz w:val="20"/>
              </w:rPr>
            </w:pPr>
            <w:r>
              <w:rPr>
                <w:spacing w:val="-4"/>
                <w:sz w:val="20"/>
              </w:rPr>
              <w:t>2.50</w:t>
            </w:r>
          </w:p>
        </w:tc>
        <w:tc>
          <w:tcPr>
            <w:tcW w:w="1119" w:type="dxa"/>
          </w:tcPr>
          <w:p w14:paraId="3718E41F" w14:textId="77777777" w:rsidR="00DC34C1" w:rsidRDefault="00000000">
            <w:pPr>
              <w:pStyle w:val="TableParagraph"/>
              <w:ind w:left="117"/>
              <w:rPr>
                <w:sz w:val="20"/>
              </w:rPr>
            </w:pPr>
            <w:r>
              <w:rPr>
                <w:spacing w:val="-4"/>
                <w:sz w:val="20"/>
              </w:rPr>
              <w:t>9500</w:t>
            </w:r>
          </w:p>
        </w:tc>
        <w:tc>
          <w:tcPr>
            <w:tcW w:w="1877" w:type="dxa"/>
          </w:tcPr>
          <w:p w14:paraId="50F44098" w14:textId="77777777" w:rsidR="00DC34C1" w:rsidRDefault="00000000">
            <w:pPr>
              <w:pStyle w:val="TableParagraph"/>
              <w:ind w:left="117"/>
              <w:rPr>
                <w:sz w:val="20"/>
              </w:rPr>
            </w:pPr>
            <w:r>
              <w:rPr>
                <w:sz w:val="20"/>
              </w:rPr>
              <w:t>9406</w:t>
            </w:r>
            <w:r>
              <w:rPr>
                <w:spacing w:val="-5"/>
                <w:sz w:val="20"/>
              </w:rPr>
              <w:t xml:space="preserve"> </w:t>
            </w:r>
            <w:r>
              <w:rPr>
                <w:spacing w:val="-2"/>
                <w:sz w:val="20"/>
              </w:rPr>
              <w:t>(1.0)</w:t>
            </w:r>
          </w:p>
        </w:tc>
        <w:tc>
          <w:tcPr>
            <w:tcW w:w="1877" w:type="dxa"/>
          </w:tcPr>
          <w:p w14:paraId="455EDE10" w14:textId="77777777" w:rsidR="00DC34C1" w:rsidRDefault="00000000">
            <w:pPr>
              <w:pStyle w:val="TableParagraph"/>
              <w:ind w:left="117"/>
              <w:rPr>
                <w:sz w:val="20"/>
              </w:rPr>
            </w:pPr>
            <w:r>
              <w:rPr>
                <w:sz w:val="20"/>
              </w:rPr>
              <w:t>10270</w:t>
            </w:r>
            <w:r>
              <w:rPr>
                <w:spacing w:val="-6"/>
                <w:sz w:val="20"/>
              </w:rPr>
              <w:t xml:space="preserve"> </w:t>
            </w:r>
            <w:r>
              <w:rPr>
                <w:spacing w:val="-2"/>
                <w:sz w:val="20"/>
              </w:rPr>
              <w:t>(8.1)</w:t>
            </w:r>
          </w:p>
        </w:tc>
      </w:tr>
      <w:tr w:rsidR="00DC34C1" w14:paraId="121D79F5" w14:textId="77777777">
        <w:trPr>
          <w:trHeight w:val="237"/>
        </w:trPr>
        <w:tc>
          <w:tcPr>
            <w:tcW w:w="953" w:type="dxa"/>
          </w:tcPr>
          <w:p w14:paraId="53ABC906" w14:textId="77777777" w:rsidR="00DC34C1" w:rsidRDefault="00000000">
            <w:pPr>
              <w:pStyle w:val="TableParagraph"/>
              <w:rPr>
                <w:sz w:val="20"/>
              </w:rPr>
            </w:pPr>
            <w:r>
              <w:rPr>
                <w:sz w:val="20"/>
              </w:rPr>
              <w:t>Layer</w:t>
            </w:r>
            <w:r>
              <w:rPr>
                <w:spacing w:val="-6"/>
                <w:sz w:val="20"/>
              </w:rPr>
              <w:t xml:space="preserve"> </w:t>
            </w:r>
            <w:r>
              <w:rPr>
                <w:spacing w:val="-10"/>
                <w:sz w:val="20"/>
              </w:rPr>
              <w:t>8</w:t>
            </w:r>
          </w:p>
        </w:tc>
        <w:tc>
          <w:tcPr>
            <w:tcW w:w="660" w:type="dxa"/>
          </w:tcPr>
          <w:p w14:paraId="004BD0C9" w14:textId="77777777" w:rsidR="00DC34C1" w:rsidRDefault="00000000">
            <w:pPr>
              <w:pStyle w:val="TableParagraph"/>
              <w:ind w:left="0" w:right="12"/>
              <w:jc w:val="center"/>
              <w:rPr>
                <w:sz w:val="20"/>
              </w:rPr>
            </w:pPr>
            <w:r>
              <w:rPr>
                <w:spacing w:val="-4"/>
                <w:sz w:val="20"/>
              </w:rPr>
              <w:t>4500</w:t>
            </w:r>
          </w:p>
        </w:tc>
        <w:tc>
          <w:tcPr>
            <w:tcW w:w="704" w:type="dxa"/>
          </w:tcPr>
          <w:p w14:paraId="77956E2E" w14:textId="77777777" w:rsidR="00DC34C1" w:rsidRDefault="00000000">
            <w:pPr>
              <w:pStyle w:val="TableParagraph"/>
              <w:rPr>
                <w:sz w:val="20"/>
              </w:rPr>
            </w:pPr>
            <w:r>
              <w:rPr>
                <w:spacing w:val="-5"/>
                <w:sz w:val="20"/>
              </w:rPr>
              <w:t>2.6</w:t>
            </w:r>
          </w:p>
        </w:tc>
        <w:tc>
          <w:tcPr>
            <w:tcW w:w="1119" w:type="dxa"/>
          </w:tcPr>
          <w:p w14:paraId="3AB0DFA3" w14:textId="77777777" w:rsidR="00DC34C1" w:rsidRDefault="00000000">
            <w:pPr>
              <w:pStyle w:val="TableParagraph"/>
              <w:ind w:left="117"/>
              <w:rPr>
                <w:sz w:val="20"/>
              </w:rPr>
            </w:pPr>
            <w:r>
              <w:rPr>
                <w:spacing w:val="-2"/>
                <w:sz w:val="20"/>
              </w:rPr>
              <w:t>11700</w:t>
            </w:r>
          </w:p>
        </w:tc>
        <w:tc>
          <w:tcPr>
            <w:tcW w:w="1877" w:type="dxa"/>
          </w:tcPr>
          <w:p w14:paraId="2E803AEB" w14:textId="77777777" w:rsidR="00DC34C1" w:rsidRDefault="00000000">
            <w:pPr>
              <w:pStyle w:val="TableParagraph"/>
              <w:ind w:left="117"/>
              <w:rPr>
                <w:sz w:val="20"/>
              </w:rPr>
            </w:pPr>
            <w:r>
              <w:rPr>
                <w:sz w:val="20"/>
              </w:rPr>
              <w:t>11391</w:t>
            </w:r>
            <w:r>
              <w:rPr>
                <w:spacing w:val="-6"/>
                <w:sz w:val="20"/>
              </w:rPr>
              <w:t xml:space="preserve"> </w:t>
            </w:r>
            <w:r>
              <w:rPr>
                <w:spacing w:val="-2"/>
                <w:sz w:val="20"/>
              </w:rPr>
              <w:t>(2.6)</w:t>
            </w:r>
          </w:p>
        </w:tc>
        <w:tc>
          <w:tcPr>
            <w:tcW w:w="1877" w:type="dxa"/>
          </w:tcPr>
          <w:p w14:paraId="086126E3" w14:textId="77777777" w:rsidR="00DC34C1" w:rsidRDefault="00000000">
            <w:pPr>
              <w:pStyle w:val="TableParagraph"/>
              <w:ind w:left="117"/>
              <w:rPr>
                <w:sz w:val="20"/>
              </w:rPr>
            </w:pPr>
            <w:r>
              <w:rPr>
                <w:sz w:val="20"/>
              </w:rPr>
              <w:t>11495</w:t>
            </w:r>
            <w:r>
              <w:rPr>
                <w:spacing w:val="-6"/>
                <w:sz w:val="20"/>
              </w:rPr>
              <w:t xml:space="preserve"> </w:t>
            </w:r>
            <w:r>
              <w:rPr>
                <w:spacing w:val="-2"/>
                <w:sz w:val="20"/>
              </w:rPr>
              <w:t>(1.8)</w:t>
            </w:r>
          </w:p>
        </w:tc>
      </w:tr>
      <w:tr w:rsidR="00DC34C1" w14:paraId="1A6B3539" w14:textId="77777777">
        <w:trPr>
          <w:trHeight w:val="237"/>
        </w:trPr>
        <w:tc>
          <w:tcPr>
            <w:tcW w:w="953" w:type="dxa"/>
          </w:tcPr>
          <w:p w14:paraId="0FDC54EB" w14:textId="77777777" w:rsidR="00DC34C1" w:rsidRDefault="00000000">
            <w:pPr>
              <w:pStyle w:val="TableParagraph"/>
              <w:rPr>
                <w:sz w:val="20"/>
              </w:rPr>
            </w:pPr>
            <w:r>
              <w:rPr>
                <w:sz w:val="20"/>
              </w:rPr>
              <w:t>Layer</w:t>
            </w:r>
            <w:r>
              <w:rPr>
                <w:spacing w:val="-6"/>
                <w:sz w:val="20"/>
              </w:rPr>
              <w:t xml:space="preserve"> </w:t>
            </w:r>
            <w:r>
              <w:rPr>
                <w:spacing w:val="-10"/>
                <w:sz w:val="20"/>
              </w:rPr>
              <w:t>9</w:t>
            </w:r>
          </w:p>
        </w:tc>
        <w:tc>
          <w:tcPr>
            <w:tcW w:w="660" w:type="dxa"/>
          </w:tcPr>
          <w:p w14:paraId="12B27598" w14:textId="77777777" w:rsidR="00DC34C1" w:rsidRDefault="00000000">
            <w:pPr>
              <w:pStyle w:val="TableParagraph"/>
              <w:ind w:left="0" w:right="12"/>
              <w:jc w:val="center"/>
              <w:rPr>
                <w:sz w:val="20"/>
              </w:rPr>
            </w:pPr>
            <w:r>
              <w:rPr>
                <w:spacing w:val="-4"/>
                <w:sz w:val="20"/>
              </w:rPr>
              <w:t>3000</w:t>
            </w:r>
          </w:p>
        </w:tc>
        <w:tc>
          <w:tcPr>
            <w:tcW w:w="704" w:type="dxa"/>
          </w:tcPr>
          <w:p w14:paraId="635600DD" w14:textId="77777777" w:rsidR="00DC34C1" w:rsidRDefault="00000000">
            <w:pPr>
              <w:pStyle w:val="TableParagraph"/>
              <w:rPr>
                <w:sz w:val="20"/>
              </w:rPr>
            </w:pPr>
            <w:r>
              <w:rPr>
                <w:spacing w:val="-5"/>
                <w:sz w:val="20"/>
              </w:rPr>
              <w:t>2.1</w:t>
            </w:r>
          </w:p>
        </w:tc>
        <w:tc>
          <w:tcPr>
            <w:tcW w:w="1119" w:type="dxa"/>
          </w:tcPr>
          <w:p w14:paraId="756C0469" w14:textId="77777777" w:rsidR="00DC34C1" w:rsidRDefault="00000000">
            <w:pPr>
              <w:pStyle w:val="TableParagraph"/>
              <w:ind w:left="117"/>
              <w:rPr>
                <w:sz w:val="20"/>
              </w:rPr>
            </w:pPr>
            <w:r>
              <w:rPr>
                <w:spacing w:val="-4"/>
                <w:sz w:val="20"/>
              </w:rPr>
              <w:t>6300</w:t>
            </w:r>
          </w:p>
        </w:tc>
        <w:tc>
          <w:tcPr>
            <w:tcW w:w="1877" w:type="dxa"/>
          </w:tcPr>
          <w:p w14:paraId="4BF22016" w14:textId="77777777" w:rsidR="00DC34C1" w:rsidRDefault="00000000">
            <w:pPr>
              <w:pStyle w:val="TableParagraph"/>
              <w:ind w:left="117"/>
              <w:rPr>
                <w:sz w:val="20"/>
              </w:rPr>
            </w:pPr>
            <w:r>
              <w:rPr>
                <w:sz w:val="20"/>
              </w:rPr>
              <w:t>6541</w:t>
            </w:r>
            <w:r>
              <w:rPr>
                <w:spacing w:val="-5"/>
                <w:sz w:val="20"/>
              </w:rPr>
              <w:t xml:space="preserve"> </w:t>
            </w:r>
            <w:r>
              <w:rPr>
                <w:spacing w:val="-2"/>
                <w:sz w:val="20"/>
              </w:rPr>
              <w:t>(3.8)</w:t>
            </w:r>
          </w:p>
        </w:tc>
        <w:tc>
          <w:tcPr>
            <w:tcW w:w="1877" w:type="dxa"/>
          </w:tcPr>
          <w:p w14:paraId="22C5D438" w14:textId="77777777" w:rsidR="00DC34C1" w:rsidRDefault="00000000">
            <w:pPr>
              <w:pStyle w:val="TableParagraph"/>
              <w:ind w:left="117"/>
              <w:rPr>
                <w:sz w:val="20"/>
              </w:rPr>
            </w:pPr>
            <w:r>
              <w:rPr>
                <w:sz w:val="20"/>
              </w:rPr>
              <w:t>6586</w:t>
            </w:r>
            <w:r>
              <w:rPr>
                <w:spacing w:val="-5"/>
                <w:sz w:val="20"/>
              </w:rPr>
              <w:t xml:space="preserve"> </w:t>
            </w:r>
            <w:r>
              <w:rPr>
                <w:spacing w:val="-2"/>
                <w:sz w:val="20"/>
              </w:rPr>
              <w:t>(4.5)</w:t>
            </w:r>
          </w:p>
        </w:tc>
      </w:tr>
      <w:tr w:rsidR="00DC34C1" w14:paraId="03114092" w14:textId="77777777">
        <w:trPr>
          <w:trHeight w:val="237"/>
        </w:trPr>
        <w:tc>
          <w:tcPr>
            <w:tcW w:w="953" w:type="dxa"/>
          </w:tcPr>
          <w:p w14:paraId="1DE58D1F" w14:textId="77777777" w:rsidR="00DC34C1" w:rsidRDefault="00000000">
            <w:pPr>
              <w:pStyle w:val="TableParagraph"/>
              <w:rPr>
                <w:sz w:val="20"/>
              </w:rPr>
            </w:pPr>
            <w:r>
              <w:rPr>
                <w:sz w:val="20"/>
              </w:rPr>
              <w:t>Layer</w:t>
            </w:r>
            <w:r>
              <w:rPr>
                <w:spacing w:val="-6"/>
                <w:sz w:val="20"/>
              </w:rPr>
              <w:t xml:space="preserve"> </w:t>
            </w:r>
            <w:r>
              <w:rPr>
                <w:spacing w:val="-5"/>
                <w:sz w:val="20"/>
              </w:rPr>
              <w:t>10</w:t>
            </w:r>
          </w:p>
        </w:tc>
        <w:tc>
          <w:tcPr>
            <w:tcW w:w="660" w:type="dxa"/>
          </w:tcPr>
          <w:p w14:paraId="0A63A7B2" w14:textId="77777777" w:rsidR="00DC34C1" w:rsidRDefault="00000000">
            <w:pPr>
              <w:pStyle w:val="TableParagraph"/>
              <w:ind w:left="0" w:right="12"/>
              <w:jc w:val="center"/>
              <w:rPr>
                <w:sz w:val="20"/>
              </w:rPr>
            </w:pPr>
            <w:r>
              <w:rPr>
                <w:spacing w:val="-4"/>
                <w:sz w:val="20"/>
              </w:rPr>
              <w:t>4100</w:t>
            </w:r>
          </w:p>
        </w:tc>
        <w:tc>
          <w:tcPr>
            <w:tcW w:w="704" w:type="dxa"/>
          </w:tcPr>
          <w:p w14:paraId="2C250B71" w14:textId="77777777" w:rsidR="00DC34C1" w:rsidRDefault="00000000">
            <w:pPr>
              <w:pStyle w:val="TableParagraph"/>
              <w:rPr>
                <w:sz w:val="20"/>
              </w:rPr>
            </w:pPr>
            <w:r>
              <w:rPr>
                <w:spacing w:val="-4"/>
                <w:sz w:val="20"/>
              </w:rPr>
              <w:t>2.55</w:t>
            </w:r>
          </w:p>
        </w:tc>
        <w:tc>
          <w:tcPr>
            <w:tcW w:w="1119" w:type="dxa"/>
          </w:tcPr>
          <w:p w14:paraId="2434B53C" w14:textId="77777777" w:rsidR="00DC34C1" w:rsidRDefault="00000000">
            <w:pPr>
              <w:pStyle w:val="TableParagraph"/>
              <w:ind w:left="117"/>
              <w:rPr>
                <w:sz w:val="20"/>
              </w:rPr>
            </w:pPr>
            <w:r>
              <w:rPr>
                <w:spacing w:val="-2"/>
                <w:sz w:val="20"/>
              </w:rPr>
              <w:t>10455</w:t>
            </w:r>
          </w:p>
        </w:tc>
        <w:tc>
          <w:tcPr>
            <w:tcW w:w="1877" w:type="dxa"/>
          </w:tcPr>
          <w:p w14:paraId="151987B4" w14:textId="77777777" w:rsidR="00DC34C1" w:rsidRDefault="00000000">
            <w:pPr>
              <w:pStyle w:val="TableParagraph"/>
              <w:ind w:left="117"/>
              <w:rPr>
                <w:sz w:val="20"/>
              </w:rPr>
            </w:pPr>
            <w:r>
              <w:rPr>
                <w:sz w:val="20"/>
              </w:rPr>
              <w:t>10159</w:t>
            </w:r>
            <w:r>
              <w:rPr>
                <w:spacing w:val="-6"/>
                <w:sz w:val="20"/>
              </w:rPr>
              <w:t xml:space="preserve"> </w:t>
            </w:r>
            <w:r>
              <w:rPr>
                <w:spacing w:val="-2"/>
                <w:sz w:val="20"/>
              </w:rPr>
              <w:t>(2.8)</w:t>
            </w:r>
          </w:p>
        </w:tc>
        <w:tc>
          <w:tcPr>
            <w:tcW w:w="1877" w:type="dxa"/>
          </w:tcPr>
          <w:p w14:paraId="0F77D41E" w14:textId="77777777" w:rsidR="00DC34C1" w:rsidRDefault="00000000">
            <w:pPr>
              <w:pStyle w:val="TableParagraph"/>
              <w:ind w:left="117"/>
              <w:rPr>
                <w:sz w:val="20"/>
              </w:rPr>
            </w:pPr>
            <w:r>
              <w:rPr>
                <w:sz w:val="20"/>
              </w:rPr>
              <w:t>10668</w:t>
            </w:r>
            <w:r>
              <w:rPr>
                <w:spacing w:val="-6"/>
                <w:sz w:val="20"/>
              </w:rPr>
              <w:t xml:space="preserve"> </w:t>
            </w:r>
            <w:r>
              <w:rPr>
                <w:spacing w:val="-2"/>
                <w:sz w:val="20"/>
              </w:rPr>
              <w:t>(2.0)</w:t>
            </w:r>
          </w:p>
        </w:tc>
      </w:tr>
      <w:tr w:rsidR="00DC34C1" w14:paraId="50A3B74E" w14:textId="77777777">
        <w:trPr>
          <w:trHeight w:val="237"/>
        </w:trPr>
        <w:tc>
          <w:tcPr>
            <w:tcW w:w="953" w:type="dxa"/>
          </w:tcPr>
          <w:p w14:paraId="47E6C0F5" w14:textId="77777777" w:rsidR="00DC34C1" w:rsidRDefault="00000000">
            <w:pPr>
              <w:pStyle w:val="TableParagraph"/>
              <w:rPr>
                <w:sz w:val="20"/>
              </w:rPr>
            </w:pPr>
            <w:r>
              <w:rPr>
                <w:sz w:val="20"/>
              </w:rPr>
              <w:t>Layer</w:t>
            </w:r>
            <w:r>
              <w:rPr>
                <w:spacing w:val="-6"/>
                <w:sz w:val="20"/>
              </w:rPr>
              <w:t xml:space="preserve"> </w:t>
            </w:r>
            <w:r>
              <w:rPr>
                <w:spacing w:val="-5"/>
                <w:sz w:val="20"/>
              </w:rPr>
              <w:t>11</w:t>
            </w:r>
          </w:p>
        </w:tc>
        <w:tc>
          <w:tcPr>
            <w:tcW w:w="660" w:type="dxa"/>
          </w:tcPr>
          <w:p w14:paraId="7A855F61" w14:textId="77777777" w:rsidR="00DC34C1" w:rsidRDefault="00000000">
            <w:pPr>
              <w:pStyle w:val="TableParagraph"/>
              <w:ind w:left="0" w:right="12"/>
              <w:jc w:val="center"/>
              <w:rPr>
                <w:sz w:val="20"/>
              </w:rPr>
            </w:pPr>
            <w:r>
              <w:rPr>
                <w:spacing w:val="-4"/>
                <w:sz w:val="20"/>
              </w:rPr>
              <w:t>3300</w:t>
            </w:r>
          </w:p>
        </w:tc>
        <w:tc>
          <w:tcPr>
            <w:tcW w:w="704" w:type="dxa"/>
          </w:tcPr>
          <w:p w14:paraId="69A8FE0D" w14:textId="77777777" w:rsidR="00DC34C1" w:rsidRDefault="00000000">
            <w:pPr>
              <w:pStyle w:val="TableParagraph"/>
              <w:rPr>
                <w:sz w:val="20"/>
              </w:rPr>
            </w:pPr>
            <w:r>
              <w:rPr>
                <w:spacing w:val="-4"/>
                <w:sz w:val="20"/>
              </w:rPr>
              <w:t>2.25</w:t>
            </w:r>
          </w:p>
        </w:tc>
        <w:tc>
          <w:tcPr>
            <w:tcW w:w="1119" w:type="dxa"/>
          </w:tcPr>
          <w:p w14:paraId="132735A2" w14:textId="77777777" w:rsidR="00DC34C1" w:rsidRDefault="00000000">
            <w:pPr>
              <w:pStyle w:val="TableParagraph"/>
              <w:ind w:left="117"/>
              <w:rPr>
                <w:sz w:val="20"/>
              </w:rPr>
            </w:pPr>
            <w:r>
              <w:rPr>
                <w:spacing w:val="-4"/>
                <w:sz w:val="20"/>
              </w:rPr>
              <w:t>7425</w:t>
            </w:r>
          </w:p>
        </w:tc>
        <w:tc>
          <w:tcPr>
            <w:tcW w:w="1877" w:type="dxa"/>
          </w:tcPr>
          <w:p w14:paraId="62413375" w14:textId="77777777" w:rsidR="00DC34C1" w:rsidRDefault="00000000">
            <w:pPr>
              <w:pStyle w:val="TableParagraph"/>
              <w:ind w:left="117"/>
              <w:rPr>
                <w:sz w:val="20"/>
              </w:rPr>
            </w:pPr>
            <w:r>
              <w:rPr>
                <w:sz w:val="20"/>
              </w:rPr>
              <w:t>7351</w:t>
            </w:r>
            <w:r>
              <w:rPr>
                <w:spacing w:val="-5"/>
                <w:sz w:val="20"/>
              </w:rPr>
              <w:t xml:space="preserve"> </w:t>
            </w:r>
            <w:r>
              <w:rPr>
                <w:spacing w:val="-2"/>
                <w:sz w:val="20"/>
              </w:rPr>
              <w:t>(1.0)</w:t>
            </w:r>
          </w:p>
        </w:tc>
        <w:tc>
          <w:tcPr>
            <w:tcW w:w="1877" w:type="dxa"/>
          </w:tcPr>
          <w:p w14:paraId="7A6004C3" w14:textId="77777777" w:rsidR="00DC34C1" w:rsidRDefault="00000000">
            <w:pPr>
              <w:pStyle w:val="TableParagraph"/>
              <w:ind w:left="117"/>
              <w:rPr>
                <w:sz w:val="20"/>
              </w:rPr>
            </w:pPr>
            <w:r>
              <w:rPr>
                <w:sz w:val="20"/>
              </w:rPr>
              <w:t>7466</w:t>
            </w:r>
            <w:r>
              <w:rPr>
                <w:spacing w:val="-5"/>
                <w:sz w:val="20"/>
              </w:rPr>
              <w:t xml:space="preserve"> </w:t>
            </w:r>
            <w:r>
              <w:rPr>
                <w:spacing w:val="-2"/>
                <w:sz w:val="20"/>
              </w:rPr>
              <w:t>(0.6)</w:t>
            </w:r>
          </w:p>
        </w:tc>
      </w:tr>
      <w:tr w:rsidR="00DC34C1" w14:paraId="6DA74EC5" w14:textId="77777777">
        <w:trPr>
          <w:trHeight w:val="237"/>
        </w:trPr>
        <w:tc>
          <w:tcPr>
            <w:tcW w:w="953" w:type="dxa"/>
          </w:tcPr>
          <w:p w14:paraId="33BC1EF4" w14:textId="77777777" w:rsidR="00DC34C1" w:rsidRDefault="00000000">
            <w:pPr>
              <w:pStyle w:val="TableParagraph"/>
              <w:rPr>
                <w:sz w:val="20"/>
              </w:rPr>
            </w:pPr>
            <w:r>
              <w:rPr>
                <w:sz w:val="20"/>
              </w:rPr>
              <w:t>Layer</w:t>
            </w:r>
            <w:r>
              <w:rPr>
                <w:spacing w:val="-6"/>
                <w:sz w:val="20"/>
              </w:rPr>
              <w:t xml:space="preserve"> </w:t>
            </w:r>
            <w:r>
              <w:rPr>
                <w:spacing w:val="-5"/>
                <w:sz w:val="20"/>
              </w:rPr>
              <w:t>12</w:t>
            </w:r>
          </w:p>
        </w:tc>
        <w:tc>
          <w:tcPr>
            <w:tcW w:w="660" w:type="dxa"/>
          </w:tcPr>
          <w:p w14:paraId="52FC3488" w14:textId="77777777" w:rsidR="00DC34C1" w:rsidRDefault="00000000">
            <w:pPr>
              <w:pStyle w:val="TableParagraph"/>
              <w:ind w:left="0" w:right="12"/>
              <w:jc w:val="center"/>
              <w:rPr>
                <w:sz w:val="20"/>
              </w:rPr>
            </w:pPr>
            <w:r>
              <w:rPr>
                <w:spacing w:val="-4"/>
                <w:sz w:val="20"/>
              </w:rPr>
              <w:t>5000</w:t>
            </w:r>
          </w:p>
        </w:tc>
        <w:tc>
          <w:tcPr>
            <w:tcW w:w="704" w:type="dxa"/>
          </w:tcPr>
          <w:p w14:paraId="30782098" w14:textId="77777777" w:rsidR="00DC34C1" w:rsidRDefault="00000000">
            <w:pPr>
              <w:pStyle w:val="TableParagraph"/>
              <w:rPr>
                <w:sz w:val="20"/>
              </w:rPr>
            </w:pPr>
            <w:r>
              <w:rPr>
                <w:spacing w:val="-5"/>
                <w:sz w:val="20"/>
              </w:rPr>
              <w:t>2.7</w:t>
            </w:r>
          </w:p>
        </w:tc>
        <w:tc>
          <w:tcPr>
            <w:tcW w:w="1119" w:type="dxa"/>
          </w:tcPr>
          <w:p w14:paraId="0B87433C" w14:textId="77777777" w:rsidR="00DC34C1" w:rsidRDefault="00000000">
            <w:pPr>
              <w:pStyle w:val="TableParagraph"/>
              <w:ind w:left="117"/>
              <w:rPr>
                <w:sz w:val="20"/>
              </w:rPr>
            </w:pPr>
            <w:r>
              <w:rPr>
                <w:spacing w:val="-2"/>
                <w:sz w:val="20"/>
              </w:rPr>
              <w:t>13500</w:t>
            </w:r>
          </w:p>
        </w:tc>
        <w:tc>
          <w:tcPr>
            <w:tcW w:w="1877" w:type="dxa"/>
          </w:tcPr>
          <w:p w14:paraId="5F2B0A5E" w14:textId="77777777" w:rsidR="00DC34C1" w:rsidRDefault="00000000">
            <w:pPr>
              <w:pStyle w:val="TableParagraph"/>
              <w:ind w:left="117"/>
              <w:rPr>
                <w:sz w:val="20"/>
              </w:rPr>
            </w:pPr>
            <w:r>
              <w:rPr>
                <w:sz w:val="20"/>
              </w:rPr>
              <w:t>13702</w:t>
            </w:r>
            <w:r>
              <w:rPr>
                <w:spacing w:val="-6"/>
                <w:sz w:val="20"/>
              </w:rPr>
              <w:t xml:space="preserve"> </w:t>
            </w:r>
            <w:r>
              <w:rPr>
                <w:spacing w:val="-2"/>
                <w:sz w:val="20"/>
              </w:rPr>
              <w:t>(1.5)</w:t>
            </w:r>
          </w:p>
        </w:tc>
        <w:tc>
          <w:tcPr>
            <w:tcW w:w="1877" w:type="dxa"/>
          </w:tcPr>
          <w:p w14:paraId="1139B37C" w14:textId="77777777" w:rsidR="00DC34C1" w:rsidRDefault="00000000">
            <w:pPr>
              <w:pStyle w:val="TableParagraph"/>
              <w:ind w:left="117"/>
              <w:rPr>
                <w:sz w:val="20"/>
              </w:rPr>
            </w:pPr>
            <w:r>
              <w:rPr>
                <w:sz w:val="20"/>
              </w:rPr>
              <w:t>13697</w:t>
            </w:r>
            <w:r>
              <w:rPr>
                <w:spacing w:val="-6"/>
                <w:sz w:val="20"/>
              </w:rPr>
              <w:t xml:space="preserve"> </w:t>
            </w:r>
            <w:r>
              <w:rPr>
                <w:spacing w:val="-2"/>
                <w:sz w:val="20"/>
              </w:rPr>
              <w:t>(1.5)</w:t>
            </w:r>
          </w:p>
        </w:tc>
      </w:tr>
      <w:tr w:rsidR="00DC34C1" w14:paraId="44974C3E" w14:textId="77777777">
        <w:trPr>
          <w:trHeight w:val="237"/>
        </w:trPr>
        <w:tc>
          <w:tcPr>
            <w:tcW w:w="953" w:type="dxa"/>
          </w:tcPr>
          <w:p w14:paraId="4685DAA5" w14:textId="77777777" w:rsidR="00DC34C1" w:rsidRDefault="00000000">
            <w:pPr>
              <w:pStyle w:val="TableParagraph"/>
              <w:rPr>
                <w:sz w:val="20"/>
              </w:rPr>
            </w:pPr>
            <w:r>
              <w:rPr>
                <w:sz w:val="20"/>
              </w:rPr>
              <w:t>Layer</w:t>
            </w:r>
            <w:r>
              <w:rPr>
                <w:spacing w:val="-6"/>
                <w:sz w:val="20"/>
              </w:rPr>
              <w:t xml:space="preserve"> </w:t>
            </w:r>
            <w:r>
              <w:rPr>
                <w:spacing w:val="-5"/>
                <w:sz w:val="20"/>
              </w:rPr>
              <w:t>13</w:t>
            </w:r>
          </w:p>
        </w:tc>
        <w:tc>
          <w:tcPr>
            <w:tcW w:w="660" w:type="dxa"/>
          </w:tcPr>
          <w:p w14:paraId="1821C82E" w14:textId="77777777" w:rsidR="00DC34C1" w:rsidRDefault="00000000">
            <w:pPr>
              <w:pStyle w:val="TableParagraph"/>
              <w:ind w:left="0" w:right="12"/>
              <w:jc w:val="center"/>
              <w:rPr>
                <w:sz w:val="20"/>
              </w:rPr>
            </w:pPr>
            <w:r>
              <w:rPr>
                <w:spacing w:val="-4"/>
                <w:sz w:val="20"/>
              </w:rPr>
              <w:t>4500</w:t>
            </w:r>
          </w:p>
        </w:tc>
        <w:tc>
          <w:tcPr>
            <w:tcW w:w="704" w:type="dxa"/>
          </w:tcPr>
          <w:p w14:paraId="63095730" w14:textId="77777777" w:rsidR="00DC34C1" w:rsidRDefault="00000000">
            <w:pPr>
              <w:pStyle w:val="TableParagraph"/>
              <w:rPr>
                <w:sz w:val="20"/>
              </w:rPr>
            </w:pPr>
            <w:r>
              <w:rPr>
                <w:spacing w:val="-5"/>
                <w:sz w:val="20"/>
              </w:rPr>
              <w:t>2.6</w:t>
            </w:r>
          </w:p>
        </w:tc>
        <w:tc>
          <w:tcPr>
            <w:tcW w:w="1119" w:type="dxa"/>
          </w:tcPr>
          <w:p w14:paraId="7862BB67" w14:textId="77777777" w:rsidR="00DC34C1" w:rsidRDefault="00000000">
            <w:pPr>
              <w:pStyle w:val="TableParagraph"/>
              <w:ind w:left="117"/>
              <w:rPr>
                <w:sz w:val="20"/>
              </w:rPr>
            </w:pPr>
            <w:r>
              <w:rPr>
                <w:spacing w:val="-2"/>
                <w:sz w:val="20"/>
              </w:rPr>
              <w:t>11700</w:t>
            </w:r>
          </w:p>
        </w:tc>
        <w:tc>
          <w:tcPr>
            <w:tcW w:w="1877" w:type="dxa"/>
          </w:tcPr>
          <w:p w14:paraId="7EBC5EFE" w14:textId="77777777" w:rsidR="00DC34C1" w:rsidRDefault="00000000">
            <w:pPr>
              <w:pStyle w:val="TableParagraph"/>
              <w:ind w:left="117"/>
              <w:rPr>
                <w:sz w:val="20"/>
              </w:rPr>
            </w:pPr>
            <w:r>
              <w:rPr>
                <w:sz w:val="20"/>
              </w:rPr>
              <w:t>11305</w:t>
            </w:r>
            <w:r>
              <w:rPr>
                <w:spacing w:val="-6"/>
                <w:sz w:val="20"/>
              </w:rPr>
              <w:t xml:space="preserve"> </w:t>
            </w:r>
            <w:r>
              <w:rPr>
                <w:spacing w:val="-2"/>
                <w:sz w:val="20"/>
              </w:rPr>
              <w:t>(3.4)</w:t>
            </w:r>
          </w:p>
        </w:tc>
        <w:tc>
          <w:tcPr>
            <w:tcW w:w="1877" w:type="dxa"/>
          </w:tcPr>
          <w:p w14:paraId="1B952ACA" w14:textId="77777777" w:rsidR="00DC34C1" w:rsidRDefault="00000000">
            <w:pPr>
              <w:pStyle w:val="TableParagraph"/>
              <w:ind w:left="117"/>
              <w:rPr>
                <w:sz w:val="20"/>
              </w:rPr>
            </w:pPr>
            <w:r>
              <w:rPr>
                <w:sz w:val="20"/>
              </w:rPr>
              <w:t>12195</w:t>
            </w:r>
            <w:r>
              <w:rPr>
                <w:spacing w:val="-6"/>
                <w:sz w:val="20"/>
              </w:rPr>
              <w:t xml:space="preserve"> </w:t>
            </w:r>
            <w:r>
              <w:rPr>
                <w:spacing w:val="-2"/>
                <w:sz w:val="20"/>
              </w:rPr>
              <w:t>(4.2)</w:t>
            </w:r>
          </w:p>
        </w:tc>
      </w:tr>
      <w:tr w:rsidR="00DC34C1" w14:paraId="5FA3C32F" w14:textId="77777777">
        <w:trPr>
          <w:trHeight w:val="237"/>
        </w:trPr>
        <w:tc>
          <w:tcPr>
            <w:tcW w:w="953" w:type="dxa"/>
          </w:tcPr>
          <w:p w14:paraId="7B54BD96" w14:textId="77777777" w:rsidR="00DC34C1" w:rsidRDefault="00000000">
            <w:pPr>
              <w:pStyle w:val="TableParagraph"/>
              <w:rPr>
                <w:sz w:val="20"/>
              </w:rPr>
            </w:pPr>
            <w:r>
              <w:rPr>
                <w:sz w:val="20"/>
              </w:rPr>
              <w:t>Layer</w:t>
            </w:r>
            <w:r>
              <w:rPr>
                <w:spacing w:val="-6"/>
                <w:sz w:val="20"/>
              </w:rPr>
              <w:t xml:space="preserve"> </w:t>
            </w:r>
            <w:r>
              <w:rPr>
                <w:spacing w:val="-5"/>
                <w:sz w:val="20"/>
              </w:rPr>
              <w:t>14</w:t>
            </w:r>
          </w:p>
        </w:tc>
        <w:tc>
          <w:tcPr>
            <w:tcW w:w="660" w:type="dxa"/>
          </w:tcPr>
          <w:p w14:paraId="7CFA263D" w14:textId="77777777" w:rsidR="00DC34C1" w:rsidRDefault="00000000">
            <w:pPr>
              <w:pStyle w:val="TableParagraph"/>
              <w:ind w:left="0" w:right="12"/>
              <w:jc w:val="center"/>
              <w:rPr>
                <w:sz w:val="20"/>
              </w:rPr>
            </w:pPr>
            <w:r>
              <w:rPr>
                <w:spacing w:val="-4"/>
                <w:sz w:val="20"/>
              </w:rPr>
              <w:t>4000</w:t>
            </w:r>
          </w:p>
        </w:tc>
        <w:tc>
          <w:tcPr>
            <w:tcW w:w="704" w:type="dxa"/>
          </w:tcPr>
          <w:p w14:paraId="2399F104" w14:textId="77777777" w:rsidR="00DC34C1" w:rsidRDefault="00000000">
            <w:pPr>
              <w:pStyle w:val="TableParagraph"/>
              <w:rPr>
                <w:sz w:val="20"/>
              </w:rPr>
            </w:pPr>
            <w:r>
              <w:rPr>
                <w:spacing w:val="-5"/>
                <w:sz w:val="20"/>
              </w:rPr>
              <w:t>2.5</w:t>
            </w:r>
          </w:p>
        </w:tc>
        <w:tc>
          <w:tcPr>
            <w:tcW w:w="1119" w:type="dxa"/>
          </w:tcPr>
          <w:p w14:paraId="63BFEDDC" w14:textId="77777777" w:rsidR="00DC34C1" w:rsidRDefault="00000000">
            <w:pPr>
              <w:pStyle w:val="TableParagraph"/>
              <w:ind w:left="117"/>
              <w:rPr>
                <w:sz w:val="20"/>
              </w:rPr>
            </w:pPr>
            <w:r>
              <w:rPr>
                <w:spacing w:val="-2"/>
                <w:sz w:val="20"/>
              </w:rPr>
              <w:t>10000</w:t>
            </w:r>
          </w:p>
        </w:tc>
        <w:tc>
          <w:tcPr>
            <w:tcW w:w="1877" w:type="dxa"/>
          </w:tcPr>
          <w:p w14:paraId="5514EEBB" w14:textId="77777777" w:rsidR="00DC34C1" w:rsidRDefault="00000000">
            <w:pPr>
              <w:pStyle w:val="TableParagraph"/>
              <w:ind w:left="117"/>
              <w:rPr>
                <w:sz w:val="20"/>
              </w:rPr>
            </w:pPr>
            <w:r>
              <w:rPr>
                <w:sz w:val="20"/>
              </w:rPr>
              <w:t>10199</w:t>
            </w:r>
            <w:r>
              <w:rPr>
                <w:spacing w:val="-6"/>
                <w:sz w:val="20"/>
              </w:rPr>
              <w:t xml:space="preserve"> </w:t>
            </w:r>
            <w:r>
              <w:rPr>
                <w:spacing w:val="-2"/>
                <w:sz w:val="20"/>
              </w:rPr>
              <w:t>(2.0)</w:t>
            </w:r>
          </w:p>
        </w:tc>
        <w:tc>
          <w:tcPr>
            <w:tcW w:w="1877" w:type="dxa"/>
          </w:tcPr>
          <w:p w14:paraId="1F1765A9" w14:textId="77777777" w:rsidR="00DC34C1" w:rsidRDefault="00000000">
            <w:pPr>
              <w:pStyle w:val="TableParagraph"/>
              <w:ind w:left="117"/>
              <w:rPr>
                <w:sz w:val="20"/>
              </w:rPr>
            </w:pPr>
            <w:r>
              <w:rPr>
                <w:sz w:val="20"/>
              </w:rPr>
              <w:t>10208</w:t>
            </w:r>
            <w:r>
              <w:rPr>
                <w:spacing w:val="-6"/>
                <w:sz w:val="20"/>
              </w:rPr>
              <w:t xml:space="preserve"> </w:t>
            </w:r>
            <w:r>
              <w:rPr>
                <w:spacing w:val="-2"/>
                <w:sz w:val="20"/>
              </w:rPr>
              <w:t>(2.1)</w:t>
            </w:r>
          </w:p>
        </w:tc>
      </w:tr>
      <w:tr w:rsidR="00DC34C1" w14:paraId="24DB1317" w14:textId="77777777">
        <w:trPr>
          <w:trHeight w:val="237"/>
        </w:trPr>
        <w:tc>
          <w:tcPr>
            <w:tcW w:w="953" w:type="dxa"/>
          </w:tcPr>
          <w:p w14:paraId="2883C428" w14:textId="77777777" w:rsidR="00DC34C1" w:rsidRDefault="00000000">
            <w:pPr>
              <w:pStyle w:val="TableParagraph"/>
              <w:rPr>
                <w:sz w:val="20"/>
              </w:rPr>
            </w:pPr>
            <w:r>
              <w:rPr>
                <w:sz w:val="20"/>
              </w:rPr>
              <w:t>Layer</w:t>
            </w:r>
            <w:r>
              <w:rPr>
                <w:spacing w:val="-6"/>
                <w:sz w:val="20"/>
              </w:rPr>
              <w:t xml:space="preserve"> </w:t>
            </w:r>
            <w:r>
              <w:rPr>
                <w:spacing w:val="-5"/>
                <w:sz w:val="20"/>
              </w:rPr>
              <w:t>15</w:t>
            </w:r>
          </w:p>
        </w:tc>
        <w:tc>
          <w:tcPr>
            <w:tcW w:w="660" w:type="dxa"/>
          </w:tcPr>
          <w:p w14:paraId="62090374" w14:textId="77777777" w:rsidR="00DC34C1" w:rsidRDefault="00000000">
            <w:pPr>
              <w:pStyle w:val="TableParagraph"/>
              <w:ind w:left="0" w:right="12"/>
              <w:jc w:val="center"/>
              <w:rPr>
                <w:sz w:val="20"/>
              </w:rPr>
            </w:pPr>
            <w:r>
              <w:rPr>
                <w:spacing w:val="-4"/>
                <w:sz w:val="20"/>
              </w:rPr>
              <w:t>5200</w:t>
            </w:r>
          </w:p>
        </w:tc>
        <w:tc>
          <w:tcPr>
            <w:tcW w:w="704" w:type="dxa"/>
          </w:tcPr>
          <w:p w14:paraId="0ED65994" w14:textId="77777777" w:rsidR="00DC34C1" w:rsidRDefault="00000000">
            <w:pPr>
              <w:pStyle w:val="TableParagraph"/>
              <w:rPr>
                <w:sz w:val="20"/>
              </w:rPr>
            </w:pPr>
            <w:r>
              <w:rPr>
                <w:spacing w:val="-4"/>
                <w:sz w:val="20"/>
              </w:rPr>
              <w:t>2.72</w:t>
            </w:r>
          </w:p>
        </w:tc>
        <w:tc>
          <w:tcPr>
            <w:tcW w:w="1119" w:type="dxa"/>
          </w:tcPr>
          <w:p w14:paraId="50372D79" w14:textId="77777777" w:rsidR="00DC34C1" w:rsidRDefault="00000000">
            <w:pPr>
              <w:pStyle w:val="TableParagraph"/>
              <w:ind w:left="117"/>
              <w:rPr>
                <w:sz w:val="20"/>
              </w:rPr>
            </w:pPr>
            <w:r>
              <w:rPr>
                <w:spacing w:val="-2"/>
                <w:sz w:val="20"/>
              </w:rPr>
              <w:t>14144</w:t>
            </w:r>
          </w:p>
        </w:tc>
        <w:tc>
          <w:tcPr>
            <w:tcW w:w="1877" w:type="dxa"/>
          </w:tcPr>
          <w:p w14:paraId="6FD86953" w14:textId="77777777" w:rsidR="00DC34C1" w:rsidRDefault="00000000">
            <w:pPr>
              <w:pStyle w:val="TableParagraph"/>
              <w:ind w:left="117"/>
              <w:rPr>
                <w:sz w:val="20"/>
              </w:rPr>
            </w:pPr>
            <w:r>
              <w:rPr>
                <w:sz w:val="20"/>
              </w:rPr>
              <w:t>14065</w:t>
            </w:r>
            <w:r>
              <w:rPr>
                <w:spacing w:val="-6"/>
                <w:sz w:val="20"/>
              </w:rPr>
              <w:t xml:space="preserve"> </w:t>
            </w:r>
            <w:r>
              <w:rPr>
                <w:spacing w:val="-2"/>
                <w:sz w:val="20"/>
              </w:rPr>
              <w:t>(0.6)</w:t>
            </w:r>
          </w:p>
        </w:tc>
        <w:tc>
          <w:tcPr>
            <w:tcW w:w="1877" w:type="dxa"/>
          </w:tcPr>
          <w:p w14:paraId="5C4D8458" w14:textId="77777777" w:rsidR="00DC34C1" w:rsidRDefault="00000000">
            <w:pPr>
              <w:pStyle w:val="TableParagraph"/>
              <w:ind w:left="117"/>
              <w:rPr>
                <w:sz w:val="20"/>
              </w:rPr>
            </w:pPr>
            <w:r>
              <w:rPr>
                <w:sz w:val="20"/>
              </w:rPr>
              <w:t>14001</w:t>
            </w:r>
            <w:r>
              <w:rPr>
                <w:spacing w:val="-6"/>
                <w:sz w:val="20"/>
              </w:rPr>
              <w:t xml:space="preserve"> </w:t>
            </w:r>
            <w:r>
              <w:rPr>
                <w:spacing w:val="-2"/>
                <w:sz w:val="20"/>
              </w:rPr>
              <w:t>(1.0)</w:t>
            </w:r>
          </w:p>
        </w:tc>
      </w:tr>
      <w:tr w:rsidR="00DC34C1" w14:paraId="481DB68C" w14:textId="77777777">
        <w:trPr>
          <w:trHeight w:val="237"/>
        </w:trPr>
        <w:tc>
          <w:tcPr>
            <w:tcW w:w="953" w:type="dxa"/>
          </w:tcPr>
          <w:p w14:paraId="03781B26" w14:textId="77777777" w:rsidR="00DC34C1" w:rsidRDefault="00000000">
            <w:pPr>
              <w:pStyle w:val="TableParagraph"/>
              <w:rPr>
                <w:sz w:val="20"/>
              </w:rPr>
            </w:pPr>
            <w:r>
              <w:rPr>
                <w:sz w:val="20"/>
              </w:rPr>
              <w:t>Layer</w:t>
            </w:r>
            <w:r>
              <w:rPr>
                <w:spacing w:val="-6"/>
                <w:sz w:val="20"/>
              </w:rPr>
              <w:t xml:space="preserve"> </w:t>
            </w:r>
            <w:r>
              <w:rPr>
                <w:spacing w:val="-5"/>
                <w:sz w:val="20"/>
              </w:rPr>
              <w:t>16</w:t>
            </w:r>
          </w:p>
        </w:tc>
        <w:tc>
          <w:tcPr>
            <w:tcW w:w="660" w:type="dxa"/>
          </w:tcPr>
          <w:p w14:paraId="31B6205A" w14:textId="77777777" w:rsidR="00DC34C1" w:rsidRDefault="00000000">
            <w:pPr>
              <w:pStyle w:val="TableParagraph"/>
              <w:ind w:left="0" w:right="12"/>
              <w:jc w:val="center"/>
              <w:rPr>
                <w:sz w:val="20"/>
              </w:rPr>
            </w:pPr>
            <w:r>
              <w:rPr>
                <w:spacing w:val="-4"/>
                <w:sz w:val="20"/>
              </w:rPr>
              <w:t>5600</w:t>
            </w:r>
          </w:p>
        </w:tc>
        <w:tc>
          <w:tcPr>
            <w:tcW w:w="704" w:type="dxa"/>
          </w:tcPr>
          <w:p w14:paraId="3303E23B" w14:textId="77777777" w:rsidR="00DC34C1" w:rsidRDefault="00000000">
            <w:pPr>
              <w:pStyle w:val="TableParagraph"/>
              <w:rPr>
                <w:sz w:val="20"/>
              </w:rPr>
            </w:pPr>
            <w:r>
              <w:rPr>
                <w:spacing w:val="-4"/>
                <w:sz w:val="20"/>
              </w:rPr>
              <w:t>2.78</w:t>
            </w:r>
          </w:p>
        </w:tc>
        <w:tc>
          <w:tcPr>
            <w:tcW w:w="1119" w:type="dxa"/>
          </w:tcPr>
          <w:p w14:paraId="370ABA7D" w14:textId="77777777" w:rsidR="00DC34C1" w:rsidRDefault="00000000">
            <w:pPr>
              <w:pStyle w:val="TableParagraph"/>
              <w:ind w:left="117"/>
              <w:rPr>
                <w:sz w:val="20"/>
              </w:rPr>
            </w:pPr>
            <w:r>
              <w:rPr>
                <w:spacing w:val="-2"/>
                <w:sz w:val="20"/>
              </w:rPr>
              <w:t>15568</w:t>
            </w:r>
          </w:p>
        </w:tc>
        <w:tc>
          <w:tcPr>
            <w:tcW w:w="1877" w:type="dxa"/>
          </w:tcPr>
          <w:p w14:paraId="31A12B12" w14:textId="77777777" w:rsidR="00DC34C1" w:rsidRDefault="00000000">
            <w:pPr>
              <w:pStyle w:val="TableParagraph"/>
              <w:ind w:left="117"/>
              <w:rPr>
                <w:sz w:val="20"/>
              </w:rPr>
            </w:pPr>
            <w:r>
              <w:rPr>
                <w:sz w:val="20"/>
              </w:rPr>
              <w:t>15400</w:t>
            </w:r>
            <w:r>
              <w:rPr>
                <w:spacing w:val="-6"/>
                <w:sz w:val="20"/>
              </w:rPr>
              <w:t xml:space="preserve"> </w:t>
            </w:r>
            <w:r>
              <w:rPr>
                <w:spacing w:val="-2"/>
                <w:sz w:val="20"/>
              </w:rPr>
              <w:t>(1.1)</w:t>
            </w:r>
          </w:p>
        </w:tc>
        <w:tc>
          <w:tcPr>
            <w:tcW w:w="1877" w:type="dxa"/>
          </w:tcPr>
          <w:p w14:paraId="0EFE2D54" w14:textId="77777777" w:rsidR="00DC34C1" w:rsidRDefault="00000000">
            <w:pPr>
              <w:pStyle w:val="TableParagraph"/>
              <w:ind w:left="117"/>
              <w:rPr>
                <w:sz w:val="20"/>
              </w:rPr>
            </w:pPr>
            <w:r>
              <w:rPr>
                <w:sz w:val="20"/>
              </w:rPr>
              <w:t>16138</w:t>
            </w:r>
            <w:r>
              <w:rPr>
                <w:spacing w:val="-6"/>
                <w:sz w:val="20"/>
              </w:rPr>
              <w:t xml:space="preserve"> </w:t>
            </w:r>
            <w:r>
              <w:rPr>
                <w:spacing w:val="-2"/>
                <w:sz w:val="20"/>
              </w:rPr>
              <w:t>(3.7)</w:t>
            </w:r>
          </w:p>
        </w:tc>
      </w:tr>
      <w:tr w:rsidR="00DC34C1" w14:paraId="2118B38C" w14:textId="77777777">
        <w:trPr>
          <w:trHeight w:val="237"/>
        </w:trPr>
        <w:tc>
          <w:tcPr>
            <w:tcW w:w="953" w:type="dxa"/>
          </w:tcPr>
          <w:p w14:paraId="36F0FA31" w14:textId="77777777" w:rsidR="00DC34C1" w:rsidRDefault="00000000">
            <w:pPr>
              <w:pStyle w:val="TableParagraph"/>
              <w:rPr>
                <w:sz w:val="20"/>
              </w:rPr>
            </w:pPr>
            <w:r>
              <w:rPr>
                <w:sz w:val="20"/>
              </w:rPr>
              <w:t>Layer</w:t>
            </w:r>
            <w:r>
              <w:rPr>
                <w:spacing w:val="-6"/>
                <w:sz w:val="20"/>
              </w:rPr>
              <w:t xml:space="preserve"> </w:t>
            </w:r>
            <w:r>
              <w:rPr>
                <w:spacing w:val="-5"/>
                <w:sz w:val="20"/>
              </w:rPr>
              <w:t>17</w:t>
            </w:r>
          </w:p>
        </w:tc>
        <w:tc>
          <w:tcPr>
            <w:tcW w:w="660" w:type="dxa"/>
          </w:tcPr>
          <w:p w14:paraId="55BB01C4" w14:textId="77777777" w:rsidR="00DC34C1" w:rsidRDefault="00000000">
            <w:pPr>
              <w:pStyle w:val="TableParagraph"/>
              <w:ind w:left="0" w:right="12"/>
              <w:jc w:val="center"/>
              <w:rPr>
                <w:sz w:val="20"/>
              </w:rPr>
            </w:pPr>
            <w:r>
              <w:rPr>
                <w:spacing w:val="-4"/>
                <w:sz w:val="20"/>
              </w:rPr>
              <w:t>4800</w:t>
            </w:r>
          </w:p>
        </w:tc>
        <w:tc>
          <w:tcPr>
            <w:tcW w:w="704" w:type="dxa"/>
          </w:tcPr>
          <w:p w14:paraId="023F9F7D" w14:textId="77777777" w:rsidR="00DC34C1" w:rsidRDefault="00000000">
            <w:pPr>
              <w:pStyle w:val="TableParagraph"/>
              <w:rPr>
                <w:sz w:val="20"/>
              </w:rPr>
            </w:pPr>
            <w:r>
              <w:rPr>
                <w:spacing w:val="-4"/>
                <w:sz w:val="20"/>
              </w:rPr>
              <w:t>2.65</w:t>
            </w:r>
          </w:p>
        </w:tc>
        <w:tc>
          <w:tcPr>
            <w:tcW w:w="1119" w:type="dxa"/>
          </w:tcPr>
          <w:p w14:paraId="5DD6255F" w14:textId="77777777" w:rsidR="00DC34C1" w:rsidRDefault="00000000">
            <w:pPr>
              <w:pStyle w:val="TableParagraph"/>
              <w:ind w:left="117"/>
              <w:rPr>
                <w:sz w:val="20"/>
              </w:rPr>
            </w:pPr>
            <w:r>
              <w:rPr>
                <w:spacing w:val="-2"/>
                <w:sz w:val="20"/>
              </w:rPr>
              <w:t>12720</w:t>
            </w:r>
          </w:p>
        </w:tc>
        <w:tc>
          <w:tcPr>
            <w:tcW w:w="1877" w:type="dxa"/>
          </w:tcPr>
          <w:p w14:paraId="7B6498BC" w14:textId="77777777" w:rsidR="00DC34C1" w:rsidRDefault="00000000">
            <w:pPr>
              <w:pStyle w:val="TableParagraph"/>
              <w:ind w:left="117"/>
              <w:rPr>
                <w:sz w:val="20"/>
              </w:rPr>
            </w:pPr>
            <w:r>
              <w:rPr>
                <w:sz w:val="20"/>
              </w:rPr>
              <w:t>12666</w:t>
            </w:r>
            <w:r>
              <w:rPr>
                <w:spacing w:val="-6"/>
                <w:sz w:val="20"/>
              </w:rPr>
              <w:t xml:space="preserve"> </w:t>
            </w:r>
            <w:r>
              <w:rPr>
                <w:spacing w:val="-2"/>
                <w:sz w:val="20"/>
              </w:rPr>
              <w:t>(0.4)</w:t>
            </w:r>
          </w:p>
        </w:tc>
        <w:tc>
          <w:tcPr>
            <w:tcW w:w="1877" w:type="dxa"/>
          </w:tcPr>
          <w:p w14:paraId="5D44525D" w14:textId="77777777" w:rsidR="00DC34C1" w:rsidRDefault="00000000">
            <w:pPr>
              <w:pStyle w:val="TableParagraph"/>
              <w:ind w:left="117"/>
              <w:rPr>
                <w:sz w:val="20"/>
              </w:rPr>
            </w:pPr>
            <w:r>
              <w:rPr>
                <w:sz w:val="20"/>
              </w:rPr>
              <w:t>12911</w:t>
            </w:r>
            <w:r>
              <w:rPr>
                <w:spacing w:val="-6"/>
                <w:sz w:val="20"/>
              </w:rPr>
              <w:t xml:space="preserve"> </w:t>
            </w:r>
            <w:r>
              <w:rPr>
                <w:spacing w:val="-2"/>
                <w:sz w:val="20"/>
              </w:rPr>
              <w:t>(1.5)</w:t>
            </w:r>
          </w:p>
        </w:tc>
      </w:tr>
    </w:tbl>
    <w:p w14:paraId="4BACBBB4" w14:textId="77777777" w:rsidR="00DC34C1" w:rsidRDefault="00000000">
      <w:pPr>
        <w:pStyle w:val="a3"/>
        <w:spacing w:before="178"/>
        <w:ind w:left="2885"/>
      </w:pPr>
      <w:r>
        <w:rPr>
          <w:rFonts w:ascii="Arial"/>
          <w:b/>
        </w:rPr>
        <w:t>Table</w:t>
      </w:r>
      <w:r>
        <w:rPr>
          <w:rFonts w:ascii="Arial"/>
          <w:b/>
          <w:spacing w:val="-8"/>
        </w:rPr>
        <w:t xml:space="preserve"> </w:t>
      </w:r>
      <w:r>
        <w:rPr>
          <w:rFonts w:ascii="Arial"/>
          <w:b/>
        </w:rPr>
        <w:t>1.</w:t>
      </w:r>
      <w:r>
        <w:rPr>
          <w:rFonts w:ascii="Arial"/>
          <w:b/>
          <w:spacing w:val="3"/>
        </w:rPr>
        <w:t xml:space="preserve"> </w:t>
      </w:r>
      <w:r>
        <w:t>Observed</w:t>
      </w:r>
      <w:r>
        <w:rPr>
          <w:spacing w:val="-7"/>
        </w:rPr>
        <w:t xml:space="preserve"> </w:t>
      </w:r>
      <w:r>
        <w:t>and</w:t>
      </w:r>
      <w:r>
        <w:rPr>
          <w:spacing w:val="-7"/>
        </w:rPr>
        <w:t xml:space="preserve"> </w:t>
      </w:r>
      <w:r>
        <w:t>modeled</w:t>
      </w:r>
      <w:r>
        <w:rPr>
          <w:spacing w:val="-7"/>
        </w:rPr>
        <w:t xml:space="preserve"> </w:t>
      </w:r>
      <w:r>
        <w:t>AI</w:t>
      </w:r>
      <w:r>
        <w:rPr>
          <w:spacing w:val="-7"/>
        </w:rPr>
        <w:t xml:space="preserve"> </w:t>
      </w:r>
      <w:r>
        <w:t>for</w:t>
      </w:r>
      <w:r>
        <w:rPr>
          <w:spacing w:val="-7"/>
        </w:rPr>
        <w:t xml:space="preserve"> </w:t>
      </w:r>
      <w:r>
        <w:t>synthetic</w:t>
      </w:r>
      <w:r>
        <w:rPr>
          <w:spacing w:val="-7"/>
        </w:rPr>
        <w:t xml:space="preserve"> </w:t>
      </w:r>
      <w:r>
        <w:t>data</w:t>
      </w:r>
      <w:r>
        <w:rPr>
          <w:spacing w:val="-7"/>
        </w:rPr>
        <w:t xml:space="preserve"> </w:t>
      </w:r>
      <w:r>
        <w:t>case</w:t>
      </w:r>
      <w:r>
        <w:rPr>
          <w:spacing w:val="-7"/>
        </w:rPr>
        <w:t xml:space="preserve"> </w:t>
      </w:r>
      <w:r>
        <w:rPr>
          <w:spacing w:val="-2"/>
        </w:rPr>
        <w:t>comparison.</w:t>
      </w:r>
    </w:p>
    <w:p w14:paraId="3CA9CAEC" w14:textId="77777777" w:rsidR="00DC34C1" w:rsidRDefault="00DC34C1">
      <w:pPr>
        <w:pStyle w:val="a3"/>
      </w:pPr>
    </w:p>
    <w:p w14:paraId="58DA941A" w14:textId="77777777" w:rsidR="00DC34C1" w:rsidRDefault="00000000">
      <w:pPr>
        <w:pStyle w:val="a3"/>
        <w:spacing w:before="156"/>
      </w:pPr>
      <w:r>
        <w:rPr>
          <w:noProof/>
        </w:rPr>
        <w:drawing>
          <wp:anchor distT="0" distB="0" distL="0" distR="0" simplePos="0" relativeHeight="487598080" behindDoc="1" locked="0" layoutInCell="1" allowOverlap="1" wp14:anchorId="5F1B1159" wp14:editId="2C757839">
            <wp:simplePos x="0" y="0"/>
            <wp:positionH relativeFrom="page">
              <wp:posOffset>1395964</wp:posOffset>
            </wp:positionH>
            <wp:positionV relativeFrom="paragraph">
              <wp:posOffset>260441</wp:posOffset>
            </wp:positionV>
            <wp:extent cx="5000636" cy="292303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stretch>
                      <a:fillRect/>
                    </a:stretch>
                  </pic:blipFill>
                  <pic:spPr>
                    <a:xfrm>
                      <a:off x="0" y="0"/>
                      <a:ext cx="5000636" cy="2923032"/>
                    </a:xfrm>
                    <a:prstGeom prst="rect">
                      <a:avLst/>
                    </a:prstGeom>
                  </pic:spPr>
                </pic:pic>
              </a:graphicData>
            </a:graphic>
          </wp:anchor>
        </w:drawing>
      </w:r>
    </w:p>
    <w:p w14:paraId="54709784" w14:textId="77777777" w:rsidR="00DC34C1" w:rsidRDefault="00000000">
      <w:pPr>
        <w:pStyle w:val="a3"/>
        <w:spacing w:before="206" w:line="249" w:lineRule="auto"/>
        <w:ind w:left="773" w:right="53"/>
        <w:jc w:val="both"/>
      </w:pPr>
      <w:bookmarkStart w:id="2" w:name="_bookmark2"/>
      <w:bookmarkEnd w:id="2"/>
      <w:r>
        <w:rPr>
          <w:rFonts w:ascii="Arial"/>
          <w:b/>
        </w:rPr>
        <w:t>Figure</w:t>
      </w:r>
      <w:r>
        <w:rPr>
          <w:rFonts w:ascii="Arial"/>
          <w:b/>
          <w:spacing w:val="-14"/>
        </w:rPr>
        <w:t xml:space="preserve"> </w:t>
      </w:r>
      <w:r>
        <w:rPr>
          <w:rFonts w:ascii="Arial"/>
          <w:b/>
        </w:rPr>
        <w:t>2.</w:t>
      </w:r>
      <w:r>
        <w:rPr>
          <w:rFonts w:ascii="Arial"/>
          <w:b/>
          <w:spacing w:val="-3"/>
        </w:rPr>
        <w:t xml:space="preserve"> </w:t>
      </w:r>
      <w:r>
        <w:t>(a)</w:t>
      </w:r>
      <w:r>
        <w:rPr>
          <w:spacing w:val="-12"/>
        </w:rPr>
        <w:t xml:space="preserve"> </w:t>
      </w:r>
      <w:r>
        <w:t>Displays</w:t>
      </w:r>
      <w:r>
        <w:rPr>
          <w:spacing w:val="-12"/>
        </w:rPr>
        <w:t xml:space="preserve"> </w:t>
      </w:r>
      <w:r>
        <w:t>a</w:t>
      </w:r>
      <w:r>
        <w:rPr>
          <w:spacing w:val="-12"/>
        </w:rPr>
        <w:t xml:space="preserve"> </w:t>
      </w:r>
      <w:r>
        <w:t>cross</w:t>
      </w:r>
      <w:r>
        <w:rPr>
          <w:spacing w:val="-12"/>
        </w:rPr>
        <w:t xml:space="preserve"> </w:t>
      </w:r>
      <w:r>
        <w:t>plot</w:t>
      </w:r>
      <w:r>
        <w:rPr>
          <w:spacing w:val="-12"/>
        </w:rPr>
        <w:t xml:space="preserve"> </w:t>
      </w:r>
      <w:r>
        <w:t>of</w:t>
      </w:r>
      <w:r>
        <w:rPr>
          <w:spacing w:val="-12"/>
        </w:rPr>
        <w:t xml:space="preserve"> </w:t>
      </w:r>
      <w:r>
        <w:t>the</w:t>
      </w:r>
      <w:r>
        <w:rPr>
          <w:spacing w:val="-12"/>
        </w:rPr>
        <w:t xml:space="preserve"> </w:t>
      </w:r>
      <w:r>
        <w:t>modeled</w:t>
      </w:r>
      <w:r>
        <w:rPr>
          <w:spacing w:val="-12"/>
        </w:rPr>
        <w:t xml:space="preserve"> </w:t>
      </w:r>
      <w:r>
        <w:t>and</w:t>
      </w:r>
      <w:r>
        <w:rPr>
          <w:spacing w:val="-12"/>
        </w:rPr>
        <w:t xml:space="preserve"> </w:t>
      </w:r>
      <w:r>
        <w:t>actual</w:t>
      </w:r>
      <w:r>
        <w:rPr>
          <w:spacing w:val="-12"/>
        </w:rPr>
        <w:t xml:space="preserve"> </w:t>
      </w:r>
      <w:r>
        <w:t>impedance,</w:t>
      </w:r>
      <w:r>
        <w:rPr>
          <w:spacing w:val="-12"/>
        </w:rPr>
        <w:t xml:space="preserve"> </w:t>
      </w:r>
      <w:r>
        <w:t>and</w:t>
      </w:r>
      <w:r>
        <w:rPr>
          <w:spacing w:val="-12"/>
        </w:rPr>
        <w:t xml:space="preserve"> </w:t>
      </w:r>
      <w:r>
        <w:t>(b)</w:t>
      </w:r>
      <w:r>
        <w:rPr>
          <w:spacing w:val="-12"/>
        </w:rPr>
        <w:t xml:space="preserve"> </w:t>
      </w:r>
      <w:r>
        <w:t>for</w:t>
      </w:r>
      <w:r>
        <w:rPr>
          <w:spacing w:val="-12"/>
        </w:rPr>
        <w:t xml:space="preserve"> </w:t>
      </w:r>
      <w:r>
        <w:t>the</w:t>
      </w:r>
      <w:r>
        <w:rPr>
          <w:spacing w:val="-12"/>
        </w:rPr>
        <w:t xml:space="preserve"> </w:t>
      </w:r>
      <w:r>
        <w:t>inversion</w:t>
      </w:r>
      <w:r>
        <w:rPr>
          <w:spacing w:val="-12"/>
        </w:rPr>
        <w:t xml:space="preserve"> </w:t>
      </w:r>
      <w:r>
        <w:t>of</w:t>
      </w:r>
      <w:r>
        <w:rPr>
          <w:spacing w:val="-12"/>
        </w:rPr>
        <w:t xml:space="preserve"> </w:t>
      </w:r>
      <w:r>
        <w:t>synthetic</w:t>
      </w:r>
      <w:r>
        <w:rPr>
          <w:spacing w:val="-12"/>
        </w:rPr>
        <w:t xml:space="preserve"> </w:t>
      </w:r>
      <w:r>
        <w:t>data,</w:t>
      </w:r>
      <w:r>
        <w:rPr>
          <w:spacing w:val="-12"/>
        </w:rPr>
        <w:t xml:space="preserve"> </w:t>
      </w:r>
      <w:r>
        <w:t>it</w:t>
      </w:r>
      <w:r>
        <w:rPr>
          <w:spacing w:val="-12"/>
        </w:rPr>
        <w:t xml:space="preserve"> </w:t>
      </w:r>
      <w:r>
        <w:t>displays the variation in error with iteration.</w:t>
      </w:r>
    </w:p>
    <w:p w14:paraId="7E717645" w14:textId="77777777" w:rsidR="00DC34C1" w:rsidRDefault="00DC34C1">
      <w:pPr>
        <w:pStyle w:val="a3"/>
      </w:pPr>
    </w:p>
    <w:p w14:paraId="61D334AB" w14:textId="77777777" w:rsidR="00DC34C1" w:rsidRDefault="00DC34C1">
      <w:pPr>
        <w:pStyle w:val="a3"/>
        <w:spacing w:before="118"/>
      </w:pPr>
    </w:p>
    <w:p w14:paraId="7E986AD8" w14:textId="77777777" w:rsidR="00DC34C1" w:rsidRDefault="00000000">
      <w:pPr>
        <w:pStyle w:val="3"/>
        <w:jc w:val="both"/>
      </w:pPr>
      <w:r>
        <w:t>Synthetic</w:t>
      </w:r>
      <w:r>
        <w:rPr>
          <w:spacing w:val="-12"/>
        </w:rPr>
        <w:t xml:space="preserve"> </w:t>
      </w:r>
      <w:r>
        <w:t>Wedge</w:t>
      </w:r>
      <w:r>
        <w:rPr>
          <w:spacing w:val="-11"/>
        </w:rPr>
        <w:t xml:space="preserve"> </w:t>
      </w:r>
      <w:r>
        <w:rPr>
          <w:spacing w:val="-2"/>
        </w:rPr>
        <w:t>Model</w:t>
      </w:r>
    </w:p>
    <w:p w14:paraId="3847E1CC" w14:textId="77777777" w:rsidR="00DC34C1" w:rsidRDefault="00000000">
      <w:pPr>
        <w:pStyle w:val="a3"/>
        <w:spacing w:before="28" w:line="249" w:lineRule="auto"/>
        <w:ind w:left="773" w:right="51" w:hanging="7"/>
        <w:jc w:val="both"/>
      </w:pPr>
      <w:r>
        <w:t>The</w:t>
      </w:r>
      <w:r>
        <w:rPr>
          <w:spacing w:val="-5"/>
        </w:rPr>
        <w:t xml:space="preserve"> </w:t>
      </w:r>
      <w:r>
        <w:t>wedge</w:t>
      </w:r>
      <w:r>
        <w:rPr>
          <w:spacing w:val="-6"/>
        </w:rPr>
        <w:t xml:space="preserve"> </w:t>
      </w:r>
      <w:r>
        <w:t>model</w:t>
      </w:r>
      <w:r>
        <w:rPr>
          <w:spacing w:val="-5"/>
        </w:rPr>
        <w:t xml:space="preserve"> </w:t>
      </w:r>
      <w:r>
        <w:t>is</w:t>
      </w:r>
      <w:r>
        <w:rPr>
          <w:spacing w:val="-5"/>
        </w:rPr>
        <w:t xml:space="preserve"> </w:t>
      </w:r>
      <w:r>
        <w:t>a</w:t>
      </w:r>
      <w:r>
        <w:rPr>
          <w:spacing w:val="-6"/>
        </w:rPr>
        <w:t xml:space="preserve"> </w:t>
      </w:r>
      <w:r>
        <w:t>key</w:t>
      </w:r>
      <w:r>
        <w:rPr>
          <w:spacing w:val="-5"/>
        </w:rPr>
        <w:t xml:space="preserve"> </w:t>
      </w:r>
      <w:r>
        <w:t>component</w:t>
      </w:r>
      <w:r>
        <w:rPr>
          <w:spacing w:val="-6"/>
        </w:rPr>
        <w:t xml:space="preserve"> </w:t>
      </w:r>
      <w:r>
        <w:t>of</w:t>
      </w:r>
      <w:r>
        <w:rPr>
          <w:spacing w:val="-5"/>
        </w:rPr>
        <w:t xml:space="preserve"> </w:t>
      </w:r>
      <w:r>
        <w:t>the</w:t>
      </w:r>
      <w:r>
        <w:rPr>
          <w:spacing w:val="-5"/>
        </w:rPr>
        <w:t xml:space="preserve"> </w:t>
      </w:r>
      <w:r>
        <w:t>interpreter’s</w:t>
      </w:r>
      <w:r>
        <w:rPr>
          <w:spacing w:val="-6"/>
        </w:rPr>
        <w:t xml:space="preserve"> </w:t>
      </w:r>
      <w:r>
        <w:t>toolkit</w:t>
      </w:r>
      <w:r>
        <w:rPr>
          <w:spacing w:val="-5"/>
        </w:rPr>
        <w:t xml:space="preserve"> </w:t>
      </w:r>
      <w:r>
        <w:t>for</w:t>
      </w:r>
      <w:r>
        <w:rPr>
          <w:spacing w:val="-5"/>
        </w:rPr>
        <w:t xml:space="preserve"> </w:t>
      </w:r>
      <w:r>
        <w:t>coal</w:t>
      </w:r>
      <w:r>
        <w:rPr>
          <w:spacing w:val="-5"/>
        </w:rPr>
        <w:t xml:space="preserve"> </w:t>
      </w:r>
      <w:r>
        <w:t>seams. It</w:t>
      </w:r>
      <w:r>
        <w:rPr>
          <w:spacing w:val="-6"/>
        </w:rPr>
        <w:t xml:space="preserve"> </w:t>
      </w:r>
      <w:r>
        <w:t>is</w:t>
      </w:r>
      <w:r>
        <w:rPr>
          <w:spacing w:val="-5"/>
        </w:rPr>
        <w:t xml:space="preserve"> </w:t>
      </w:r>
      <w:r>
        <w:t>widely</w:t>
      </w:r>
      <w:r>
        <w:rPr>
          <w:spacing w:val="-5"/>
        </w:rPr>
        <w:t xml:space="preserve"> </w:t>
      </w:r>
      <w:r>
        <w:t>used</w:t>
      </w:r>
      <w:r>
        <w:rPr>
          <w:spacing w:val="-6"/>
        </w:rPr>
        <w:t xml:space="preserve"> </w:t>
      </w:r>
      <w:r>
        <w:t>to</w:t>
      </w:r>
      <w:r>
        <w:rPr>
          <w:spacing w:val="-5"/>
        </w:rPr>
        <w:t xml:space="preserve"> </w:t>
      </w:r>
      <w:r>
        <w:t>comprehend</w:t>
      </w:r>
      <w:r>
        <w:rPr>
          <w:spacing w:val="-5"/>
        </w:rPr>
        <w:t xml:space="preserve"> </w:t>
      </w:r>
      <w:r>
        <w:t>the</w:t>
      </w:r>
      <w:r>
        <w:rPr>
          <w:spacing w:val="-6"/>
        </w:rPr>
        <w:t xml:space="preserve"> </w:t>
      </w:r>
      <w:r>
        <w:t xml:space="preserve">geologic </w:t>
      </w:r>
      <w:r>
        <w:rPr>
          <w:spacing w:val="-2"/>
        </w:rPr>
        <w:t>significance</w:t>
      </w:r>
      <w:r>
        <w:rPr>
          <w:spacing w:val="-11"/>
        </w:rPr>
        <w:t xml:space="preserve"> </w:t>
      </w:r>
      <w:r>
        <w:rPr>
          <w:spacing w:val="-2"/>
        </w:rPr>
        <w:t>of</w:t>
      </w:r>
      <w:r>
        <w:rPr>
          <w:spacing w:val="-10"/>
        </w:rPr>
        <w:t xml:space="preserve"> </w:t>
      </w:r>
      <w:r>
        <w:rPr>
          <w:spacing w:val="-2"/>
        </w:rPr>
        <w:t>seismic</w:t>
      </w:r>
      <w:r>
        <w:rPr>
          <w:spacing w:val="-11"/>
        </w:rPr>
        <w:t xml:space="preserve"> </w:t>
      </w:r>
      <w:r>
        <w:rPr>
          <w:spacing w:val="-2"/>
        </w:rPr>
        <w:t>amplitudes</w:t>
      </w:r>
      <w:r>
        <w:rPr>
          <w:spacing w:val="-10"/>
        </w:rPr>
        <w:t xml:space="preserve"> </w:t>
      </w:r>
      <w:r>
        <w:rPr>
          <w:spacing w:val="-2"/>
        </w:rPr>
        <w:t>below</w:t>
      </w:r>
      <w:r>
        <w:rPr>
          <w:spacing w:val="-11"/>
        </w:rPr>
        <w:t xml:space="preserve"> </w:t>
      </w:r>
      <w:r>
        <w:rPr>
          <w:spacing w:val="-2"/>
        </w:rPr>
        <w:t>a</w:t>
      </w:r>
      <w:r>
        <w:rPr>
          <w:spacing w:val="-10"/>
        </w:rPr>
        <w:t xml:space="preserve"> </w:t>
      </w:r>
      <w:r>
        <w:rPr>
          <w:spacing w:val="-2"/>
        </w:rPr>
        <w:t>reservoir’s</w:t>
      </w:r>
      <w:r>
        <w:rPr>
          <w:spacing w:val="-11"/>
        </w:rPr>
        <w:t xml:space="preserve"> </w:t>
      </w:r>
      <w:r>
        <w:rPr>
          <w:spacing w:val="-2"/>
        </w:rPr>
        <w:t>tuning</w:t>
      </w:r>
      <w:r>
        <w:rPr>
          <w:spacing w:val="-10"/>
        </w:rPr>
        <w:t xml:space="preserve"> </w:t>
      </w:r>
      <w:r>
        <w:rPr>
          <w:spacing w:val="-2"/>
        </w:rPr>
        <w:t>thickness.</w:t>
      </w:r>
      <w:r>
        <w:rPr>
          <w:spacing w:val="-11"/>
        </w:rPr>
        <w:t xml:space="preserve"> </w:t>
      </w:r>
      <w:r>
        <w:rPr>
          <w:spacing w:val="-2"/>
        </w:rPr>
        <w:t>Tuning</w:t>
      </w:r>
      <w:r>
        <w:rPr>
          <w:spacing w:val="-10"/>
        </w:rPr>
        <w:t xml:space="preserve"> </w:t>
      </w:r>
      <w:r>
        <w:rPr>
          <w:spacing w:val="-2"/>
        </w:rPr>
        <w:t>describes</w:t>
      </w:r>
      <w:r>
        <w:rPr>
          <w:spacing w:val="-11"/>
        </w:rPr>
        <w:t xml:space="preserve"> </w:t>
      </w:r>
      <w:r>
        <w:rPr>
          <w:spacing w:val="-2"/>
        </w:rPr>
        <w:t>the</w:t>
      </w:r>
      <w:r>
        <w:rPr>
          <w:spacing w:val="-10"/>
        </w:rPr>
        <w:t xml:space="preserve"> </w:t>
      </w:r>
      <w:r>
        <w:rPr>
          <w:spacing w:val="-2"/>
        </w:rPr>
        <w:t>modification</w:t>
      </w:r>
      <w:r>
        <w:rPr>
          <w:spacing w:val="-11"/>
        </w:rPr>
        <w:t xml:space="preserve"> </w:t>
      </w:r>
      <w:r>
        <w:rPr>
          <w:spacing w:val="-2"/>
        </w:rPr>
        <w:t>of</w:t>
      </w:r>
      <w:r>
        <w:rPr>
          <w:spacing w:val="-10"/>
        </w:rPr>
        <w:t xml:space="preserve"> </w:t>
      </w:r>
      <w:r>
        <w:rPr>
          <w:spacing w:val="-2"/>
        </w:rPr>
        <w:t>seismic</w:t>
      </w:r>
      <w:r>
        <w:rPr>
          <w:spacing w:val="-11"/>
        </w:rPr>
        <w:t xml:space="preserve"> </w:t>
      </w:r>
      <w:r>
        <w:rPr>
          <w:spacing w:val="-2"/>
        </w:rPr>
        <w:t xml:space="preserve">amplitudes </w:t>
      </w:r>
      <w:r>
        <w:rPr>
          <w:spacing w:val="-4"/>
        </w:rPr>
        <w:t>brought</w:t>
      </w:r>
      <w:r>
        <w:t xml:space="preserve"> </w:t>
      </w:r>
      <w:r>
        <w:rPr>
          <w:spacing w:val="-4"/>
        </w:rPr>
        <w:t>on</w:t>
      </w:r>
      <w:r>
        <w:rPr>
          <w:spacing w:val="1"/>
        </w:rPr>
        <w:t xml:space="preserve"> </w:t>
      </w:r>
      <w:r>
        <w:rPr>
          <w:spacing w:val="-4"/>
        </w:rPr>
        <w:t>by</w:t>
      </w:r>
      <w:r>
        <w:t xml:space="preserve"> </w:t>
      </w:r>
      <w:r>
        <w:rPr>
          <w:spacing w:val="-4"/>
        </w:rPr>
        <w:t>beneficial</w:t>
      </w:r>
      <w:r>
        <w:rPr>
          <w:spacing w:val="1"/>
        </w:rPr>
        <w:t xml:space="preserve"> </w:t>
      </w:r>
      <w:r>
        <w:rPr>
          <w:spacing w:val="-4"/>
        </w:rPr>
        <w:t>and</w:t>
      </w:r>
      <w:r>
        <w:rPr>
          <w:spacing w:val="1"/>
        </w:rPr>
        <w:t xml:space="preserve"> </w:t>
      </w:r>
      <w:r>
        <w:rPr>
          <w:spacing w:val="-4"/>
        </w:rPr>
        <w:t>harmful</w:t>
      </w:r>
      <w:r>
        <w:t xml:space="preserve"> </w:t>
      </w:r>
      <w:r>
        <w:rPr>
          <w:spacing w:val="-4"/>
        </w:rPr>
        <w:t>interference</w:t>
      </w:r>
      <w:r>
        <w:rPr>
          <w:spacing w:val="1"/>
        </w:rPr>
        <w:t xml:space="preserve"> </w:t>
      </w:r>
      <w:r>
        <w:rPr>
          <w:spacing w:val="-4"/>
        </w:rPr>
        <w:t>from</w:t>
      </w:r>
      <w:r>
        <w:t xml:space="preserve"> </w:t>
      </w:r>
      <w:r>
        <w:rPr>
          <w:spacing w:val="-4"/>
        </w:rPr>
        <w:t>overlapping</w:t>
      </w:r>
      <w:r>
        <w:rPr>
          <w:spacing w:val="1"/>
        </w:rPr>
        <w:t xml:space="preserve"> </w:t>
      </w:r>
      <w:r>
        <w:rPr>
          <w:spacing w:val="-4"/>
        </w:rPr>
        <w:t>seismic</w:t>
      </w:r>
      <w:r>
        <w:rPr>
          <w:spacing w:val="1"/>
        </w:rPr>
        <w:t xml:space="preserve"> </w:t>
      </w:r>
      <w:r>
        <w:rPr>
          <w:spacing w:val="-4"/>
        </w:rPr>
        <w:t>reflections.</w:t>
      </w:r>
      <w:r>
        <w:rPr>
          <w:spacing w:val="19"/>
        </w:rPr>
        <w:t xml:space="preserve"> </w:t>
      </w:r>
      <w:r>
        <w:rPr>
          <w:spacing w:val="-4"/>
        </w:rPr>
        <w:t>When</w:t>
      </w:r>
      <w:r>
        <w:rPr>
          <w:spacing w:val="1"/>
        </w:rPr>
        <w:t xml:space="preserve"> </w:t>
      </w:r>
      <w:r>
        <w:rPr>
          <w:spacing w:val="-4"/>
        </w:rPr>
        <w:t>numerous</w:t>
      </w:r>
      <w:r>
        <w:t xml:space="preserve"> </w:t>
      </w:r>
      <w:r>
        <w:rPr>
          <w:spacing w:val="-4"/>
        </w:rPr>
        <w:t>closely</w:t>
      </w:r>
      <w:r>
        <w:rPr>
          <w:spacing w:val="1"/>
        </w:rPr>
        <w:t xml:space="preserve"> </w:t>
      </w:r>
      <w:r>
        <w:rPr>
          <w:spacing w:val="-4"/>
        </w:rPr>
        <w:t>spaced</w:t>
      </w:r>
      <w:r>
        <w:rPr>
          <w:spacing w:val="1"/>
        </w:rPr>
        <w:t xml:space="preserve"> </w:t>
      </w:r>
      <w:r>
        <w:rPr>
          <w:spacing w:val="-4"/>
        </w:rPr>
        <w:t>contacts</w:t>
      </w:r>
    </w:p>
    <w:p w14:paraId="38AE165E" w14:textId="77777777" w:rsidR="00DC34C1" w:rsidRDefault="00DC34C1">
      <w:pPr>
        <w:pStyle w:val="a3"/>
        <w:spacing w:line="249" w:lineRule="auto"/>
        <w:jc w:val="both"/>
        <w:sectPr w:rsidR="00DC34C1">
          <w:pgSz w:w="12240" w:h="15840"/>
          <w:pgMar w:top="1240" w:right="1080" w:bottom="800" w:left="360" w:header="0" w:footer="616" w:gutter="0"/>
          <w:cols w:space="720"/>
        </w:sectPr>
      </w:pPr>
    </w:p>
    <w:p w14:paraId="099CE407" w14:textId="77777777" w:rsidR="00DC34C1" w:rsidRDefault="00000000">
      <w:pPr>
        <w:pStyle w:val="a3"/>
        <w:spacing w:before="48" w:line="249" w:lineRule="auto"/>
        <w:ind w:left="766" w:right="51" w:firstLine="7"/>
        <w:jc w:val="both"/>
      </w:pPr>
      <w:r>
        <w:lastRenderedPageBreak/>
        <w:t>reflect</w:t>
      </w:r>
      <w:r>
        <w:rPr>
          <w:spacing w:val="-1"/>
        </w:rPr>
        <w:t xml:space="preserve"> </w:t>
      </w:r>
      <w:r>
        <w:t>a</w:t>
      </w:r>
      <w:r>
        <w:rPr>
          <w:spacing w:val="-1"/>
        </w:rPr>
        <w:t xml:space="preserve"> </w:t>
      </w:r>
      <w:r>
        <w:t>downward</w:t>
      </w:r>
      <w:r>
        <w:rPr>
          <w:spacing w:val="-1"/>
        </w:rPr>
        <w:t xml:space="preserve"> </w:t>
      </w:r>
      <w:r>
        <w:t>wave,</w:t>
      </w:r>
      <w:r>
        <w:rPr>
          <w:spacing w:val="-1"/>
        </w:rPr>
        <w:t xml:space="preserve"> </w:t>
      </w:r>
      <w:r>
        <w:t>this</w:t>
      </w:r>
      <w:r>
        <w:rPr>
          <w:spacing w:val="-1"/>
        </w:rPr>
        <w:t xml:space="preserve"> </w:t>
      </w:r>
      <w:r>
        <w:t>occurs. If</w:t>
      </w:r>
      <w:r>
        <w:rPr>
          <w:spacing w:val="-1"/>
        </w:rPr>
        <w:t xml:space="preserve"> </w:t>
      </w:r>
      <w:r>
        <w:t>the</w:t>
      </w:r>
      <w:r>
        <w:rPr>
          <w:spacing w:val="-1"/>
        </w:rPr>
        <w:t xml:space="preserve"> </w:t>
      </w:r>
      <w:r>
        <w:t>resulting</w:t>
      </w:r>
      <w:r>
        <w:rPr>
          <w:spacing w:val="-1"/>
        </w:rPr>
        <w:t xml:space="preserve"> </w:t>
      </w:r>
      <w:r>
        <w:t>upgoing reflections coincide,</w:t>
      </w:r>
      <w:r>
        <w:rPr>
          <w:spacing w:val="-1"/>
        </w:rPr>
        <w:t xml:space="preserve"> </w:t>
      </w:r>
      <w:r>
        <w:t>the</w:t>
      </w:r>
      <w:r>
        <w:rPr>
          <w:spacing w:val="-1"/>
        </w:rPr>
        <w:t xml:space="preserve"> </w:t>
      </w:r>
      <w:r>
        <w:t>reflected</w:t>
      </w:r>
      <w:r>
        <w:rPr>
          <w:spacing w:val="-1"/>
        </w:rPr>
        <w:t xml:space="preserve"> </w:t>
      </w:r>
      <w:r>
        <w:t>seismic energy</w:t>
      </w:r>
      <w:r>
        <w:rPr>
          <w:spacing w:val="-1"/>
        </w:rPr>
        <w:t xml:space="preserve"> </w:t>
      </w:r>
      <w:r>
        <w:t>will</w:t>
      </w:r>
      <w:r>
        <w:rPr>
          <w:spacing w:val="-1"/>
        </w:rPr>
        <w:t xml:space="preserve"> </w:t>
      </w:r>
      <w:r>
        <w:t>interact with and change the amplitude response of the true geology.</w:t>
      </w:r>
    </w:p>
    <w:p w14:paraId="62E485C8" w14:textId="77777777" w:rsidR="00DC34C1" w:rsidRDefault="00000000">
      <w:pPr>
        <w:pStyle w:val="a3"/>
        <w:spacing w:line="249" w:lineRule="auto"/>
        <w:ind w:left="768" w:right="51" w:firstLine="303"/>
        <w:jc w:val="both"/>
      </w:pPr>
      <w:r>
        <w:t>Let’s</w:t>
      </w:r>
      <w:r>
        <w:rPr>
          <w:spacing w:val="-6"/>
        </w:rPr>
        <w:t xml:space="preserve"> </w:t>
      </w:r>
      <w:r>
        <w:t>look</w:t>
      </w:r>
      <w:r>
        <w:rPr>
          <w:spacing w:val="-7"/>
        </w:rPr>
        <w:t xml:space="preserve"> </w:t>
      </w:r>
      <w:r>
        <w:t>at</w:t>
      </w:r>
      <w:r>
        <w:rPr>
          <w:spacing w:val="-6"/>
        </w:rPr>
        <w:t xml:space="preserve"> </w:t>
      </w:r>
      <w:r>
        <w:t>this</w:t>
      </w:r>
      <w:r>
        <w:rPr>
          <w:spacing w:val="-6"/>
        </w:rPr>
        <w:t xml:space="preserve"> </w:t>
      </w:r>
      <w:r>
        <w:t>using</w:t>
      </w:r>
      <w:r>
        <w:rPr>
          <w:spacing w:val="-6"/>
        </w:rPr>
        <w:t xml:space="preserve"> </w:t>
      </w:r>
      <w:r>
        <w:t>a</w:t>
      </w:r>
      <w:r>
        <w:rPr>
          <w:spacing w:val="-7"/>
        </w:rPr>
        <w:t xml:space="preserve"> </w:t>
      </w:r>
      <w:r>
        <w:t>Matlab-built</w:t>
      </w:r>
      <w:r>
        <w:rPr>
          <w:spacing w:val="-6"/>
        </w:rPr>
        <w:t xml:space="preserve"> </w:t>
      </w:r>
      <w:r>
        <w:t>zero-offset</w:t>
      </w:r>
      <w:r>
        <w:rPr>
          <w:spacing w:val="-6"/>
        </w:rPr>
        <w:t xml:space="preserve"> </w:t>
      </w:r>
      <w:r>
        <w:t>synthetic</w:t>
      </w:r>
      <w:r>
        <w:rPr>
          <w:spacing w:val="-6"/>
        </w:rPr>
        <w:t xml:space="preserve"> </w:t>
      </w:r>
      <w:r>
        <w:t>wedge</w:t>
      </w:r>
      <w:r>
        <w:rPr>
          <w:spacing w:val="-7"/>
        </w:rPr>
        <w:t xml:space="preserve"> </w:t>
      </w:r>
      <w:r>
        <w:t>model</w:t>
      </w:r>
      <w:r>
        <w:rPr>
          <w:spacing w:val="-6"/>
        </w:rPr>
        <w:t xml:space="preserve"> </w:t>
      </w:r>
      <w:r>
        <w:t xml:space="preserve">(Fig. </w:t>
      </w:r>
      <w:hyperlink w:anchor="_bookmark3" w:history="1">
        <w:r w:rsidR="00DC34C1">
          <w:rPr>
            <w:color w:val="0000FF"/>
          </w:rPr>
          <w:t>3</w:t>
        </w:r>
      </w:hyperlink>
      <w:r>
        <w:t>). Linearly,</w:t>
      </w:r>
      <w:r>
        <w:rPr>
          <w:spacing w:val="-6"/>
        </w:rPr>
        <w:t xml:space="preserve"> </w:t>
      </w:r>
      <w:r>
        <w:t>the</w:t>
      </w:r>
      <w:r>
        <w:rPr>
          <w:spacing w:val="-7"/>
        </w:rPr>
        <w:t xml:space="preserve"> </w:t>
      </w:r>
      <w:r>
        <w:t>seam</w:t>
      </w:r>
      <w:r>
        <w:rPr>
          <w:spacing w:val="-6"/>
        </w:rPr>
        <w:t xml:space="preserve"> </w:t>
      </w:r>
      <w:r>
        <w:t>thickness</w:t>
      </w:r>
      <w:r>
        <w:rPr>
          <w:spacing w:val="-6"/>
        </w:rPr>
        <w:t xml:space="preserve"> </w:t>
      </w:r>
      <w:r>
        <w:t>rises</w:t>
      </w:r>
      <w:r>
        <w:rPr>
          <w:spacing w:val="-6"/>
        </w:rPr>
        <w:t xml:space="preserve"> </w:t>
      </w:r>
      <w:r>
        <w:t>from 70</w:t>
      </w:r>
      <w:r>
        <w:rPr>
          <w:spacing w:val="-8"/>
        </w:rPr>
        <w:t xml:space="preserve"> </w:t>
      </w:r>
      <w:r>
        <w:t>to</w:t>
      </w:r>
      <w:r>
        <w:rPr>
          <w:spacing w:val="-8"/>
        </w:rPr>
        <w:t xml:space="preserve"> </w:t>
      </w:r>
      <w:r>
        <w:t>90</w:t>
      </w:r>
      <w:r>
        <w:rPr>
          <w:spacing w:val="-9"/>
        </w:rPr>
        <w:t xml:space="preserve"> </w:t>
      </w:r>
      <w:r>
        <w:t>m. We</w:t>
      </w:r>
      <w:r>
        <w:rPr>
          <w:spacing w:val="-8"/>
        </w:rPr>
        <w:t xml:space="preserve"> </w:t>
      </w:r>
      <w:r>
        <w:t>can</w:t>
      </w:r>
      <w:r>
        <w:rPr>
          <w:spacing w:val="-8"/>
        </w:rPr>
        <w:t xml:space="preserve"> </w:t>
      </w:r>
      <w:r>
        <w:t>observe</w:t>
      </w:r>
      <w:r>
        <w:rPr>
          <w:spacing w:val="-8"/>
        </w:rPr>
        <w:t xml:space="preserve"> </w:t>
      </w:r>
      <w:r>
        <w:t>that</w:t>
      </w:r>
      <w:r>
        <w:rPr>
          <w:spacing w:val="-9"/>
        </w:rPr>
        <w:t xml:space="preserve"> </w:t>
      </w:r>
      <w:r>
        <w:t>the</w:t>
      </w:r>
      <w:r>
        <w:rPr>
          <w:spacing w:val="-8"/>
        </w:rPr>
        <w:t xml:space="preserve"> </w:t>
      </w:r>
      <w:r>
        <w:t>wedge’s</w:t>
      </w:r>
      <w:r>
        <w:rPr>
          <w:spacing w:val="-8"/>
        </w:rPr>
        <w:t xml:space="preserve"> </w:t>
      </w:r>
      <w:r>
        <w:t>amplitude</w:t>
      </w:r>
      <w:r>
        <w:rPr>
          <w:spacing w:val="-9"/>
        </w:rPr>
        <w:t xml:space="preserve"> </w:t>
      </w:r>
      <w:r>
        <w:t>response</w:t>
      </w:r>
      <w:r>
        <w:rPr>
          <w:spacing w:val="-8"/>
        </w:rPr>
        <w:t xml:space="preserve"> </w:t>
      </w:r>
      <w:r>
        <w:t>is</w:t>
      </w:r>
      <w:r>
        <w:rPr>
          <w:spacing w:val="-8"/>
        </w:rPr>
        <w:t xml:space="preserve"> </w:t>
      </w:r>
      <w:r>
        <w:t>constant. This</w:t>
      </w:r>
      <w:r>
        <w:rPr>
          <w:spacing w:val="-9"/>
        </w:rPr>
        <w:t xml:space="preserve"> </w:t>
      </w:r>
      <w:r>
        <w:t>shows</w:t>
      </w:r>
      <w:r>
        <w:rPr>
          <w:spacing w:val="-8"/>
        </w:rPr>
        <w:t xml:space="preserve"> </w:t>
      </w:r>
      <w:r>
        <w:t>that</w:t>
      </w:r>
      <w:r>
        <w:rPr>
          <w:spacing w:val="-8"/>
        </w:rPr>
        <w:t xml:space="preserve"> </w:t>
      </w:r>
      <w:r>
        <w:t>the</w:t>
      </w:r>
      <w:r>
        <w:rPr>
          <w:spacing w:val="-9"/>
        </w:rPr>
        <w:t xml:space="preserve"> </w:t>
      </w:r>
      <w:r>
        <w:t>top</w:t>
      </w:r>
      <w:r>
        <w:rPr>
          <w:spacing w:val="-8"/>
        </w:rPr>
        <w:t xml:space="preserve"> </w:t>
      </w:r>
      <w:r>
        <w:t>and</w:t>
      </w:r>
      <w:r>
        <w:rPr>
          <w:spacing w:val="-8"/>
        </w:rPr>
        <w:t xml:space="preserve"> </w:t>
      </w:r>
      <w:r>
        <w:t>bottom</w:t>
      </w:r>
      <w:r>
        <w:rPr>
          <w:spacing w:val="-8"/>
        </w:rPr>
        <w:t xml:space="preserve"> </w:t>
      </w:r>
      <w:r>
        <w:t>of</w:t>
      </w:r>
      <w:r>
        <w:rPr>
          <w:spacing w:val="-8"/>
        </w:rPr>
        <w:t xml:space="preserve"> </w:t>
      </w:r>
      <w:r>
        <w:t>the</w:t>
      </w:r>
      <w:r>
        <w:rPr>
          <w:spacing w:val="-9"/>
        </w:rPr>
        <w:t xml:space="preserve"> </w:t>
      </w:r>
      <w:r>
        <w:t>wedge have</w:t>
      </w:r>
      <w:r>
        <w:rPr>
          <w:spacing w:val="-6"/>
        </w:rPr>
        <w:t xml:space="preserve"> </w:t>
      </w:r>
      <w:r>
        <w:t>distinct</w:t>
      </w:r>
      <w:r>
        <w:rPr>
          <w:spacing w:val="-6"/>
        </w:rPr>
        <w:t xml:space="preserve"> </w:t>
      </w:r>
      <w:r>
        <w:t>reflections</w:t>
      </w:r>
      <w:r>
        <w:rPr>
          <w:spacing w:val="-6"/>
        </w:rPr>
        <w:t xml:space="preserve"> </w:t>
      </w:r>
      <w:r>
        <w:t>with</w:t>
      </w:r>
      <w:r>
        <w:rPr>
          <w:spacing w:val="-6"/>
        </w:rPr>
        <w:t xml:space="preserve"> </w:t>
      </w:r>
      <w:r>
        <w:t>no</w:t>
      </w:r>
      <w:r>
        <w:rPr>
          <w:spacing w:val="-6"/>
        </w:rPr>
        <w:t xml:space="preserve"> </w:t>
      </w:r>
      <w:r>
        <w:t>interference. Figures</w:t>
      </w:r>
      <w:r>
        <w:rPr>
          <w:spacing w:val="-6"/>
        </w:rPr>
        <w:t xml:space="preserve"> </w:t>
      </w:r>
      <w:hyperlink w:anchor="_bookmark3" w:history="1">
        <w:r w:rsidR="00DC34C1">
          <w:rPr>
            <w:color w:val="0000FF"/>
          </w:rPr>
          <w:t>3</w:t>
        </w:r>
      </w:hyperlink>
      <w:r>
        <w:t>a</w:t>
      </w:r>
      <w:r>
        <w:rPr>
          <w:spacing w:val="-6"/>
        </w:rPr>
        <w:t xml:space="preserve"> </w:t>
      </w:r>
      <w:r>
        <w:t>and</w:t>
      </w:r>
      <w:r>
        <w:rPr>
          <w:spacing w:val="-6"/>
        </w:rPr>
        <w:t xml:space="preserve"> </w:t>
      </w:r>
      <w:hyperlink w:anchor="_bookmark3" w:history="1">
        <w:r w:rsidR="00DC34C1">
          <w:rPr>
            <w:color w:val="0000FF"/>
          </w:rPr>
          <w:t>3</w:t>
        </w:r>
      </w:hyperlink>
      <w:r>
        <w:t>b</w:t>
      </w:r>
      <w:r>
        <w:rPr>
          <w:spacing w:val="-6"/>
        </w:rPr>
        <w:t xml:space="preserve"> </w:t>
      </w:r>
      <w:r>
        <w:t>depict</w:t>
      </w:r>
      <w:r>
        <w:rPr>
          <w:spacing w:val="-6"/>
        </w:rPr>
        <w:t xml:space="preserve"> </w:t>
      </w:r>
      <w:r>
        <w:t>a</w:t>
      </w:r>
      <w:r>
        <w:rPr>
          <w:spacing w:val="-6"/>
        </w:rPr>
        <w:t xml:space="preserve"> </w:t>
      </w:r>
      <w:r>
        <w:t>theoretical</w:t>
      </w:r>
      <w:r>
        <w:rPr>
          <w:spacing w:val="-6"/>
        </w:rPr>
        <w:t xml:space="preserve"> </w:t>
      </w:r>
      <w:r>
        <w:t>wedge</w:t>
      </w:r>
      <w:r>
        <w:rPr>
          <w:spacing w:val="-6"/>
        </w:rPr>
        <w:t xml:space="preserve"> </w:t>
      </w:r>
      <w:r>
        <w:t>model</w:t>
      </w:r>
      <w:r>
        <w:rPr>
          <w:spacing w:val="-6"/>
        </w:rPr>
        <w:t xml:space="preserve"> </w:t>
      </w:r>
      <w:r>
        <w:t>of</w:t>
      </w:r>
      <w:r>
        <w:rPr>
          <w:spacing w:val="-6"/>
        </w:rPr>
        <w:t xml:space="preserve"> </w:t>
      </w:r>
      <w:r>
        <w:t>a</w:t>
      </w:r>
      <w:r>
        <w:rPr>
          <w:spacing w:val="-6"/>
        </w:rPr>
        <w:t xml:space="preserve"> </w:t>
      </w:r>
      <w:r>
        <w:t>pitchout</w:t>
      </w:r>
      <w:r>
        <w:rPr>
          <w:spacing w:val="-6"/>
        </w:rPr>
        <w:t xml:space="preserve"> </w:t>
      </w:r>
      <w:r>
        <w:t>coal</w:t>
      </w:r>
      <w:r>
        <w:rPr>
          <w:spacing w:val="-6"/>
        </w:rPr>
        <w:t xml:space="preserve"> </w:t>
      </w:r>
      <w:r>
        <w:t>seam</w:t>
      </w:r>
      <w:r>
        <w:rPr>
          <w:spacing w:val="-6"/>
        </w:rPr>
        <w:t xml:space="preserve"> </w:t>
      </w:r>
      <w:r>
        <w:t xml:space="preserve">and a forward seismic profile based on the convolution model. Figures </w:t>
      </w:r>
      <w:hyperlink w:anchor="_bookmark3" w:history="1">
        <w:r w:rsidR="00DC34C1">
          <w:rPr>
            <w:color w:val="0000FF"/>
          </w:rPr>
          <w:t>3</w:t>
        </w:r>
      </w:hyperlink>
      <w:r>
        <w:t xml:space="preserve">c and </w:t>
      </w:r>
      <w:hyperlink w:anchor="_bookmark3" w:history="1">
        <w:r w:rsidR="00DC34C1">
          <w:rPr>
            <w:color w:val="0000FF"/>
          </w:rPr>
          <w:t>3</w:t>
        </w:r>
      </w:hyperlink>
      <w:r>
        <w:t xml:space="preserve">d show the impedance section estimated using a </w:t>
      </w:r>
      <w:r>
        <w:rPr>
          <w:spacing w:val="-2"/>
        </w:rPr>
        <w:t>genetic</w:t>
      </w:r>
      <w:r>
        <w:rPr>
          <w:spacing w:val="-3"/>
        </w:rPr>
        <w:t xml:space="preserve"> </w:t>
      </w:r>
      <w:r>
        <w:rPr>
          <w:spacing w:val="-2"/>
        </w:rPr>
        <w:t>algorithm</w:t>
      </w:r>
      <w:r>
        <w:rPr>
          <w:spacing w:val="-3"/>
        </w:rPr>
        <w:t xml:space="preserve"> </w:t>
      </w:r>
      <w:r>
        <w:rPr>
          <w:spacing w:val="-2"/>
        </w:rPr>
        <w:t>and</w:t>
      </w:r>
      <w:r>
        <w:rPr>
          <w:spacing w:val="-3"/>
        </w:rPr>
        <w:t xml:space="preserve"> </w:t>
      </w:r>
      <w:r>
        <w:rPr>
          <w:spacing w:val="-2"/>
        </w:rPr>
        <w:t>particle</w:t>
      </w:r>
      <w:r>
        <w:rPr>
          <w:spacing w:val="-3"/>
        </w:rPr>
        <w:t xml:space="preserve"> </w:t>
      </w:r>
      <w:r>
        <w:rPr>
          <w:spacing w:val="-2"/>
        </w:rPr>
        <w:t>swarm</w:t>
      </w:r>
      <w:r>
        <w:rPr>
          <w:spacing w:val="-3"/>
        </w:rPr>
        <w:t xml:space="preserve"> </w:t>
      </w:r>
      <w:r>
        <w:rPr>
          <w:spacing w:val="-2"/>
        </w:rPr>
        <w:t>optimization</w:t>
      </w:r>
      <w:r>
        <w:rPr>
          <w:spacing w:val="-3"/>
        </w:rPr>
        <w:t xml:space="preserve"> </w:t>
      </w:r>
      <w:r>
        <w:rPr>
          <w:spacing w:val="-2"/>
        </w:rPr>
        <w:t>method</w:t>
      </w:r>
      <w:r>
        <w:rPr>
          <w:spacing w:val="-3"/>
        </w:rPr>
        <w:t xml:space="preserve"> </w:t>
      </w:r>
      <w:r>
        <w:rPr>
          <w:spacing w:val="-2"/>
        </w:rPr>
        <w:t>respectively</w:t>
      </w:r>
      <w:r>
        <w:rPr>
          <w:spacing w:val="-3"/>
        </w:rPr>
        <w:t xml:space="preserve"> </w:t>
      </w:r>
      <w:r>
        <w:rPr>
          <w:spacing w:val="-2"/>
        </w:rPr>
        <w:t>recognizing</w:t>
      </w:r>
      <w:r>
        <w:rPr>
          <w:spacing w:val="-3"/>
        </w:rPr>
        <w:t xml:space="preserve"> </w:t>
      </w:r>
      <w:r>
        <w:rPr>
          <w:spacing w:val="-2"/>
        </w:rPr>
        <w:t>two</w:t>
      </w:r>
      <w:r>
        <w:rPr>
          <w:spacing w:val="-3"/>
        </w:rPr>
        <w:t xml:space="preserve"> </w:t>
      </w:r>
      <w:r>
        <w:rPr>
          <w:spacing w:val="-2"/>
        </w:rPr>
        <w:t>distinct</w:t>
      </w:r>
      <w:r>
        <w:rPr>
          <w:spacing w:val="-3"/>
        </w:rPr>
        <w:t xml:space="preserve"> </w:t>
      </w:r>
      <w:r>
        <w:rPr>
          <w:spacing w:val="-2"/>
        </w:rPr>
        <w:t>events</w:t>
      </w:r>
      <w:r>
        <w:rPr>
          <w:spacing w:val="-3"/>
        </w:rPr>
        <w:t xml:space="preserve"> </w:t>
      </w:r>
      <w:r>
        <w:rPr>
          <w:spacing w:val="-2"/>
        </w:rPr>
        <w:t>that</w:t>
      </w:r>
      <w:r>
        <w:rPr>
          <w:spacing w:val="-3"/>
        </w:rPr>
        <w:t xml:space="preserve"> </w:t>
      </w:r>
      <w:r>
        <w:rPr>
          <w:spacing w:val="-2"/>
        </w:rPr>
        <w:t>are</w:t>
      </w:r>
      <w:r>
        <w:rPr>
          <w:spacing w:val="-3"/>
        </w:rPr>
        <w:t xml:space="preserve"> </w:t>
      </w:r>
      <w:r>
        <w:rPr>
          <w:spacing w:val="-2"/>
        </w:rPr>
        <w:t>thinner</w:t>
      </w:r>
      <w:r>
        <w:rPr>
          <w:spacing w:val="-3"/>
        </w:rPr>
        <w:t xml:space="preserve"> </w:t>
      </w:r>
      <w:r>
        <w:rPr>
          <w:spacing w:val="-2"/>
        </w:rPr>
        <w:t>than</w:t>
      </w:r>
      <w:r>
        <w:rPr>
          <w:spacing w:val="-3"/>
        </w:rPr>
        <w:t xml:space="preserve"> </w:t>
      </w:r>
      <w:r>
        <w:rPr>
          <w:spacing w:val="-2"/>
        </w:rPr>
        <w:t xml:space="preserve">the </w:t>
      </w:r>
      <w:r>
        <w:t>tuning thickness. The analysis demonstrates that the PSO estimates superior resolution than the genetic algorithms.</w:t>
      </w:r>
    </w:p>
    <w:p w14:paraId="73ED2E0F" w14:textId="77777777" w:rsidR="00DC34C1" w:rsidRDefault="00000000">
      <w:pPr>
        <w:pStyle w:val="a3"/>
        <w:spacing w:before="78"/>
      </w:pPr>
      <w:r>
        <w:rPr>
          <w:noProof/>
        </w:rPr>
        <w:drawing>
          <wp:anchor distT="0" distB="0" distL="0" distR="0" simplePos="0" relativeHeight="487598592" behindDoc="1" locked="0" layoutInCell="1" allowOverlap="1" wp14:anchorId="3191E3F9" wp14:editId="44E382F3">
            <wp:simplePos x="0" y="0"/>
            <wp:positionH relativeFrom="page">
              <wp:posOffset>1551802</wp:posOffset>
            </wp:positionH>
            <wp:positionV relativeFrom="paragraph">
              <wp:posOffset>210850</wp:posOffset>
            </wp:positionV>
            <wp:extent cx="4636010" cy="427939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4636010" cy="4279392"/>
                    </a:xfrm>
                    <a:prstGeom prst="rect">
                      <a:avLst/>
                    </a:prstGeom>
                  </pic:spPr>
                </pic:pic>
              </a:graphicData>
            </a:graphic>
          </wp:anchor>
        </w:drawing>
      </w:r>
    </w:p>
    <w:p w14:paraId="6D0CDE92" w14:textId="77777777" w:rsidR="00DC34C1" w:rsidRDefault="00DC34C1">
      <w:pPr>
        <w:pStyle w:val="a3"/>
        <w:spacing w:before="78"/>
      </w:pPr>
    </w:p>
    <w:p w14:paraId="21C38140" w14:textId="77777777" w:rsidR="00DC34C1" w:rsidRDefault="00000000">
      <w:pPr>
        <w:pStyle w:val="a3"/>
        <w:spacing w:before="1" w:line="249" w:lineRule="auto"/>
        <w:ind w:left="773" w:right="27"/>
        <w:jc w:val="both"/>
      </w:pPr>
      <w:bookmarkStart w:id="3" w:name="_bookmark3"/>
      <w:bookmarkEnd w:id="3"/>
      <w:r>
        <w:rPr>
          <w:rFonts w:ascii="Arial"/>
          <w:b/>
        </w:rPr>
        <w:t>Figure</w:t>
      </w:r>
      <w:r>
        <w:rPr>
          <w:rFonts w:ascii="Arial"/>
          <w:b/>
          <w:spacing w:val="-6"/>
        </w:rPr>
        <w:t xml:space="preserve"> </w:t>
      </w:r>
      <w:r>
        <w:rPr>
          <w:rFonts w:ascii="Arial"/>
          <w:b/>
        </w:rPr>
        <w:t xml:space="preserve">3. </w:t>
      </w:r>
      <w:r>
        <w:t>Represents</w:t>
      </w:r>
      <w:r>
        <w:rPr>
          <w:spacing w:val="-5"/>
        </w:rPr>
        <w:t xml:space="preserve"> </w:t>
      </w:r>
      <w:r>
        <w:t>a)</w:t>
      </w:r>
      <w:r>
        <w:rPr>
          <w:spacing w:val="-5"/>
        </w:rPr>
        <w:t xml:space="preserve"> </w:t>
      </w:r>
      <w:r>
        <w:t>a</w:t>
      </w:r>
      <w:r>
        <w:rPr>
          <w:spacing w:val="-5"/>
        </w:rPr>
        <w:t xml:space="preserve"> </w:t>
      </w:r>
      <w:r>
        <w:t>wedge</w:t>
      </w:r>
      <w:r>
        <w:rPr>
          <w:spacing w:val="-5"/>
        </w:rPr>
        <w:t xml:space="preserve"> </w:t>
      </w:r>
      <w:r>
        <w:t>model,</w:t>
      </w:r>
      <w:r>
        <w:rPr>
          <w:spacing w:val="-5"/>
        </w:rPr>
        <w:t xml:space="preserve"> </w:t>
      </w:r>
      <w:r>
        <w:t>b)</w:t>
      </w:r>
      <w:r>
        <w:rPr>
          <w:spacing w:val="-5"/>
        </w:rPr>
        <w:t xml:space="preserve"> </w:t>
      </w:r>
      <w:r>
        <w:t>synthetic</w:t>
      </w:r>
      <w:r>
        <w:rPr>
          <w:spacing w:val="-5"/>
        </w:rPr>
        <w:t xml:space="preserve"> </w:t>
      </w:r>
      <w:r>
        <w:t>data</w:t>
      </w:r>
      <w:r>
        <w:rPr>
          <w:spacing w:val="-5"/>
        </w:rPr>
        <w:t xml:space="preserve"> </w:t>
      </w:r>
      <w:r>
        <w:t>generated</w:t>
      </w:r>
      <w:r>
        <w:rPr>
          <w:spacing w:val="-5"/>
        </w:rPr>
        <w:t xml:space="preserve"> </w:t>
      </w:r>
      <w:r>
        <w:t>from</w:t>
      </w:r>
      <w:r>
        <w:rPr>
          <w:spacing w:val="-5"/>
        </w:rPr>
        <w:t xml:space="preserve"> </w:t>
      </w:r>
      <w:r>
        <w:t>the</w:t>
      </w:r>
      <w:r>
        <w:rPr>
          <w:spacing w:val="-5"/>
        </w:rPr>
        <w:t xml:space="preserve"> </w:t>
      </w:r>
      <w:r>
        <w:t>wedge</w:t>
      </w:r>
      <w:r>
        <w:rPr>
          <w:spacing w:val="-5"/>
        </w:rPr>
        <w:t xml:space="preserve"> </w:t>
      </w:r>
      <w:r>
        <w:t>model,</w:t>
      </w:r>
      <w:r>
        <w:rPr>
          <w:spacing w:val="-5"/>
        </w:rPr>
        <w:t xml:space="preserve"> </w:t>
      </w:r>
      <w:r>
        <w:t>c)</w:t>
      </w:r>
      <w:r>
        <w:rPr>
          <w:spacing w:val="-5"/>
        </w:rPr>
        <w:t xml:space="preserve"> </w:t>
      </w:r>
      <w:r>
        <w:t>inverted</w:t>
      </w:r>
      <w:r>
        <w:rPr>
          <w:spacing w:val="-5"/>
        </w:rPr>
        <w:t xml:space="preserve"> </w:t>
      </w:r>
      <w:r>
        <w:t>impedance</w:t>
      </w:r>
      <w:r>
        <w:rPr>
          <w:spacing w:val="-5"/>
        </w:rPr>
        <w:t xml:space="preserve"> </w:t>
      </w:r>
      <w:r>
        <w:t>from</w:t>
      </w:r>
      <w:r>
        <w:rPr>
          <w:spacing w:val="-5"/>
        </w:rPr>
        <w:t xml:space="preserve"> </w:t>
      </w:r>
      <w:r>
        <w:t>GA, and d) inverted impedance section from PSO.</w:t>
      </w:r>
    </w:p>
    <w:p w14:paraId="6442319D" w14:textId="77777777" w:rsidR="00DC34C1" w:rsidRDefault="00DC34C1">
      <w:pPr>
        <w:pStyle w:val="a3"/>
      </w:pPr>
    </w:p>
    <w:p w14:paraId="5A764B2B" w14:textId="77777777" w:rsidR="00DC34C1" w:rsidRDefault="00DC34C1">
      <w:pPr>
        <w:pStyle w:val="a3"/>
        <w:spacing w:before="17"/>
      </w:pPr>
    </w:p>
    <w:p w14:paraId="072EA97C" w14:textId="77777777" w:rsidR="00DC34C1" w:rsidRDefault="00000000">
      <w:pPr>
        <w:pStyle w:val="2"/>
        <w:jc w:val="both"/>
      </w:pPr>
      <w:r>
        <w:t>Blackfoot</w:t>
      </w:r>
      <w:r>
        <w:rPr>
          <w:spacing w:val="-14"/>
        </w:rPr>
        <w:t xml:space="preserve"> </w:t>
      </w:r>
      <w:r>
        <w:t>data</w:t>
      </w:r>
      <w:r>
        <w:rPr>
          <w:spacing w:val="-14"/>
        </w:rPr>
        <w:t xml:space="preserve"> </w:t>
      </w:r>
      <w:r>
        <w:rPr>
          <w:spacing w:val="-2"/>
        </w:rPr>
        <w:t>application</w:t>
      </w:r>
    </w:p>
    <w:p w14:paraId="2428AD00" w14:textId="77777777" w:rsidR="00DC34C1" w:rsidRDefault="00000000">
      <w:pPr>
        <w:pStyle w:val="a3"/>
        <w:spacing w:before="109" w:line="230" w:lineRule="auto"/>
        <w:ind w:left="773" w:right="27" w:hanging="7"/>
        <w:jc w:val="both"/>
      </w:pPr>
      <w:r>
        <w:t>To predict the acoustic impedance and porosity in the inter-well zone, seismic data from the Blackfoot field in Canada is subjected</w:t>
      </w:r>
      <w:r>
        <w:rPr>
          <w:spacing w:val="-9"/>
        </w:rPr>
        <w:t xml:space="preserve"> </w:t>
      </w:r>
      <w:r>
        <w:t>to</w:t>
      </w:r>
      <w:r>
        <w:rPr>
          <w:spacing w:val="-9"/>
        </w:rPr>
        <w:t xml:space="preserve"> </w:t>
      </w:r>
      <w:r>
        <w:t>particle</w:t>
      </w:r>
      <w:r>
        <w:rPr>
          <w:spacing w:val="-9"/>
        </w:rPr>
        <w:t xml:space="preserve"> </w:t>
      </w:r>
      <w:r>
        <w:t>swarm</w:t>
      </w:r>
      <w:r>
        <w:rPr>
          <w:spacing w:val="-9"/>
        </w:rPr>
        <w:t xml:space="preserve"> </w:t>
      </w:r>
      <w:r>
        <w:t>optimization</w:t>
      </w:r>
      <w:r>
        <w:rPr>
          <w:spacing w:val="-9"/>
        </w:rPr>
        <w:t xml:space="preserve"> </w:t>
      </w:r>
      <w:r>
        <w:t>and</w:t>
      </w:r>
      <w:r>
        <w:rPr>
          <w:spacing w:val="-9"/>
        </w:rPr>
        <w:t xml:space="preserve"> </w:t>
      </w:r>
      <w:r>
        <w:t>the</w:t>
      </w:r>
      <w:r>
        <w:rPr>
          <w:spacing w:val="-9"/>
        </w:rPr>
        <w:t xml:space="preserve"> </w:t>
      </w:r>
      <w:r>
        <w:t>Genetic</w:t>
      </w:r>
      <w:r>
        <w:rPr>
          <w:spacing w:val="-9"/>
        </w:rPr>
        <w:t xml:space="preserve"> </w:t>
      </w:r>
      <w:r>
        <w:t>Algorithm. Although</w:t>
      </w:r>
      <w:r>
        <w:rPr>
          <w:spacing w:val="-9"/>
        </w:rPr>
        <w:t xml:space="preserve"> </w:t>
      </w:r>
      <w:r>
        <w:t>the</w:t>
      </w:r>
      <w:r>
        <w:rPr>
          <w:spacing w:val="-9"/>
        </w:rPr>
        <w:t xml:space="preserve"> </w:t>
      </w:r>
      <w:r>
        <w:t>entire</w:t>
      </w:r>
      <w:r>
        <w:rPr>
          <w:spacing w:val="-9"/>
        </w:rPr>
        <w:t xml:space="preserve"> </w:t>
      </w:r>
      <w:r>
        <w:t>volume</w:t>
      </w:r>
      <w:r>
        <w:rPr>
          <w:spacing w:val="-9"/>
        </w:rPr>
        <w:t xml:space="preserve"> </w:t>
      </w:r>
      <w:r>
        <w:t>of</w:t>
      </w:r>
      <w:r>
        <w:rPr>
          <w:spacing w:val="-9"/>
        </w:rPr>
        <w:t xml:space="preserve"> </w:t>
      </w:r>
      <w:r>
        <w:t>seismic</w:t>
      </w:r>
      <w:r>
        <w:rPr>
          <w:spacing w:val="-9"/>
        </w:rPr>
        <w:t xml:space="preserve"> </w:t>
      </w:r>
      <w:r>
        <w:t>data</w:t>
      </w:r>
      <w:r>
        <w:rPr>
          <w:spacing w:val="-9"/>
        </w:rPr>
        <w:t xml:space="preserve"> </w:t>
      </w:r>
      <w:r>
        <w:t>is</w:t>
      </w:r>
      <w:r>
        <w:rPr>
          <w:spacing w:val="-9"/>
        </w:rPr>
        <w:t xml:space="preserve"> </w:t>
      </w:r>
      <w:r>
        <w:t>accessible, only</w:t>
      </w:r>
      <w:r>
        <w:rPr>
          <w:spacing w:val="16"/>
        </w:rPr>
        <w:t xml:space="preserve"> </w:t>
      </w:r>
      <w:r>
        <w:t>a</w:t>
      </w:r>
      <w:r>
        <w:rPr>
          <w:spacing w:val="16"/>
        </w:rPr>
        <w:t xml:space="preserve"> </w:t>
      </w:r>
      <w:r>
        <w:t>cross-section</w:t>
      </w:r>
      <w:r>
        <w:rPr>
          <w:spacing w:val="16"/>
        </w:rPr>
        <w:t xml:space="preserve"> </w:t>
      </w:r>
      <w:r>
        <w:t>at</w:t>
      </w:r>
      <w:r>
        <w:rPr>
          <w:spacing w:val="16"/>
        </w:rPr>
        <w:t xml:space="preserve"> </w:t>
      </w:r>
      <w:r>
        <w:t>inline</w:t>
      </w:r>
      <w:r>
        <w:rPr>
          <w:spacing w:val="16"/>
        </w:rPr>
        <w:t xml:space="preserve"> </w:t>
      </w:r>
      <w:r>
        <w:t>1</w:t>
      </w:r>
      <w:r>
        <w:rPr>
          <w:spacing w:val="16"/>
        </w:rPr>
        <w:t xml:space="preserve"> </w:t>
      </w:r>
      <w:r>
        <w:t>and</w:t>
      </w:r>
      <w:r>
        <w:rPr>
          <w:spacing w:val="16"/>
        </w:rPr>
        <w:t xml:space="preserve"> </w:t>
      </w:r>
      <w:r>
        <w:t>crosslines</w:t>
      </w:r>
      <w:r>
        <w:rPr>
          <w:spacing w:val="16"/>
        </w:rPr>
        <w:t xml:space="preserve"> </w:t>
      </w:r>
      <w:r>
        <w:t>1</w:t>
      </w:r>
      <w:r>
        <w:rPr>
          <w:spacing w:val="16"/>
        </w:rPr>
        <w:t xml:space="preserve"> </w:t>
      </w:r>
      <w:r>
        <w:t>to</w:t>
      </w:r>
      <w:r>
        <w:rPr>
          <w:spacing w:val="16"/>
        </w:rPr>
        <w:t xml:space="preserve"> </w:t>
      </w:r>
      <w:r>
        <w:t>50</w:t>
      </w:r>
      <w:r>
        <w:rPr>
          <w:spacing w:val="16"/>
        </w:rPr>
        <w:t xml:space="preserve"> </w:t>
      </w:r>
      <w:r>
        <w:t>are</w:t>
      </w:r>
      <w:r>
        <w:rPr>
          <w:spacing w:val="16"/>
        </w:rPr>
        <w:t xml:space="preserve"> </w:t>
      </w:r>
      <w:r>
        <w:t>utilized</w:t>
      </w:r>
      <w:r>
        <w:rPr>
          <w:spacing w:val="16"/>
        </w:rPr>
        <w:t xml:space="preserve"> </w:t>
      </w:r>
      <w:r>
        <w:t>to</w:t>
      </w:r>
      <w:r>
        <w:rPr>
          <w:spacing w:val="16"/>
        </w:rPr>
        <w:t xml:space="preserve"> </w:t>
      </w:r>
      <w:r>
        <w:t>invert</w:t>
      </w:r>
      <w:r>
        <w:rPr>
          <w:spacing w:val="16"/>
        </w:rPr>
        <w:t xml:space="preserve"> </w:t>
      </w:r>
      <w:r>
        <w:t>them</w:t>
      </w:r>
      <w:r>
        <w:rPr>
          <w:spacing w:val="16"/>
        </w:rPr>
        <w:t xml:space="preserve"> </w:t>
      </w:r>
      <w:r>
        <w:t>by</w:t>
      </w:r>
      <w:r>
        <w:rPr>
          <w:spacing w:val="16"/>
        </w:rPr>
        <w:t xml:space="preserve"> </w:t>
      </w:r>
      <w:r>
        <w:t>taking</w:t>
      </w:r>
      <w:r>
        <w:rPr>
          <w:spacing w:val="16"/>
        </w:rPr>
        <w:t xml:space="preserve"> </w:t>
      </w:r>
      <w:r>
        <w:t>into</w:t>
      </w:r>
      <w:r>
        <w:rPr>
          <w:spacing w:val="16"/>
        </w:rPr>
        <w:t xml:space="preserve"> </w:t>
      </w:r>
      <w:r>
        <w:t>account</w:t>
      </w:r>
      <w:r>
        <w:rPr>
          <w:spacing w:val="16"/>
        </w:rPr>
        <w:t xml:space="preserve"> </w:t>
      </w:r>
      <w:r>
        <w:t>the</w:t>
      </w:r>
      <w:r>
        <w:rPr>
          <w:spacing w:val="16"/>
        </w:rPr>
        <w:t xml:space="preserve"> </w:t>
      </w:r>
      <w:r>
        <w:t>long</w:t>
      </w:r>
      <w:r>
        <w:rPr>
          <w:spacing w:val="16"/>
        </w:rPr>
        <w:t xml:space="preserve"> </w:t>
      </w:r>
      <w:r>
        <w:t>duration of</w:t>
      </w:r>
      <w:r>
        <w:rPr>
          <w:spacing w:val="-13"/>
        </w:rPr>
        <w:t xml:space="preserve"> </w:t>
      </w:r>
      <w:r>
        <w:t>convergence.</w:t>
      </w:r>
      <w:r>
        <w:rPr>
          <w:spacing w:val="26"/>
        </w:rPr>
        <w:t xml:space="preserve"> </w:t>
      </w:r>
      <w:r>
        <w:t>Before performing inversion, first need to calculate the relationship between porosity reflectivity (</w:t>
      </w:r>
      <w:r>
        <w:rPr>
          <w:i/>
        </w:rPr>
        <w:t>R</w:t>
      </w:r>
      <w:r>
        <w:rPr>
          <w:rFonts w:ascii="Lucida Sans Unicode" w:hAnsi="Lucida Sans Unicode"/>
          <w:vertAlign w:val="subscript"/>
        </w:rPr>
        <w:t>φ</w:t>
      </w:r>
      <w:r>
        <w:rPr>
          <w:rFonts w:ascii="Lucida Sans Unicode" w:hAnsi="Lucida Sans Unicode"/>
          <w:spacing w:val="-16"/>
        </w:rPr>
        <w:t xml:space="preserve"> </w:t>
      </w:r>
      <w:r>
        <w:t>) and impedance reflectivity (</w:t>
      </w:r>
      <w:r>
        <w:rPr>
          <w:i/>
        </w:rPr>
        <w:t>R</w:t>
      </w:r>
      <w:r>
        <w:rPr>
          <w:i/>
          <w:vertAlign w:val="subscript"/>
        </w:rPr>
        <w:t>Z</w:t>
      </w:r>
      <w:r>
        <w:t>), and the following formula is used.</w:t>
      </w:r>
    </w:p>
    <w:p w14:paraId="4781A042" w14:textId="77777777" w:rsidR="00DC34C1" w:rsidRDefault="00000000">
      <w:pPr>
        <w:pStyle w:val="a3"/>
        <w:spacing w:before="106" w:line="166" w:lineRule="exact"/>
        <w:ind w:left="1760"/>
      </w:pPr>
      <w:r>
        <w:rPr>
          <w:spacing w:val="-10"/>
        </w:rPr>
        <w:t>1</w:t>
      </w:r>
    </w:p>
    <w:p w14:paraId="52EDD3D9" w14:textId="77777777" w:rsidR="00DC34C1" w:rsidRDefault="00000000">
      <w:pPr>
        <w:tabs>
          <w:tab w:val="left" w:pos="10527"/>
        </w:tabs>
        <w:spacing w:line="168" w:lineRule="auto"/>
        <w:ind w:left="1272"/>
        <w:rPr>
          <w:sz w:val="20"/>
        </w:rPr>
      </w:pPr>
      <w:r>
        <w:rPr>
          <w:noProof/>
          <w:sz w:val="20"/>
        </w:rPr>
        <mc:AlternateContent>
          <mc:Choice Requires="wps">
            <w:drawing>
              <wp:anchor distT="0" distB="0" distL="0" distR="0" simplePos="0" relativeHeight="487079424" behindDoc="1" locked="0" layoutInCell="1" allowOverlap="1" wp14:anchorId="672386A8" wp14:editId="58F1C7D3">
                <wp:simplePos x="0" y="0"/>
                <wp:positionH relativeFrom="page">
                  <wp:posOffset>1346415</wp:posOffset>
                </wp:positionH>
                <wp:positionV relativeFrom="paragraph">
                  <wp:posOffset>67466</wp:posOffset>
                </wp:positionV>
                <wp:extent cx="6350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1270"/>
                        </a:xfrm>
                        <a:custGeom>
                          <a:avLst/>
                          <a:gdLst/>
                          <a:ahLst/>
                          <a:cxnLst/>
                          <a:rect l="l" t="t" r="r" b="b"/>
                          <a:pathLst>
                            <a:path w="6350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447C2E" id="Graphic 35" o:spid="_x0000_s1026" style="position:absolute;margin-left:106pt;margin-top:5.3pt;width:5pt;height:.1pt;z-index:-16237056;visibility:visible;mso-wrap-style:square;mso-wrap-distance-left:0;mso-wrap-distance-top:0;mso-wrap-distance-right:0;mso-wrap-distance-bottom:0;mso-position-horizontal:absolute;mso-position-horizontal-relative:page;mso-position-vertical:absolute;mso-position-vertical-relative:text;v-text-anchor:top" coordsize="63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" path="m,l63258,e" filled="f" strokeweight=".14039mm">
                <v:path arrowok="t"/>
                <w10:wrap anchorx="page"/>
              </v:shape>
            </w:pict>
          </mc:Fallback>
        </mc:AlternateContent>
      </w:r>
      <w:r>
        <w:rPr>
          <w:noProof/>
          <w:sz w:val="20"/>
        </w:rPr>
        <mc:AlternateContent>
          <mc:Choice Requires="wps">
            <w:drawing>
              <wp:anchor distT="0" distB="0" distL="0" distR="0" simplePos="0" relativeHeight="487080960" behindDoc="1" locked="0" layoutInCell="1" allowOverlap="1" wp14:anchorId="4E8BDFF7" wp14:editId="671BD94D">
                <wp:simplePos x="0" y="0"/>
                <wp:positionH relativeFrom="page">
                  <wp:posOffset>2695435</wp:posOffset>
                </wp:positionH>
                <wp:positionV relativeFrom="paragraph">
                  <wp:posOffset>629934</wp:posOffset>
                </wp:positionV>
                <wp:extent cx="29527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1270"/>
                        </a:xfrm>
                        <a:custGeom>
                          <a:avLst/>
                          <a:gdLst/>
                          <a:ahLst/>
                          <a:cxnLst/>
                          <a:rect l="l" t="t" r="r" b="b"/>
                          <a:pathLst>
                            <a:path w="295275">
                              <a:moveTo>
                                <a:pt x="0" y="0"/>
                              </a:moveTo>
                              <a:lnTo>
                                <a:pt x="2949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0A44E2" id="Graphic 36" o:spid="_x0000_s1026" style="position:absolute;margin-left:212.25pt;margin-top:49.6pt;width:23.25pt;height:.1pt;z-index:-16235520;visibility:visible;mso-wrap-style:square;mso-wrap-distance-left:0;mso-wrap-distance-top:0;mso-wrap-distance-right:0;mso-wrap-distance-bottom:0;mso-position-horizontal:absolute;mso-position-horizontal-relative:page;mso-position-vertical:absolute;mso-position-vertical-relative:text;v-text-anchor:top" coordsize="29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" path="m,l294995,e" filled="f" strokeweight=".14039mm">
                <v:path arrowok="t"/>
                <w10:wrap anchorx="page"/>
              </v:shape>
            </w:pict>
          </mc:Fallback>
        </mc:AlternateContent>
      </w:r>
      <w:r>
        <w:rPr>
          <w:noProof/>
          <w:sz w:val="20"/>
        </w:rPr>
        <mc:AlternateContent>
          <mc:Choice Requires="wps">
            <w:drawing>
              <wp:anchor distT="0" distB="0" distL="0" distR="0" simplePos="0" relativeHeight="487083008" behindDoc="1" locked="0" layoutInCell="1" allowOverlap="1" wp14:anchorId="326C3F42" wp14:editId="7DC38A1C">
                <wp:simplePos x="0" y="0"/>
                <wp:positionH relativeFrom="page">
                  <wp:posOffset>2695435</wp:posOffset>
                </wp:positionH>
                <wp:positionV relativeFrom="paragraph">
                  <wp:posOffset>652281</wp:posOffset>
                </wp:positionV>
                <wp:extent cx="288925" cy="13716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25" cy="137160"/>
                        </a:xfrm>
                        <a:prstGeom prst="rect">
                          <a:avLst/>
                        </a:prstGeom>
                      </wps:spPr>
                      <wps:txbx>
                        <w:txbxContent>
                          <w:p w14:paraId="5F7C7FA7" w14:textId="77777777" w:rsidR="00DC34C1" w:rsidRDefault="00000000">
                            <w:pPr>
                              <w:pStyle w:val="a3"/>
                              <w:spacing w:line="216" w:lineRule="exact"/>
                              <w:rPr>
                                <w:i/>
                              </w:rPr>
                            </w:pPr>
                            <w:r>
                              <w:rPr>
                                <w:w w:val="95"/>
                              </w:rPr>
                              <w:t>1</w:t>
                            </w:r>
                            <w:r>
                              <w:rPr>
                                <w:spacing w:val="-17"/>
                                <w:w w:val="95"/>
                              </w:rPr>
                              <w:t xml:space="preserve"> </w:t>
                            </w:r>
                            <w:r>
                              <w:rPr>
                                <w:rFonts w:ascii="Lucida Sans Unicode" w:hAnsi="Lucida Sans Unicode"/>
                                <w:w w:val="95"/>
                              </w:rPr>
                              <w:t>−</w:t>
                            </w:r>
                            <w:r>
                              <w:rPr>
                                <w:rFonts w:ascii="Lucida Sans Unicode" w:hAnsi="Lucida Sans Unicode"/>
                                <w:spacing w:val="-30"/>
                                <w:w w:val="95"/>
                              </w:rPr>
                              <w:t xml:space="preserve"> </w:t>
                            </w:r>
                            <w:r>
                              <w:rPr>
                                <w:rFonts w:ascii="Lucida Sans Unicode" w:hAnsi="Lucida Sans Unicode"/>
                                <w:spacing w:val="-14"/>
                                <w:w w:val="85"/>
                              </w:rPr>
                              <w:t>φ</w:t>
                            </w:r>
                            <w:r>
                              <w:rPr>
                                <w:i/>
                                <w:spacing w:val="-14"/>
                                <w:w w:val="85"/>
                                <w:vertAlign w:val="subscript"/>
                              </w:rPr>
                              <w:t>i</w:t>
                            </w:r>
                          </w:p>
                        </w:txbxContent>
                      </wps:txbx>
                      <wps:bodyPr wrap="square" lIns="0" tIns="0" rIns="0" bIns="0" rtlCol="0">
                        <a:noAutofit/>
                      </wps:bodyPr>
                    </wps:wsp>
                  </a:graphicData>
                </a:graphic>
              </wp:anchor>
            </w:drawing>
          </mc:Choice>
          <mc:Fallback>
            <w:pict>
              <v:shape w14:anchorId="326C3F42" id="Textbox 37" o:spid="_x0000_s1033" type="#_x0000_t202" style="position:absolute;left:0;text-align:left;margin-left:212.25pt;margin-top:51.35pt;width:22.75pt;height:10.8pt;z-index:-1623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" filled="f" stroked="f">
                <v:textbox inset="0,0,0,0">
                  <w:txbxContent>
                    <w:p w14:paraId="5F7C7FA7" w14:textId="77777777" w:rsidR="00DC34C1" w:rsidRDefault="00000000">
                      <w:pPr>
                        <w:pStyle w:val="a3"/>
                        <w:spacing w:line="216" w:lineRule="exact"/>
                        <w:rPr>
                          <w:i/>
                        </w:rPr>
                      </w:pPr>
                      <w:r>
                        <w:rPr>
                          <w:w w:val="95"/>
                        </w:rPr>
                        <w:t>1</w:t>
                      </w:r>
                      <w:r>
                        <w:rPr>
                          <w:spacing w:val="-17"/>
                          <w:w w:val="95"/>
                        </w:rPr>
                        <w:t xml:space="preserve"> </w:t>
                      </w:r>
                      <w:r>
                        <w:rPr>
                          <w:rFonts w:ascii="Lucida Sans Unicode" w:hAnsi="Lucida Sans Unicode"/>
                          <w:w w:val="95"/>
                        </w:rPr>
                        <w:t>−</w:t>
                      </w:r>
                      <w:r>
                        <w:rPr>
                          <w:rFonts w:ascii="Lucida Sans Unicode" w:hAnsi="Lucida Sans Unicode"/>
                          <w:spacing w:val="-30"/>
                          <w:w w:val="95"/>
                        </w:rPr>
                        <w:t xml:space="preserve"> </w:t>
                      </w:r>
                      <w:r>
                        <w:rPr>
                          <w:rFonts w:ascii="Lucida Sans Unicode" w:hAnsi="Lucida Sans Unicode"/>
                          <w:spacing w:val="-14"/>
                          <w:w w:val="85"/>
                        </w:rPr>
                        <w:t>φ</w:t>
                      </w:r>
                      <w:r>
                        <w:rPr>
                          <w:i/>
                          <w:spacing w:val="-14"/>
                          <w:w w:val="85"/>
                          <w:vertAlign w:val="subscript"/>
                        </w:rPr>
                        <w:t>i</w:t>
                      </w:r>
                    </w:p>
                  </w:txbxContent>
                </v:textbox>
                <w10:wrap anchorx="page"/>
              </v:shape>
            </w:pict>
          </mc:Fallback>
        </mc:AlternateContent>
      </w:r>
      <w:r>
        <w:rPr>
          <w:i/>
          <w:w w:val="105"/>
          <w:sz w:val="20"/>
        </w:rPr>
        <w:t>R</w:t>
      </w:r>
      <w:r>
        <w:rPr>
          <w:i/>
          <w:w w:val="105"/>
          <w:sz w:val="20"/>
          <w:vertAlign w:val="subscript"/>
        </w:rPr>
        <w:t>Z</w:t>
      </w:r>
      <w:r>
        <w:rPr>
          <w:i/>
          <w:spacing w:val="3"/>
          <w:w w:val="105"/>
          <w:sz w:val="20"/>
        </w:rPr>
        <w:t xml:space="preserve"> </w:t>
      </w:r>
      <w:r>
        <w:rPr>
          <w:rFonts w:ascii="Lucida Sans Unicode" w:hAnsi="Lucida Sans Unicode"/>
          <w:w w:val="105"/>
          <w:sz w:val="20"/>
        </w:rPr>
        <w:t>=</w:t>
      </w:r>
      <w:r>
        <w:rPr>
          <w:rFonts w:ascii="Lucida Sans Unicode" w:hAnsi="Lucida Sans Unicode"/>
          <w:spacing w:val="-1"/>
          <w:w w:val="105"/>
          <w:sz w:val="20"/>
        </w:rPr>
        <w:t xml:space="preserve"> </w:t>
      </w:r>
      <w:r>
        <w:rPr>
          <w:w w:val="105"/>
          <w:position w:val="-13"/>
          <w:sz w:val="20"/>
        </w:rPr>
        <w:t>2</w:t>
      </w:r>
      <w:r>
        <w:rPr>
          <w:spacing w:val="-30"/>
          <w:w w:val="105"/>
          <w:position w:val="-13"/>
          <w:sz w:val="20"/>
        </w:rPr>
        <w:t xml:space="preserve"> </w:t>
      </w:r>
      <w:r>
        <w:rPr>
          <w:rFonts w:ascii="Lucida Sans Unicode" w:hAnsi="Lucida Sans Unicode"/>
          <w:w w:val="105"/>
          <w:sz w:val="20"/>
        </w:rPr>
        <w:t>[</w:t>
      </w:r>
      <w:r>
        <w:rPr>
          <w:i/>
          <w:w w:val="105"/>
          <w:sz w:val="20"/>
        </w:rPr>
        <w:t>log</w:t>
      </w:r>
      <w:r>
        <w:rPr>
          <w:rFonts w:ascii="Lucida Sans Unicode" w:hAnsi="Lucida Sans Unicode"/>
          <w:w w:val="105"/>
          <w:sz w:val="20"/>
        </w:rPr>
        <w:t>(</w:t>
      </w:r>
      <w:r>
        <w:rPr>
          <w:i/>
          <w:w w:val="105"/>
          <w:sz w:val="20"/>
        </w:rPr>
        <w:t>Z</w:t>
      </w:r>
      <w:r>
        <w:rPr>
          <w:i/>
          <w:w w:val="105"/>
          <w:sz w:val="20"/>
          <w:vertAlign w:val="subscript"/>
        </w:rPr>
        <w:t>i</w:t>
      </w:r>
      <w:r>
        <w:rPr>
          <w:rFonts w:ascii="Lucida Sans Unicode" w:hAnsi="Lucida Sans Unicode"/>
          <w:w w:val="105"/>
          <w:sz w:val="20"/>
          <w:vertAlign w:val="subscript"/>
        </w:rPr>
        <w:t>+</w:t>
      </w:r>
      <w:r>
        <w:rPr>
          <w:w w:val="105"/>
          <w:sz w:val="20"/>
          <w:vertAlign w:val="subscript"/>
        </w:rPr>
        <w:t>1</w:t>
      </w:r>
      <w:r>
        <w:rPr>
          <w:rFonts w:ascii="Lucida Sans Unicode" w:hAnsi="Lucida Sans Unicode"/>
          <w:w w:val="105"/>
          <w:sz w:val="20"/>
        </w:rPr>
        <w:t>)</w:t>
      </w:r>
      <w:r>
        <w:rPr>
          <w:rFonts w:ascii="Lucida Sans Unicode" w:hAnsi="Lucida Sans Unicode"/>
          <w:spacing w:val="-39"/>
          <w:w w:val="105"/>
          <w:sz w:val="20"/>
        </w:rPr>
        <w:t xml:space="preserve"> </w:t>
      </w:r>
      <w:r>
        <w:rPr>
          <w:rFonts w:ascii="Lucida Sans Unicode" w:hAnsi="Lucida Sans Unicode"/>
          <w:w w:val="105"/>
          <w:sz w:val="20"/>
        </w:rPr>
        <w:t>−</w:t>
      </w:r>
      <w:r>
        <w:rPr>
          <w:rFonts w:ascii="Lucida Sans Unicode" w:hAnsi="Lucida Sans Unicode"/>
          <w:spacing w:val="-39"/>
          <w:w w:val="105"/>
          <w:sz w:val="20"/>
        </w:rPr>
        <w:t xml:space="preserve"> </w:t>
      </w:r>
      <w:r>
        <w:rPr>
          <w:i/>
          <w:spacing w:val="-2"/>
          <w:w w:val="105"/>
          <w:sz w:val="20"/>
        </w:rPr>
        <w:t>log</w:t>
      </w:r>
      <w:r>
        <w:rPr>
          <w:rFonts w:ascii="Lucida Sans Unicode" w:hAnsi="Lucida Sans Unicode"/>
          <w:spacing w:val="-2"/>
          <w:w w:val="105"/>
          <w:sz w:val="20"/>
        </w:rPr>
        <w:t>(</w:t>
      </w:r>
      <w:r>
        <w:rPr>
          <w:i/>
          <w:spacing w:val="-2"/>
          <w:w w:val="105"/>
          <w:sz w:val="20"/>
        </w:rPr>
        <w:t>Z</w:t>
      </w:r>
      <w:r>
        <w:rPr>
          <w:i/>
          <w:spacing w:val="-2"/>
          <w:w w:val="105"/>
          <w:sz w:val="20"/>
          <w:vertAlign w:val="subscript"/>
        </w:rPr>
        <w:t>i</w:t>
      </w:r>
      <w:r>
        <w:rPr>
          <w:rFonts w:ascii="Lucida Sans Unicode" w:hAnsi="Lucida Sans Unicode"/>
          <w:spacing w:val="-2"/>
          <w:w w:val="105"/>
          <w:sz w:val="20"/>
        </w:rPr>
        <w:t>)]</w:t>
      </w:r>
      <w:r>
        <w:rPr>
          <w:rFonts w:ascii="Lucida Sans Unicode" w:hAnsi="Lucida Sans Unicode"/>
          <w:sz w:val="20"/>
        </w:rPr>
        <w:tab/>
      </w:r>
      <w:r>
        <w:rPr>
          <w:spacing w:val="-5"/>
          <w:w w:val="105"/>
          <w:sz w:val="20"/>
        </w:rPr>
        <w:t>(4)</w:t>
      </w:r>
    </w:p>
    <w:p w14:paraId="08E51DCD" w14:textId="77777777" w:rsidR="00DC34C1" w:rsidRDefault="00DC34C1">
      <w:pPr>
        <w:pStyle w:val="a3"/>
        <w:rPr>
          <w:sz w:val="12"/>
        </w:rPr>
      </w:pPr>
    </w:p>
    <w:p w14:paraId="58B4FF83" w14:textId="77777777" w:rsidR="00DC34C1" w:rsidRDefault="00DC34C1">
      <w:pPr>
        <w:pStyle w:val="a3"/>
        <w:rPr>
          <w:sz w:val="12"/>
        </w:rPr>
        <w:sectPr w:rsidR="00DC34C1">
          <w:pgSz w:w="12240" w:h="15840"/>
          <w:pgMar w:top="1240" w:right="1080" w:bottom="800" w:left="360" w:header="0" w:footer="616" w:gutter="0"/>
          <w:cols w:space="720"/>
        </w:sectPr>
      </w:pPr>
    </w:p>
    <w:p w14:paraId="32BB2DB7" w14:textId="77777777" w:rsidR="00DC34C1" w:rsidRDefault="00000000">
      <w:pPr>
        <w:spacing w:before="62"/>
        <w:ind w:left="1271"/>
        <w:rPr>
          <w:position w:val="10"/>
          <w:sz w:val="14"/>
        </w:rPr>
      </w:pPr>
      <w:r>
        <w:rPr>
          <w:noProof/>
          <w:position w:val="10"/>
          <w:sz w:val="14"/>
        </w:rPr>
        <mc:AlternateContent>
          <mc:Choice Requires="wps">
            <w:drawing>
              <wp:anchor distT="0" distB="0" distL="0" distR="0" simplePos="0" relativeHeight="487079936" behindDoc="1" locked="0" layoutInCell="1" allowOverlap="1" wp14:anchorId="51964AC8" wp14:editId="0DBFC92E">
                <wp:simplePos x="0" y="0"/>
                <wp:positionH relativeFrom="page">
                  <wp:posOffset>1348943</wp:posOffset>
                </wp:positionH>
                <wp:positionV relativeFrom="paragraph">
                  <wp:posOffset>343256</wp:posOffset>
                </wp:positionV>
                <wp:extent cx="6350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1270"/>
                        </a:xfrm>
                        <a:custGeom>
                          <a:avLst/>
                          <a:gdLst/>
                          <a:ahLst/>
                          <a:cxnLst/>
                          <a:rect l="l" t="t" r="r" b="b"/>
                          <a:pathLst>
                            <a:path w="6350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C9C569" id="Graphic 38" o:spid="_x0000_s1026" style="position:absolute;margin-left:106.2pt;margin-top:27.05pt;width:5pt;height:.1pt;z-index:-16236544;visibility:visible;mso-wrap-style:square;mso-wrap-distance-left:0;mso-wrap-distance-top:0;mso-wrap-distance-right:0;mso-wrap-distance-bottom:0;mso-position-horizontal:absolute;mso-position-horizontal-relative:page;mso-position-vertical:absolute;mso-position-vertical-relative:text;v-text-anchor:top" coordsize="63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" path="m,l63258,e" filled="f" strokeweight=".14039mm">
                <v:path arrowok="t"/>
                <w10:wrap anchorx="page"/>
              </v:shape>
            </w:pict>
          </mc:Fallback>
        </mc:AlternateContent>
      </w:r>
      <w:r>
        <w:rPr>
          <w:noProof/>
          <w:position w:val="10"/>
          <w:sz w:val="14"/>
        </w:rPr>
        <mc:AlternateContent>
          <mc:Choice Requires="wps">
            <w:drawing>
              <wp:anchor distT="0" distB="0" distL="0" distR="0" simplePos="0" relativeHeight="487080448" behindDoc="1" locked="0" layoutInCell="1" allowOverlap="1" wp14:anchorId="11959A1E" wp14:editId="3346316A">
                <wp:simplePos x="0" y="0"/>
                <wp:positionH relativeFrom="page">
                  <wp:posOffset>1834286</wp:posOffset>
                </wp:positionH>
                <wp:positionV relativeFrom="paragraph">
                  <wp:posOffset>343256</wp:posOffset>
                </wp:positionV>
                <wp:extent cx="41465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655" cy="1270"/>
                        </a:xfrm>
                        <a:custGeom>
                          <a:avLst/>
                          <a:gdLst/>
                          <a:ahLst/>
                          <a:cxnLst/>
                          <a:rect l="l" t="t" r="r" b="b"/>
                          <a:pathLst>
                            <a:path w="414655">
                              <a:moveTo>
                                <a:pt x="0" y="0"/>
                              </a:moveTo>
                              <a:lnTo>
                                <a:pt x="41455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61BF74" id="Graphic 39" o:spid="_x0000_s1026" style="position:absolute;margin-left:144.45pt;margin-top:27.05pt;width:32.65pt;height:.1pt;z-index:-16236032;visibility:visible;mso-wrap-style:square;mso-wrap-distance-left:0;mso-wrap-distance-top:0;mso-wrap-distance-right:0;mso-wrap-distance-bottom:0;mso-position-horizontal:absolute;mso-position-horizontal-relative:page;mso-position-vertical:absolute;mso-position-vertical-relative:text;v-text-anchor:top" coordsize="414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" path="m,l414553,e" filled="f" strokeweight=".14039mm">
                <v:path arrowok="t"/>
                <w10:wrap anchorx="page"/>
              </v:shape>
            </w:pict>
          </mc:Fallback>
        </mc:AlternateContent>
      </w:r>
      <w:r>
        <w:rPr>
          <w:noProof/>
          <w:position w:val="10"/>
          <w:sz w:val="14"/>
        </w:rPr>
        <mc:AlternateContent>
          <mc:Choice Requires="wps">
            <w:drawing>
              <wp:anchor distT="0" distB="0" distL="0" distR="0" simplePos="0" relativeHeight="487081472" behindDoc="1" locked="0" layoutInCell="1" allowOverlap="1" wp14:anchorId="26E2720C" wp14:editId="583DF539">
                <wp:simplePos x="0" y="0"/>
                <wp:positionH relativeFrom="page">
                  <wp:posOffset>1113626</wp:posOffset>
                </wp:positionH>
                <wp:positionV relativeFrom="paragraph">
                  <wp:posOffset>323553</wp:posOffset>
                </wp:positionV>
                <wp:extent cx="48895" cy="9398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93980"/>
                        </a:xfrm>
                        <a:prstGeom prst="rect">
                          <a:avLst/>
                        </a:prstGeom>
                      </wps:spPr>
                      <wps:txbx>
                        <w:txbxContent>
                          <w:p w14:paraId="3DF27DE1" w14:textId="77777777" w:rsidR="00DC34C1" w:rsidRDefault="00000000">
                            <w:pPr>
                              <w:spacing w:line="147" w:lineRule="exact"/>
                              <w:rPr>
                                <w:rFonts w:ascii="Lucida Sans Unicode" w:hAnsi="Lucida Sans Unicode"/>
                                <w:sz w:val="14"/>
                              </w:rPr>
                            </w:pPr>
                            <w:r>
                              <w:rPr>
                                <w:rFonts w:ascii="Lucida Sans Unicode" w:hAnsi="Lucida Sans Unicode"/>
                                <w:spacing w:val="-10"/>
                                <w:w w:val="70"/>
                                <w:sz w:val="14"/>
                              </w:rPr>
                              <w:t>φ</w:t>
                            </w:r>
                          </w:p>
                        </w:txbxContent>
                      </wps:txbx>
                      <wps:bodyPr wrap="square" lIns="0" tIns="0" rIns="0" bIns="0" rtlCol="0">
                        <a:noAutofit/>
                      </wps:bodyPr>
                    </wps:wsp>
                  </a:graphicData>
                </a:graphic>
              </wp:anchor>
            </w:drawing>
          </mc:Choice>
          <mc:Fallback>
            <w:pict>
              <v:shape w14:anchorId="26E2720C" id="Textbox 40" o:spid="_x0000_s1034" type="#_x0000_t202" style="position:absolute;left:0;text-align:left;margin-left:87.7pt;margin-top:25.5pt;width:3.85pt;height:7.4pt;z-index:-16235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" filled="f" stroked="f">
                <v:textbox inset="0,0,0,0">
                  <w:txbxContent>
                    <w:p w14:paraId="3DF27DE1" w14:textId="77777777" w:rsidR="00DC34C1" w:rsidRDefault="00000000">
                      <w:pPr>
                        <w:spacing w:line="147" w:lineRule="exact"/>
                        <w:rPr>
                          <w:rFonts w:ascii="Lucida Sans Unicode" w:hAnsi="Lucida Sans Unicode"/>
                          <w:sz w:val="14"/>
                        </w:rPr>
                      </w:pPr>
                      <w:r>
                        <w:rPr>
                          <w:rFonts w:ascii="Lucida Sans Unicode" w:hAnsi="Lucida Sans Unicode"/>
                          <w:spacing w:val="-10"/>
                          <w:w w:val="70"/>
                          <w:sz w:val="14"/>
                        </w:rPr>
                        <w:t>φ</w:t>
                      </w:r>
                    </w:p>
                  </w:txbxContent>
                </v:textbox>
                <w10:wrap anchorx="page"/>
              </v:shape>
            </w:pict>
          </mc:Fallback>
        </mc:AlternateContent>
      </w:r>
      <w:r>
        <w:rPr>
          <w:noProof/>
          <w:position w:val="10"/>
          <w:sz w:val="14"/>
        </w:rPr>
        <mc:AlternateContent>
          <mc:Choice Requires="wps">
            <w:drawing>
              <wp:anchor distT="0" distB="0" distL="0" distR="0" simplePos="0" relativeHeight="487081984" behindDoc="1" locked="0" layoutInCell="1" allowOverlap="1" wp14:anchorId="5BF574C1" wp14:editId="728D0346">
                <wp:simplePos x="0" y="0"/>
                <wp:positionH relativeFrom="page">
                  <wp:posOffset>1348943</wp:posOffset>
                </wp:positionH>
                <wp:positionV relativeFrom="paragraph">
                  <wp:posOffset>365602</wp:posOffset>
                </wp:positionV>
                <wp:extent cx="63500" cy="1270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27000"/>
                        </a:xfrm>
                        <a:prstGeom prst="rect">
                          <a:avLst/>
                        </a:prstGeom>
                      </wps:spPr>
                      <wps:txbx>
                        <w:txbxContent>
                          <w:p w14:paraId="4DD6F8C1" w14:textId="77777777" w:rsidR="00DC34C1" w:rsidRDefault="00000000">
                            <w:pPr>
                              <w:pStyle w:val="a3"/>
                              <w:spacing w:line="195" w:lineRule="exact"/>
                            </w:pPr>
                            <w:r>
                              <w:rPr>
                                <w:spacing w:val="-10"/>
                              </w:rPr>
                              <w:t>2</w:t>
                            </w:r>
                          </w:p>
                        </w:txbxContent>
                      </wps:txbx>
                      <wps:bodyPr wrap="square" lIns="0" tIns="0" rIns="0" bIns="0" rtlCol="0">
                        <a:noAutofit/>
                      </wps:bodyPr>
                    </wps:wsp>
                  </a:graphicData>
                </a:graphic>
              </wp:anchor>
            </w:drawing>
          </mc:Choice>
          <mc:Fallback>
            <w:pict>
              <v:shape w14:anchorId="5BF574C1" id="Textbox 41" o:spid="_x0000_s1035" type="#_x0000_t202" style="position:absolute;left:0;text-align:left;margin-left:106.2pt;margin-top:28.8pt;width:5pt;height:10pt;z-index:-16234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" filled="f" stroked="f">
                <v:textbox inset="0,0,0,0">
                  <w:txbxContent>
                    <w:p w14:paraId="4DD6F8C1" w14:textId="77777777" w:rsidR="00DC34C1" w:rsidRDefault="00000000">
                      <w:pPr>
                        <w:pStyle w:val="a3"/>
                        <w:spacing w:line="195" w:lineRule="exact"/>
                      </w:pPr>
                      <w:r>
                        <w:rPr>
                          <w:spacing w:val="-10"/>
                        </w:rPr>
                        <w:t>2</w:t>
                      </w:r>
                    </w:p>
                  </w:txbxContent>
                </v:textbox>
                <w10:wrap anchorx="page"/>
              </v:shape>
            </w:pict>
          </mc:Fallback>
        </mc:AlternateContent>
      </w:r>
      <w:r>
        <w:rPr>
          <w:noProof/>
          <w:position w:val="10"/>
          <w:sz w:val="14"/>
        </w:rPr>
        <mc:AlternateContent>
          <mc:Choice Requires="wps">
            <w:drawing>
              <wp:anchor distT="0" distB="0" distL="0" distR="0" simplePos="0" relativeHeight="487082496" behindDoc="1" locked="0" layoutInCell="1" allowOverlap="1" wp14:anchorId="26C39B9A" wp14:editId="3935307F">
                <wp:simplePos x="0" y="0"/>
                <wp:positionH relativeFrom="page">
                  <wp:posOffset>1834286</wp:posOffset>
                </wp:positionH>
                <wp:positionV relativeFrom="paragraph">
                  <wp:posOffset>365602</wp:posOffset>
                </wp:positionV>
                <wp:extent cx="408305" cy="13716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 cy="137160"/>
                        </a:xfrm>
                        <a:prstGeom prst="rect">
                          <a:avLst/>
                        </a:prstGeom>
                      </wps:spPr>
                      <wps:txbx>
                        <w:txbxContent>
                          <w:p w14:paraId="057182DB" w14:textId="77777777" w:rsidR="00DC34C1" w:rsidRDefault="00000000">
                            <w:pPr>
                              <w:pStyle w:val="a3"/>
                              <w:spacing w:line="216" w:lineRule="exact"/>
                            </w:pPr>
                            <w:r>
                              <w:rPr>
                                <w:spacing w:val="-4"/>
                              </w:rPr>
                              <w:t>1</w:t>
                            </w:r>
                            <w:r>
                              <w:rPr>
                                <w:spacing w:val="-22"/>
                              </w:rPr>
                              <w:t xml:space="preserve"> </w:t>
                            </w:r>
                            <w:r>
                              <w:rPr>
                                <w:rFonts w:ascii="Lucida Sans Unicode" w:hAnsi="Lucida Sans Unicode"/>
                                <w:spacing w:val="-4"/>
                              </w:rPr>
                              <w:t>−</w:t>
                            </w:r>
                            <w:r>
                              <w:rPr>
                                <w:rFonts w:ascii="Lucida Sans Unicode" w:hAnsi="Lucida Sans Unicode"/>
                                <w:spacing w:val="-35"/>
                              </w:rPr>
                              <w:t xml:space="preserve"> </w:t>
                            </w:r>
                            <w:r>
                              <w:rPr>
                                <w:rFonts w:ascii="Lucida Sans Unicode" w:hAnsi="Lucida Sans Unicode"/>
                                <w:spacing w:val="-10"/>
                              </w:rPr>
                              <w:t>φ</w:t>
                            </w:r>
                            <w:r>
                              <w:rPr>
                                <w:i/>
                                <w:spacing w:val="-10"/>
                                <w:vertAlign w:val="subscript"/>
                              </w:rPr>
                              <w:t>i</w:t>
                            </w:r>
                            <w:r>
                              <w:rPr>
                                <w:rFonts w:ascii="Lucida Sans Unicode" w:hAnsi="Lucida Sans Unicode"/>
                                <w:spacing w:val="-10"/>
                                <w:vertAlign w:val="subscript"/>
                              </w:rPr>
                              <w:t>+</w:t>
                            </w:r>
                            <w:r>
                              <w:rPr>
                                <w:spacing w:val="-10"/>
                                <w:vertAlign w:val="subscript"/>
                              </w:rPr>
                              <w:t>1</w:t>
                            </w:r>
                          </w:p>
                        </w:txbxContent>
                      </wps:txbx>
                      <wps:bodyPr wrap="square" lIns="0" tIns="0" rIns="0" bIns="0" rtlCol="0">
                        <a:noAutofit/>
                      </wps:bodyPr>
                    </wps:wsp>
                  </a:graphicData>
                </a:graphic>
              </wp:anchor>
            </w:drawing>
          </mc:Choice>
          <mc:Fallback>
            <w:pict>
              <v:shape w14:anchorId="26C39B9A" id="Textbox 42" o:spid="_x0000_s1036" type="#_x0000_t202" style="position:absolute;left:0;text-align:left;margin-left:144.45pt;margin-top:28.8pt;width:32.15pt;height:10.8pt;z-index:-16233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" filled="f" stroked="f">
                <v:textbox inset="0,0,0,0">
                  <w:txbxContent>
                    <w:p w14:paraId="057182DB" w14:textId="77777777" w:rsidR="00DC34C1" w:rsidRDefault="00000000">
                      <w:pPr>
                        <w:pStyle w:val="a3"/>
                        <w:spacing w:line="216" w:lineRule="exact"/>
                      </w:pPr>
                      <w:r>
                        <w:rPr>
                          <w:spacing w:val="-4"/>
                        </w:rPr>
                        <w:t>1</w:t>
                      </w:r>
                      <w:r>
                        <w:rPr>
                          <w:spacing w:val="-22"/>
                        </w:rPr>
                        <w:t xml:space="preserve"> </w:t>
                      </w:r>
                      <w:r>
                        <w:rPr>
                          <w:rFonts w:ascii="Lucida Sans Unicode" w:hAnsi="Lucida Sans Unicode"/>
                          <w:spacing w:val="-4"/>
                        </w:rPr>
                        <w:t>−</w:t>
                      </w:r>
                      <w:r>
                        <w:rPr>
                          <w:rFonts w:ascii="Lucida Sans Unicode" w:hAnsi="Lucida Sans Unicode"/>
                          <w:spacing w:val="-35"/>
                        </w:rPr>
                        <w:t xml:space="preserve"> </w:t>
                      </w:r>
                      <w:r>
                        <w:rPr>
                          <w:rFonts w:ascii="Lucida Sans Unicode" w:hAnsi="Lucida Sans Unicode"/>
                          <w:spacing w:val="-10"/>
                        </w:rPr>
                        <w:t>φ</w:t>
                      </w:r>
                      <w:r>
                        <w:rPr>
                          <w:i/>
                          <w:spacing w:val="-10"/>
                          <w:vertAlign w:val="subscript"/>
                        </w:rPr>
                        <w:t>i</w:t>
                      </w:r>
                      <w:r>
                        <w:rPr>
                          <w:rFonts w:ascii="Lucida Sans Unicode" w:hAnsi="Lucida Sans Unicode"/>
                          <w:spacing w:val="-10"/>
                          <w:vertAlign w:val="subscript"/>
                        </w:rPr>
                        <w:t>+</w:t>
                      </w:r>
                      <w:r>
                        <w:rPr>
                          <w:spacing w:val="-10"/>
                          <w:vertAlign w:val="subscript"/>
                        </w:rPr>
                        <w:t>1</w:t>
                      </w:r>
                    </w:p>
                  </w:txbxContent>
                </v:textbox>
                <w10:wrap anchorx="page"/>
              </v:shape>
            </w:pict>
          </mc:Fallback>
        </mc:AlternateContent>
      </w:r>
      <w:r>
        <w:rPr>
          <w:i/>
          <w:w w:val="105"/>
          <w:sz w:val="20"/>
        </w:rPr>
        <w:t>R</w:t>
      </w:r>
      <w:r>
        <w:rPr>
          <w:i/>
          <w:spacing w:val="68"/>
          <w:w w:val="150"/>
          <w:sz w:val="20"/>
        </w:rPr>
        <w:t xml:space="preserve"> </w:t>
      </w:r>
      <w:r>
        <w:rPr>
          <w:rFonts w:ascii="Lucida Sans Unicode" w:hAnsi="Lucida Sans Unicode"/>
          <w:w w:val="105"/>
          <w:sz w:val="20"/>
        </w:rPr>
        <w:t>=</w:t>
      </w:r>
      <w:r>
        <w:rPr>
          <w:rFonts w:ascii="Lucida Sans Unicode" w:hAnsi="Lucida Sans Unicode"/>
          <w:spacing w:val="-1"/>
          <w:w w:val="105"/>
          <w:sz w:val="20"/>
        </w:rPr>
        <w:t xml:space="preserve"> </w:t>
      </w:r>
      <w:r>
        <w:rPr>
          <w:w w:val="105"/>
          <w:position w:val="13"/>
          <w:sz w:val="20"/>
        </w:rPr>
        <w:t>1</w:t>
      </w:r>
      <w:r>
        <w:rPr>
          <w:spacing w:val="-29"/>
          <w:w w:val="105"/>
          <w:position w:val="13"/>
          <w:sz w:val="20"/>
        </w:rPr>
        <w:t xml:space="preserve"> </w:t>
      </w:r>
      <w:r>
        <w:rPr>
          <w:rFonts w:ascii="Arial MT" w:hAnsi="Arial MT"/>
          <w:w w:val="135"/>
          <w:position w:val="34"/>
          <w:sz w:val="20"/>
        </w:rPr>
        <w:t>"</w:t>
      </w:r>
      <w:r>
        <w:rPr>
          <w:rFonts w:ascii="Arial MT" w:hAnsi="Arial MT"/>
          <w:spacing w:val="68"/>
          <w:w w:val="135"/>
          <w:position w:val="28"/>
          <w:sz w:val="20"/>
        </w:rPr>
        <w:t xml:space="preserve"> </w:t>
      </w:r>
      <w:r>
        <w:rPr>
          <w:i/>
          <w:w w:val="105"/>
          <w:sz w:val="20"/>
        </w:rPr>
        <w:t>log</w:t>
      </w:r>
      <w:r>
        <w:rPr>
          <w:rFonts w:ascii="Arial MT" w:hAnsi="Arial MT"/>
          <w:spacing w:val="73"/>
          <w:w w:val="105"/>
          <w:position w:val="16"/>
          <w:sz w:val="20"/>
        </w:rPr>
        <w:t xml:space="preserve">  </w:t>
      </w:r>
      <w:r>
        <w:rPr>
          <w:rFonts w:ascii="Lucida Sans Unicode" w:hAnsi="Lucida Sans Unicode"/>
          <w:spacing w:val="-7"/>
          <w:w w:val="95"/>
          <w:position w:val="13"/>
          <w:sz w:val="20"/>
        </w:rPr>
        <w:t>φ</w:t>
      </w:r>
      <w:r>
        <w:rPr>
          <w:i/>
          <w:spacing w:val="-7"/>
          <w:w w:val="95"/>
          <w:position w:val="10"/>
          <w:sz w:val="14"/>
        </w:rPr>
        <w:t>i</w:t>
      </w:r>
      <w:r>
        <w:rPr>
          <w:rFonts w:ascii="Lucida Sans Unicode" w:hAnsi="Lucida Sans Unicode"/>
          <w:spacing w:val="-7"/>
          <w:w w:val="95"/>
          <w:position w:val="10"/>
          <w:sz w:val="14"/>
        </w:rPr>
        <w:t>+</w:t>
      </w:r>
      <w:r>
        <w:rPr>
          <w:spacing w:val="-7"/>
          <w:w w:val="95"/>
          <w:position w:val="10"/>
          <w:sz w:val="14"/>
        </w:rPr>
        <w:t>1</w:t>
      </w:r>
    </w:p>
    <w:p w14:paraId="51D59940" w14:textId="77777777" w:rsidR="00DC34C1" w:rsidRDefault="00000000">
      <w:pPr>
        <w:pStyle w:val="a3"/>
        <w:spacing w:before="11"/>
      </w:pPr>
      <w:r>
        <w:br w:type="column"/>
      </w:r>
    </w:p>
    <w:p w14:paraId="0A6508F1" w14:textId="77777777" w:rsidR="00DC34C1" w:rsidRDefault="00000000">
      <w:pPr>
        <w:ind w:left="148"/>
        <w:rPr>
          <w:i/>
          <w:position w:val="11"/>
          <w:sz w:val="14"/>
        </w:rPr>
      </w:pPr>
      <w:r>
        <w:rPr>
          <w:rFonts w:ascii="Arial MT" w:hAnsi="Arial MT"/>
          <w:spacing w:val="62"/>
          <w:position w:val="16"/>
          <w:sz w:val="20"/>
        </w:rPr>
        <w:t xml:space="preserve"> </w:t>
      </w:r>
      <w:r>
        <w:rPr>
          <w:rFonts w:ascii="Lucida Sans Unicode" w:hAnsi="Lucida Sans Unicode"/>
          <w:sz w:val="20"/>
        </w:rPr>
        <w:t>−</w:t>
      </w:r>
      <w:r>
        <w:rPr>
          <w:rFonts w:ascii="Lucida Sans Unicode" w:hAnsi="Lucida Sans Unicode"/>
          <w:spacing w:val="-36"/>
          <w:sz w:val="20"/>
        </w:rPr>
        <w:t xml:space="preserve"> </w:t>
      </w:r>
      <w:r>
        <w:rPr>
          <w:i/>
          <w:sz w:val="20"/>
        </w:rPr>
        <w:t>log</w:t>
      </w:r>
      <w:r>
        <w:rPr>
          <w:rFonts w:ascii="Arial MT" w:hAnsi="Arial MT"/>
          <w:spacing w:val="78"/>
          <w:position w:val="16"/>
          <w:sz w:val="20"/>
        </w:rPr>
        <w:t xml:space="preserve">  </w:t>
      </w:r>
      <w:r>
        <w:rPr>
          <w:rFonts w:ascii="Lucida Sans Unicode" w:hAnsi="Lucida Sans Unicode"/>
          <w:spacing w:val="-13"/>
          <w:w w:val="85"/>
          <w:position w:val="13"/>
          <w:sz w:val="20"/>
        </w:rPr>
        <w:t>φ</w:t>
      </w:r>
      <w:r>
        <w:rPr>
          <w:i/>
          <w:spacing w:val="-13"/>
          <w:w w:val="85"/>
          <w:position w:val="11"/>
          <w:sz w:val="14"/>
        </w:rPr>
        <w:t>i</w:t>
      </w:r>
    </w:p>
    <w:p w14:paraId="6114AD1C" w14:textId="77777777" w:rsidR="00DC34C1" w:rsidRDefault="00000000">
      <w:pPr>
        <w:pStyle w:val="a3"/>
        <w:tabs>
          <w:tab w:val="left" w:pos="6302"/>
        </w:tabs>
        <w:spacing w:before="62"/>
        <w:ind w:left="148"/>
      </w:pPr>
      <w:r>
        <w:br w:type="column"/>
      </w:r>
      <w:r>
        <w:rPr>
          <w:rFonts w:ascii="Arial MT"/>
          <w:spacing w:val="63"/>
          <w:position w:val="28"/>
        </w:rPr>
        <w:t xml:space="preserve">  </w:t>
      </w:r>
      <w:r>
        <w:rPr>
          <w:rFonts w:ascii="Arial MT"/>
          <w:spacing w:val="-10"/>
          <w:position w:val="34"/>
        </w:rPr>
        <w:t>#</w:t>
      </w:r>
      <w:r>
        <w:rPr>
          <w:rFonts w:ascii="Arial MT"/>
          <w:position w:val="34"/>
        </w:rPr>
        <w:tab/>
      </w:r>
      <w:r>
        <w:rPr>
          <w:spacing w:val="-5"/>
        </w:rPr>
        <w:t>(5)</w:t>
      </w:r>
    </w:p>
    <w:p w14:paraId="714207C6" w14:textId="77777777" w:rsidR="00DC34C1" w:rsidRDefault="00DC34C1">
      <w:pPr>
        <w:pStyle w:val="a3"/>
        <w:sectPr w:rsidR="00DC34C1">
          <w:type w:val="continuous"/>
          <w:pgSz w:w="12240" w:h="15840"/>
          <w:pgMar w:top="960" w:right="1080" w:bottom="280" w:left="360" w:header="0" w:footer="616" w:gutter="0"/>
          <w:cols w:num="3" w:space="720" w:equalWidth="0">
            <w:col w:w="3017" w:space="40"/>
            <w:col w:w="1128" w:space="39"/>
            <w:col w:w="6576"/>
          </w:cols>
        </w:sectPr>
      </w:pPr>
    </w:p>
    <w:p w14:paraId="0D3139C2" w14:textId="77777777" w:rsidR="00DC34C1" w:rsidRDefault="00000000">
      <w:pPr>
        <w:pStyle w:val="a3"/>
        <w:spacing w:before="26" w:line="228" w:lineRule="auto"/>
        <w:ind w:left="773" w:right="44" w:hanging="10"/>
        <w:jc w:val="both"/>
      </w:pPr>
      <w:r>
        <w:lastRenderedPageBreak/>
        <w:t xml:space="preserve">Where </w:t>
      </w:r>
      <w:r>
        <w:rPr>
          <w:i/>
        </w:rPr>
        <w:t>z</w:t>
      </w:r>
      <w:r>
        <w:rPr>
          <w:i/>
          <w:vertAlign w:val="subscript"/>
        </w:rPr>
        <w:t>i</w:t>
      </w:r>
      <w:r>
        <w:rPr>
          <w:rFonts w:ascii="Lucida Sans Unicode" w:hAnsi="Lucida Sans Unicode"/>
          <w:vertAlign w:val="subscript"/>
        </w:rPr>
        <w:t>+</w:t>
      </w:r>
      <w:r>
        <w:rPr>
          <w:vertAlign w:val="subscript"/>
        </w:rPr>
        <w:t>1</w:t>
      </w:r>
      <w:r>
        <w:t xml:space="preserve"> and </w:t>
      </w:r>
      <w:r>
        <w:rPr>
          <w:rFonts w:ascii="Lucida Sans Unicode" w:hAnsi="Lucida Sans Unicode"/>
        </w:rPr>
        <w:t>φ</w:t>
      </w:r>
      <w:r>
        <w:rPr>
          <w:i/>
          <w:vertAlign w:val="subscript"/>
        </w:rPr>
        <w:t>i</w:t>
      </w:r>
      <w:r>
        <w:rPr>
          <w:rFonts w:ascii="Lucida Sans Unicode" w:hAnsi="Lucida Sans Unicode"/>
          <w:vertAlign w:val="subscript"/>
        </w:rPr>
        <w:t>+</w:t>
      </w:r>
      <w:r>
        <w:rPr>
          <w:vertAlign w:val="subscript"/>
        </w:rPr>
        <w:t>1</w:t>
      </w:r>
      <w:r>
        <w:t xml:space="preserve"> is (i+1)th layer impedance and porosity whereas, </w:t>
      </w:r>
      <w:r>
        <w:rPr>
          <w:i/>
        </w:rPr>
        <w:t>z</w:t>
      </w:r>
      <w:r>
        <w:rPr>
          <w:i/>
          <w:vertAlign w:val="subscript"/>
        </w:rPr>
        <w:t>i</w:t>
      </w:r>
      <w:r>
        <w:rPr>
          <w:i/>
        </w:rPr>
        <w:t xml:space="preserve"> </w:t>
      </w:r>
      <w:r>
        <w:t xml:space="preserve">and </w:t>
      </w:r>
      <w:r>
        <w:rPr>
          <w:rFonts w:ascii="Lucida Sans Unicode" w:hAnsi="Lucida Sans Unicode"/>
        </w:rPr>
        <w:t>φ</w:t>
      </w:r>
      <w:r>
        <w:rPr>
          <w:i/>
          <w:vertAlign w:val="subscript"/>
        </w:rPr>
        <w:t>i</w:t>
      </w:r>
      <w:r>
        <w:rPr>
          <w:i/>
        </w:rPr>
        <w:t xml:space="preserve"> </w:t>
      </w:r>
      <w:r>
        <w:t>is the ith layer impedance and porosity respectively.</w:t>
      </w:r>
      <w:r>
        <w:rPr>
          <w:spacing w:val="32"/>
        </w:rPr>
        <w:t xml:space="preserve"> </w:t>
      </w:r>
      <w:r>
        <w:t>These equations (4 and 5) are used to estimate the correlation factor (</w:t>
      </w:r>
      <w:r>
        <w:rPr>
          <w:i/>
        </w:rPr>
        <w:t>g</w:t>
      </w:r>
      <w:r>
        <w:t>) which is nothing but the slope of the fitted</w:t>
      </w:r>
      <w:r>
        <w:rPr>
          <w:spacing w:val="-5"/>
        </w:rPr>
        <w:t xml:space="preserve"> </w:t>
      </w:r>
      <w:r>
        <w:t>line.</w:t>
      </w:r>
      <w:r>
        <w:rPr>
          <w:spacing w:val="7"/>
        </w:rPr>
        <w:t xml:space="preserve"> </w:t>
      </w:r>
      <w:r>
        <w:t>Figure</w:t>
      </w:r>
      <w:r>
        <w:rPr>
          <w:spacing w:val="-4"/>
        </w:rPr>
        <w:t xml:space="preserve"> </w:t>
      </w:r>
      <w:hyperlink w:anchor="_bookmark4" w:history="1">
        <w:r w:rsidR="00DC34C1">
          <w:rPr>
            <w:color w:val="0000FF"/>
          </w:rPr>
          <w:t>4</w:t>
        </w:r>
      </w:hyperlink>
      <w:r>
        <w:t>a</w:t>
      </w:r>
      <w:r>
        <w:rPr>
          <w:spacing w:val="-5"/>
        </w:rPr>
        <w:t xml:space="preserve"> </w:t>
      </w:r>
      <w:r>
        <w:t>shows</w:t>
      </w:r>
      <w:r>
        <w:rPr>
          <w:spacing w:val="-4"/>
        </w:rPr>
        <w:t xml:space="preserve"> </w:t>
      </w:r>
      <w:r>
        <w:t>the</w:t>
      </w:r>
      <w:r>
        <w:rPr>
          <w:spacing w:val="-4"/>
        </w:rPr>
        <w:t xml:space="preserve"> </w:t>
      </w:r>
      <w:r>
        <w:t>cross</w:t>
      </w:r>
      <w:r>
        <w:rPr>
          <w:spacing w:val="-5"/>
        </w:rPr>
        <w:t xml:space="preserve"> </w:t>
      </w:r>
      <w:r>
        <w:t>plot</w:t>
      </w:r>
      <w:r>
        <w:rPr>
          <w:spacing w:val="-4"/>
        </w:rPr>
        <w:t xml:space="preserve"> </w:t>
      </w:r>
      <w:r>
        <w:t>of</w:t>
      </w:r>
      <w:r>
        <w:rPr>
          <w:spacing w:val="-4"/>
        </w:rPr>
        <w:t xml:space="preserve"> </w:t>
      </w:r>
      <w:r>
        <w:t>porosity</w:t>
      </w:r>
      <w:r>
        <w:rPr>
          <w:spacing w:val="-5"/>
        </w:rPr>
        <w:t xml:space="preserve"> </w:t>
      </w:r>
      <w:r>
        <w:t>reflectivity</w:t>
      </w:r>
      <w:r>
        <w:rPr>
          <w:spacing w:val="-4"/>
        </w:rPr>
        <w:t xml:space="preserve"> </w:t>
      </w:r>
      <w:r>
        <w:t>and</w:t>
      </w:r>
      <w:r>
        <w:rPr>
          <w:spacing w:val="-4"/>
        </w:rPr>
        <w:t xml:space="preserve"> </w:t>
      </w:r>
      <w:r>
        <w:t>acoustic</w:t>
      </w:r>
      <w:r>
        <w:rPr>
          <w:spacing w:val="-5"/>
        </w:rPr>
        <w:t xml:space="preserve"> </w:t>
      </w:r>
      <w:r>
        <w:t>reflectivity</w:t>
      </w:r>
      <w:r>
        <w:rPr>
          <w:spacing w:val="-4"/>
        </w:rPr>
        <w:t xml:space="preserve"> </w:t>
      </w:r>
      <w:r>
        <w:t>and</w:t>
      </w:r>
      <w:r>
        <w:rPr>
          <w:spacing w:val="-4"/>
        </w:rPr>
        <w:t xml:space="preserve"> </w:t>
      </w:r>
      <w:r>
        <w:t>the</w:t>
      </w:r>
      <w:r>
        <w:rPr>
          <w:spacing w:val="-5"/>
        </w:rPr>
        <w:t xml:space="preserve"> </w:t>
      </w:r>
      <w:r>
        <w:t>best-fit</w:t>
      </w:r>
      <w:r>
        <w:rPr>
          <w:spacing w:val="-4"/>
        </w:rPr>
        <w:t xml:space="preserve"> </w:t>
      </w:r>
      <w:r>
        <w:t>line</w:t>
      </w:r>
      <w:r>
        <w:rPr>
          <w:spacing w:val="-4"/>
        </w:rPr>
        <w:t xml:space="preserve"> </w:t>
      </w:r>
      <w:r>
        <w:t>gives</w:t>
      </w:r>
      <w:r>
        <w:rPr>
          <w:spacing w:val="-4"/>
        </w:rPr>
        <w:t xml:space="preserve"> </w:t>
      </w:r>
      <w:r>
        <w:t>a</w:t>
      </w:r>
      <w:r>
        <w:rPr>
          <w:spacing w:val="-5"/>
        </w:rPr>
        <w:t xml:space="preserve"> </w:t>
      </w:r>
      <w:r>
        <w:t>slope</w:t>
      </w:r>
      <w:r>
        <w:rPr>
          <w:spacing w:val="-4"/>
        </w:rPr>
        <w:t xml:space="preserve"> </w:t>
      </w:r>
      <w:r>
        <w:rPr>
          <w:spacing w:val="-5"/>
        </w:rPr>
        <w:t>of</w:t>
      </w:r>
    </w:p>
    <w:p w14:paraId="348180A6" w14:textId="77777777" w:rsidR="00DC34C1" w:rsidRDefault="00000000">
      <w:pPr>
        <w:pStyle w:val="a3"/>
        <w:spacing w:before="10" w:line="249" w:lineRule="auto"/>
        <w:ind w:left="766" w:right="51" w:hanging="26"/>
        <w:jc w:val="both"/>
      </w:pPr>
      <w:r>
        <w:t xml:space="preserve">-0.14. This correlation factor is used to generate a porosity wavelet by multiplying the </w:t>
      </w:r>
      <w:r>
        <w:rPr>
          <w:i/>
        </w:rPr>
        <w:t xml:space="preserve">g </w:t>
      </w:r>
      <w:r>
        <w:t xml:space="preserve">factor with the impedance wavelet which is extracted directly from the seismic data. Figure </w:t>
      </w:r>
      <w:hyperlink w:anchor="_bookmark4" w:history="1">
        <w:r w:rsidR="00DC34C1">
          <w:rPr>
            <w:color w:val="0000FF"/>
          </w:rPr>
          <w:t>4</w:t>
        </w:r>
      </w:hyperlink>
      <w:r>
        <w:t>b compares the porosity wavelet and the impedance wavelet and one</w:t>
      </w:r>
      <w:r>
        <w:rPr>
          <w:spacing w:val="2"/>
        </w:rPr>
        <w:t xml:space="preserve"> </w:t>
      </w:r>
      <w:r>
        <w:t>can</w:t>
      </w:r>
      <w:r>
        <w:rPr>
          <w:spacing w:val="3"/>
        </w:rPr>
        <w:t xml:space="preserve"> </w:t>
      </w:r>
      <w:r>
        <w:t>see</w:t>
      </w:r>
      <w:r>
        <w:rPr>
          <w:spacing w:val="1"/>
        </w:rPr>
        <w:t xml:space="preserve"> </w:t>
      </w:r>
      <w:r>
        <w:t>that</w:t>
      </w:r>
      <w:r>
        <w:rPr>
          <w:spacing w:val="3"/>
        </w:rPr>
        <w:t xml:space="preserve"> </w:t>
      </w:r>
      <w:r>
        <w:t>both</w:t>
      </w:r>
      <w:r>
        <w:rPr>
          <w:spacing w:val="3"/>
        </w:rPr>
        <w:t xml:space="preserve"> </w:t>
      </w:r>
      <w:r>
        <w:t>are</w:t>
      </w:r>
      <w:r>
        <w:rPr>
          <w:spacing w:val="2"/>
        </w:rPr>
        <w:t xml:space="preserve"> </w:t>
      </w:r>
      <w:r>
        <w:t>in</w:t>
      </w:r>
      <w:r>
        <w:rPr>
          <w:spacing w:val="2"/>
        </w:rPr>
        <w:t xml:space="preserve"> </w:t>
      </w:r>
      <w:r>
        <w:t>reverse</w:t>
      </w:r>
      <w:r>
        <w:rPr>
          <w:spacing w:val="3"/>
        </w:rPr>
        <w:t xml:space="preserve"> </w:t>
      </w:r>
      <w:r>
        <w:t>polarity</w:t>
      </w:r>
      <w:r>
        <w:rPr>
          <w:spacing w:val="2"/>
        </w:rPr>
        <w:t xml:space="preserve"> </w:t>
      </w:r>
      <w:r>
        <w:t>and</w:t>
      </w:r>
      <w:r>
        <w:rPr>
          <w:spacing w:val="2"/>
        </w:rPr>
        <w:t xml:space="preserve"> </w:t>
      </w:r>
      <w:r>
        <w:t>that</w:t>
      </w:r>
      <w:r>
        <w:rPr>
          <w:spacing w:val="2"/>
        </w:rPr>
        <w:t xml:space="preserve"> </w:t>
      </w:r>
      <w:r>
        <w:t>porosity</w:t>
      </w:r>
      <w:r>
        <w:rPr>
          <w:spacing w:val="3"/>
        </w:rPr>
        <w:t xml:space="preserve"> </w:t>
      </w:r>
      <w:r>
        <w:t>and</w:t>
      </w:r>
      <w:r>
        <w:rPr>
          <w:spacing w:val="3"/>
        </w:rPr>
        <w:t xml:space="preserve"> </w:t>
      </w:r>
      <w:r>
        <w:t>impedance</w:t>
      </w:r>
      <w:r>
        <w:rPr>
          <w:spacing w:val="1"/>
        </w:rPr>
        <w:t xml:space="preserve"> </w:t>
      </w:r>
      <w:r>
        <w:t>are</w:t>
      </w:r>
      <w:r>
        <w:rPr>
          <w:spacing w:val="3"/>
        </w:rPr>
        <w:t xml:space="preserve"> </w:t>
      </w:r>
      <w:r>
        <w:t>inversely</w:t>
      </w:r>
      <w:r>
        <w:rPr>
          <w:spacing w:val="3"/>
        </w:rPr>
        <w:t xml:space="preserve"> </w:t>
      </w:r>
      <w:r>
        <w:t>proportional</w:t>
      </w:r>
      <w:r>
        <w:rPr>
          <w:spacing w:val="2"/>
        </w:rPr>
        <w:t xml:space="preserve"> </w:t>
      </w:r>
      <w:r>
        <w:t>to</w:t>
      </w:r>
      <w:r>
        <w:rPr>
          <w:spacing w:val="2"/>
        </w:rPr>
        <w:t xml:space="preserve"> </w:t>
      </w:r>
      <w:r>
        <w:t>one</w:t>
      </w:r>
      <w:r>
        <w:rPr>
          <w:spacing w:val="3"/>
        </w:rPr>
        <w:t xml:space="preserve"> </w:t>
      </w:r>
      <w:r>
        <w:t>another.</w:t>
      </w:r>
      <w:r>
        <w:rPr>
          <w:spacing w:val="15"/>
        </w:rPr>
        <w:t xml:space="preserve"> </w:t>
      </w:r>
      <w:r>
        <w:rPr>
          <w:spacing w:val="-5"/>
        </w:rPr>
        <w:t>The</w:t>
      </w:r>
    </w:p>
    <w:p w14:paraId="67312A7B" w14:textId="77777777" w:rsidR="00DC34C1" w:rsidRDefault="00000000">
      <w:pPr>
        <w:pStyle w:val="a3"/>
        <w:spacing w:before="29"/>
      </w:pPr>
      <w:r>
        <w:rPr>
          <w:noProof/>
        </w:rPr>
        <w:drawing>
          <wp:anchor distT="0" distB="0" distL="0" distR="0" simplePos="0" relativeHeight="487603200" behindDoc="1" locked="0" layoutInCell="1" allowOverlap="1" wp14:anchorId="489251E7" wp14:editId="305CD59F">
            <wp:simplePos x="0" y="0"/>
            <wp:positionH relativeFrom="page">
              <wp:posOffset>747401</wp:posOffset>
            </wp:positionH>
            <wp:positionV relativeFrom="paragraph">
              <wp:posOffset>232478</wp:posOffset>
            </wp:positionV>
            <wp:extent cx="2768730" cy="2263521"/>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2" cstate="print"/>
                    <a:stretch>
                      <a:fillRect/>
                    </a:stretch>
                  </pic:blipFill>
                  <pic:spPr>
                    <a:xfrm>
                      <a:off x="0" y="0"/>
                      <a:ext cx="2768730" cy="2263521"/>
                    </a:xfrm>
                    <a:prstGeom prst="rect">
                      <a:avLst/>
                    </a:prstGeom>
                  </pic:spPr>
                </pic:pic>
              </a:graphicData>
            </a:graphic>
          </wp:anchor>
        </w:drawing>
      </w:r>
      <w:r>
        <w:rPr>
          <w:noProof/>
        </w:rPr>
        <w:drawing>
          <wp:anchor distT="0" distB="0" distL="0" distR="0" simplePos="0" relativeHeight="487603712" behindDoc="1" locked="0" layoutInCell="1" allowOverlap="1" wp14:anchorId="747C1245" wp14:editId="56D5D547">
            <wp:simplePos x="0" y="0"/>
            <wp:positionH relativeFrom="page">
              <wp:posOffset>3901591</wp:posOffset>
            </wp:positionH>
            <wp:positionV relativeFrom="paragraph">
              <wp:posOffset>180010</wp:posOffset>
            </wp:positionV>
            <wp:extent cx="2182551" cy="2318004"/>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3" cstate="print"/>
                    <a:stretch>
                      <a:fillRect/>
                    </a:stretch>
                  </pic:blipFill>
                  <pic:spPr>
                    <a:xfrm>
                      <a:off x="0" y="0"/>
                      <a:ext cx="2182551" cy="2318004"/>
                    </a:xfrm>
                    <a:prstGeom prst="rect">
                      <a:avLst/>
                    </a:prstGeom>
                  </pic:spPr>
                </pic:pic>
              </a:graphicData>
            </a:graphic>
          </wp:anchor>
        </w:drawing>
      </w:r>
    </w:p>
    <w:p w14:paraId="6437AA24" w14:textId="77777777" w:rsidR="00DC34C1" w:rsidRDefault="00000000">
      <w:pPr>
        <w:tabs>
          <w:tab w:val="left" w:pos="8148"/>
        </w:tabs>
        <w:spacing w:before="122"/>
        <w:ind w:left="3167"/>
        <w:rPr>
          <w:sz w:val="18"/>
        </w:rPr>
      </w:pPr>
      <w:bookmarkStart w:id="4" w:name="_bookmark4"/>
      <w:bookmarkEnd w:id="4"/>
      <w:r>
        <w:rPr>
          <w:spacing w:val="-5"/>
          <w:sz w:val="18"/>
        </w:rPr>
        <w:t>(a)</w:t>
      </w:r>
      <w:r>
        <w:rPr>
          <w:sz w:val="18"/>
        </w:rPr>
        <w:tab/>
      </w:r>
      <w:r>
        <w:rPr>
          <w:spacing w:val="-5"/>
          <w:sz w:val="18"/>
        </w:rPr>
        <w:t>(b)</w:t>
      </w:r>
    </w:p>
    <w:p w14:paraId="468711C7" w14:textId="77777777" w:rsidR="00DC34C1" w:rsidRDefault="00DC34C1">
      <w:pPr>
        <w:pStyle w:val="a3"/>
        <w:spacing w:before="7"/>
        <w:rPr>
          <w:sz w:val="18"/>
        </w:rPr>
      </w:pPr>
    </w:p>
    <w:p w14:paraId="46C1CBF2" w14:textId="77777777" w:rsidR="00DC34C1" w:rsidRDefault="00000000">
      <w:pPr>
        <w:pStyle w:val="a3"/>
        <w:spacing w:line="196" w:lineRule="auto"/>
        <w:ind w:left="773"/>
      </w:pPr>
      <w:r>
        <w:rPr>
          <w:rFonts w:ascii="Arial" w:hAnsi="Arial"/>
          <w:b/>
        </w:rPr>
        <w:t>Figure</w:t>
      </w:r>
      <w:r>
        <w:rPr>
          <w:rFonts w:ascii="Arial" w:hAnsi="Arial"/>
          <w:b/>
          <w:spacing w:val="-14"/>
        </w:rPr>
        <w:t xml:space="preserve"> </w:t>
      </w:r>
      <w:r>
        <w:rPr>
          <w:rFonts w:ascii="Arial" w:hAnsi="Arial"/>
          <w:b/>
        </w:rPr>
        <w:t>4.</w:t>
      </w:r>
      <w:r>
        <w:rPr>
          <w:rFonts w:ascii="Arial" w:hAnsi="Arial"/>
          <w:b/>
          <w:spacing w:val="-8"/>
        </w:rPr>
        <w:t xml:space="preserve"> </w:t>
      </w:r>
      <w:r>
        <w:t>(a)</w:t>
      </w:r>
      <w:r>
        <w:rPr>
          <w:spacing w:val="-10"/>
        </w:rPr>
        <w:t xml:space="preserve"> </w:t>
      </w:r>
      <w:r>
        <w:t>Crossplot</w:t>
      </w:r>
      <w:r>
        <w:rPr>
          <w:spacing w:val="-11"/>
        </w:rPr>
        <w:t xml:space="preserve"> </w:t>
      </w:r>
      <w:r>
        <w:t>between</w:t>
      </w:r>
      <w:r>
        <w:rPr>
          <w:spacing w:val="-11"/>
        </w:rPr>
        <w:t xml:space="preserve"> </w:t>
      </w:r>
      <w:r>
        <w:t>acoustic</w:t>
      </w:r>
      <w:r>
        <w:rPr>
          <w:spacing w:val="-11"/>
        </w:rPr>
        <w:t xml:space="preserve"> </w:t>
      </w:r>
      <w:r>
        <w:t>reflectivity</w:t>
      </w:r>
      <w:r>
        <w:rPr>
          <w:spacing w:val="-11"/>
        </w:rPr>
        <w:t xml:space="preserve"> </w:t>
      </w:r>
      <w:r>
        <w:t>and</w:t>
      </w:r>
      <w:r>
        <w:rPr>
          <w:spacing w:val="-11"/>
        </w:rPr>
        <w:t xml:space="preserve"> </w:t>
      </w:r>
      <w:r>
        <w:t>porosity</w:t>
      </w:r>
      <w:r>
        <w:rPr>
          <w:spacing w:val="-11"/>
        </w:rPr>
        <w:t xml:space="preserve"> </w:t>
      </w:r>
      <w:r>
        <w:t>reflectivity</w:t>
      </w:r>
      <w:r>
        <w:rPr>
          <w:spacing w:val="-11"/>
        </w:rPr>
        <w:t xml:space="preserve"> </w:t>
      </w:r>
      <w:r>
        <w:t>for</w:t>
      </w:r>
      <w:r>
        <w:rPr>
          <w:spacing w:val="-11"/>
        </w:rPr>
        <w:t xml:space="preserve"> </w:t>
      </w:r>
      <w:r>
        <w:t>well</w:t>
      </w:r>
      <w:r>
        <w:rPr>
          <w:spacing w:val="-11"/>
        </w:rPr>
        <w:t xml:space="preserve"> </w:t>
      </w:r>
      <w:r>
        <w:t>01</w:t>
      </w:r>
      <w:r>
        <w:rPr>
          <w:spacing w:val="-23"/>
        </w:rPr>
        <w:t xml:space="preserve"> </w:t>
      </w:r>
      <w:r>
        <w:rPr>
          <w:rFonts w:ascii="Lucida Sans Unicode" w:hAnsi="Lucida Sans Unicode"/>
        </w:rPr>
        <w:t>−</w:t>
      </w:r>
      <w:r>
        <w:rPr>
          <w:rFonts w:ascii="Lucida Sans Unicode" w:hAnsi="Lucida Sans Unicode"/>
          <w:spacing w:val="-36"/>
        </w:rPr>
        <w:t xml:space="preserve"> </w:t>
      </w:r>
      <w:r>
        <w:t>08_</w:t>
      </w:r>
      <w:r>
        <w:rPr>
          <w:i/>
        </w:rPr>
        <w:t>logs</w:t>
      </w:r>
      <w:r>
        <w:rPr>
          <w:i/>
          <w:spacing w:val="-11"/>
        </w:rPr>
        <w:t xml:space="preserve"> </w:t>
      </w:r>
      <w:r>
        <w:t>is</w:t>
      </w:r>
      <w:r>
        <w:rPr>
          <w:spacing w:val="-11"/>
        </w:rPr>
        <w:t xml:space="preserve"> </w:t>
      </w:r>
      <w:r>
        <w:t>marked</w:t>
      </w:r>
      <w:r>
        <w:rPr>
          <w:spacing w:val="-11"/>
        </w:rPr>
        <w:t xml:space="preserve"> </w:t>
      </w:r>
      <w:r>
        <w:t>by</w:t>
      </w:r>
      <w:r>
        <w:rPr>
          <w:spacing w:val="-11"/>
        </w:rPr>
        <w:t xml:space="preserve"> </w:t>
      </w:r>
      <w:r>
        <w:t>a</w:t>
      </w:r>
      <w:r>
        <w:rPr>
          <w:spacing w:val="-11"/>
        </w:rPr>
        <w:t xml:space="preserve"> </w:t>
      </w:r>
      <w:r>
        <w:t>best</w:t>
      </w:r>
      <w:r>
        <w:rPr>
          <w:spacing w:val="-11"/>
        </w:rPr>
        <w:t xml:space="preserve"> </w:t>
      </w:r>
      <w:r>
        <w:t>linear trend</w:t>
      </w:r>
      <w:r>
        <w:rPr>
          <w:spacing w:val="-1"/>
        </w:rPr>
        <w:t xml:space="preserve"> </w:t>
      </w:r>
      <w:r>
        <w:t>which</w:t>
      </w:r>
      <w:r>
        <w:rPr>
          <w:spacing w:val="-1"/>
        </w:rPr>
        <w:t xml:space="preserve"> </w:t>
      </w:r>
      <w:r>
        <w:t>gives</w:t>
      </w:r>
      <w:r>
        <w:rPr>
          <w:spacing w:val="-1"/>
        </w:rPr>
        <w:t xml:space="preserve"> </w:t>
      </w:r>
      <w:r>
        <w:t>the</w:t>
      </w:r>
      <w:r>
        <w:rPr>
          <w:spacing w:val="-1"/>
        </w:rPr>
        <w:t xml:space="preserve"> </w:t>
      </w:r>
      <w:r>
        <w:t>correlation</w:t>
      </w:r>
      <w:r>
        <w:rPr>
          <w:spacing w:val="-1"/>
        </w:rPr>
        <w:t xml:space="preserve"> </w:t>
      </w:r>
      <w:r>
        <w:t>factor</w:t>
      </w:r>
      <w:r>
        <w:rPr>
          <w:spacing w:val="-1"/>
        </w:rPr>
        <w:t xml:space="preserve"> </w:t>
      </w:r>
      <w:r>
        <w:t>(</w:t>
      </w:r>
      <w:r>
        <w:rPr>
          <w:i/>
        </w:rPr>
        <w:t>g</w:t>
      </w:r>
      <w:r>
        <w:rPr>
          <w:i/>
          <w:spacing w:val="-6"/>
        </w:rPr>
        <w:t xml:space="preserve"> </w:t>
      </w:r>
      <w:r>
        <w:rPr>
          <w:rFonts w:ascii="Lucida Sans Unicode" w:hAnsi="Lucida Sans Unicode"/>
        </w:rPr>
        <w:t>=</w:t>
      </w:r>
      <w:r>
        <w:rPr>
          <w:rFonts w:ascii="Lucida Sans Unicode" w:hAnsi="Lucida Sans Unicode"/>
          <w:spacing w:val="-19"/>
        </w:rPr>
        <w:t xml:space="preserve"> </w:t>
      </w:r>
      <w:r>
        <w:rPr>
          <w:rFonts w:ascii="Lucida Sans Unicode" w:hAnsi="Lucida Sans Unicode"/>
        </w:rPr>
        <w:t>−</w:t>
      </w:r>
      <w:r>
        <w:t>0</w:t>
      </w:r>
      <w:r>
        <w:rPr>
          <w:rFonts w:ascii="Lucida Sans Unicode" w:hAnsi="Lucida Sans Unicode"/>
        </w:rPr>
        <w:t>.</w:t>
      </w:r>
      <w:r>
        <w:t>12),</w:t>
      </w:r>
      <w:r>
        <w:rPr>
          <w:spacing w:val="-1"/>
        </w:rPr>
        <w:t xml:space="preserve"> </w:t>
      </w:r>
      <w:r>
        <w:t>and</w:t>
      </w:r>
      <w:r>
        <w:rPr>
          <w:spacing w:val="-1"/>
        </w:rPr>
        <w:t xml:space="preserve"> </w:t>
      </w:r>
      <w:r>
        <w:t>(b)</w:t>
      </w:r>
      <w:r>
        <w:rPr>
          <w:spacing w:val="-1"/>
        </w:rPr>
        <w:t xml:space="preserve"> </w:t>
      </w:r>
      <w:r>
        <w:t>compares</w:t>
      </w:r>
      <w:r>
        <w:rPr>
          <w:spacing w:val="-1"/>
        </w:rPr>
        <w:t xml:space="preserve"> </w:t>
      </w:r>
      <w:r>
        <w:t>statistical</w:t>
      </w:r>
      <w:r>
        <w:rPr>
          <w:spacing w:val="-1"/>
        </w:rPr>
        <w:t xml:space="preserve"> </w:t>
      </w:r>
      <w:r>
        <w:t>wavelet</w:t>
      </w:r>
      <w:r>
        <w:rPr>
          <w:spacing w:val="-1"/>
        </w:rPr>
        <w:t xml:space="preserve"> </w:t>
      </w:r>
      <w:r>
        <w:t>(black)</w:t>
      </w:r>
      <w:r>
        <w:rPr>
          <w:spacing w:val="-1"/>
        </w:rPr>
        <w:t xml:space="preserve"> </w:t>
      </w:r>
      <w:r>
        <w:t>and</w:t>
      </w:r>
      <w:r>
        <w:rPr>
          <w:spacing w:val="-1"/>
        </w:rPr>
        <w:t xml:space="preserve"> </w:t>
      </w:r>
      <w:r>
        <w:t>porosity</w:t>
      </w:r>
      <w:r>
        <w:rPr>
          <w:spacing w:val="-1"/>
        </w:rPr>
        <w:t xml:space="preserve"> </w:t>
      </w:r>
      <w:r>
        <w:t>wavelet</w:t>
      </w:r>
      <w:r>
        <w:rPr>
          <w:spacing w:val="-1"/>
        </w:rPr>
        <w:t xml:space="preserve"> </w:t>
      </w:r>
      <w:r>
        <w:t>(red) generated by multiplication of correlation factor to the statistical wavelet.</w:t>
      </w:r>
    </w:p>
    <w:p w14:paraId="13B9D5CA" w14:textId="77777777" w:rsidR="00DC34C1" w:rsidRDefault="00DC34C1">
      <w:pPr>
        <w:pStyle w:val="a3"/>
        <w:spacing w:before="39"/>
      </w:pPr>
    </w:p>
    <w:p w14:paraId="5B4B55D0" w14:textId="77777777" w:rsidR="00DC34C1" w:rsidRDefault="00000000">
      <w:pPr>
        <w:pStyle w:val="a3"/>
        <w:spacing w:line="249" w:lineRule="auto"/>
        <w:ind w:left="766" w:right="51" w:firstLine="7"/>
        <w:jc w:val="both"/>
      </w:pPr>
      <w:r>
        <w:t>application</w:t>
      </w:r>
      <w:r>
        <w:rPr>
          <w:spacing w:val="-11"/>
        </w:rPr>
        <w:t xml:space="preserve"> </w:t>
      </w:r>
      <w:r>
        <w:t>to</w:t>
      </w:r>
      <w:r>
        <w:rPr>
          <w:spacing w:val="-11"/>
        </w:rPr>
        <w:t xml:space="preserve"> </w:t>
      </w:r>
      <w:r>
        <w:t>real</w:t>
      </w:r>
      <w:r>
        <w:rPr>
          <w:spacing w:val="-11"/>
        </w:rPr>
        <w:t xml:space="preserve"> </w:t>
      </w:r>
      <w:r>
        <w:t>data</w:t>
      </w:r>
      <w:r>
        <w:rPr>
          <w:spacing w:val="-11"/>
        </w:rPr>
        <w:t xml:space="preserve"> </w:t>
      </w:r>
      <w:r>
        <w:t>is</w:t>
      </w:r>
      <w:r>
        <w:rPr>
          <w:spacing w:val="-10"/>
        </w:rPr>
        <w:t xml:space="preserve"> </w:t>
      </w:r>
      <w:r>
        <w:t>performed</w:t>
      </w:r>
      <w:r>
        <w:rPr>
          <w:spacing w:val="-10"/>
        </w:rPr>
        <w:t xml:space="preserve"> </w:t>
      </w:r>
      <w:r>
        <w:t>in</w:t>
      </w:r>
      <w:r>
        <w:rPr>
          <w:spacing w:val="-11"/>
        </w:rPr>
        <w:t xml:space="preserve"> </w:t>
      </w:r>
      <w:r>
        <w:t>two</w:t>
      </w:r>
      <w:r>
        <w:rPr>
          <w:spacing w:val="-11"/>
        </w:rPr>
        <w:t xml:space="preserve"> </w:t>
      </w:r>
      <w:r>
        <w:t>steps,</w:t>
      </w:r>
      <w:r>
        <w:rPr>
          <w:spacing w:val="-11"/>
        </w:rPr>
        <w:t xml:space="preserve"> </w:t>
      </w:r>
      <w:r>
        <w:t>first,</w:t>
      </w:r>
      <w:r>
        <w:rPr>
          <w:spacing w:val="-11"/>
        </w:rPr>
        <w:t xml:space="preserve"> </w:t>
      </w:r>
      <w:r>
        <w:t>a</w:t>
      </w:r>
      <w:r>
        <w:rPr>
          <w:spacing w:val="-11"/>
        </w:rPr>
        <w:t xml:space="preserve"> </w:t>
      </w:r>
      <w:r>
        <w:t>composite</w:t>
      </w:r>
      <w:r>
        <w:rPr>
          <w:spacing w:val="-11"/>
        </w:rPr>
        <w:t xml:space="preserve"> </w:t>
      </w:r>
      <w:r>
        <w:t>trace</w:t>
      </w:r>
      <w:r>
        <w:rPr>
          <w:spacing w:val="-11"/>
        </w:rPr>
        <w:t xml:space="preserve"> </w:t>
      </w:r>
      <w:r>
        <w:t>close</w:t>
      </w:r>
      <w:r>
        <w:rPr>
          <w:spacing w:val="-11"/>
        </w:rPr>
        <w:t xml:space="preserve"> </w:t>
      </w:r>
      <w:r>
        <w:t>to</w:t>
      </w:r>
      <w:r>
        <w:rPr>
          <w:spacing w:val="-10"/>
        </w:rPr>
        <w:t xml:space="preserve"> </w:t>
      </w:r>
      <w:r>
        <w:t>the</w:t>
      </w:r>
      <w:r>
        <w:rPr>
          <w:spacing w:val="-11"/>
        </w:rPr>
        <w:t xml:space="preserve"> </w:t>
      </w:r>
      <w:r>
        <w:t>well</w:t>
      </w:r>
      <w:r>
        <w:rPr>
          <w:spacing w:val="-11"/>
        </w:rPr>
        <w:t xml:space="preserve"> </w:t>
      </w:r>
      <w:r>
        <w:t>locations</w:t>
      </w:r>
      <w:r>
        <w:rPr>
          <w:spacing w:val="-11"/>
        </w:rPr>
        <w:t xml:space="preserve"> </w:t>
      </w:r>
      <w:r>
        <w:t>is</w:t>
      </w:r>
      <w:r>
        <w:rPr>
          <w:spacing w:val="-11"/>
        </w:rPr>
        <w:t xml:space="preserve"> </w:t>
      </w:r>
      <w:r>
        <w:t>derived</w:t>
      </w:r>
      <w:r>
        <w:rPr>
          <w:spacing w:val="-10"/>
        </w:rPr>
        <w:t xml:space="preserve"> </w:t>
      </w:r>
      <w:r>
        <w:t>from</w:t>
      </w:r>
      <w:r>
        <w:rPr>
          <w:spacing w:val="-11"/>
        </w:rPr>
        <w:t xml:space="preserve"> </w:t>
      </w:r>
      <w:r>
        <w:t>the</w:t>
      </w:r>
      <w:r>
        <w:rPr>
          <w:spacing w:val="-11"/>
        </w:rPr>
        <w:t xml:space="preserve"> </w:t>
      </w:r>
      <w:r>
        <w:t>seismic section,</w:t>
      </w:r>
      <w:r>
        <w:rPr>
          <w:spacing w:val="-6"/>
        </w:rPr>
        <w:t xml:space="preserve"> </w:t>
      </w:r>
      <w:r>
        <w:t>and</w:t>
      </w:r>
      <w:r>
        <w:rPr>
          <w:spacing w:val="-6"/>
        </w:rPr>
        <w:t xml:space="preserve"> </w:t>
      </w:r>
      <w:r>
        <w:t>both</w:t>
      </w:r>
      <w:r>
        <w:rPr>
          <w:spacing w:val="-6"/>
        </w:rPr>
        <w:t xml:space="preserve"> </w:t>
      </w:r>
      <w:r>
        <w:t>algorithms</w:t>
      </w:r>
      <w:r>
        <w:rPr>
          <w:spacing w:val="-6"/>
        </w:rPr>
        <w:t xml:space="preserve"> </w:t>
      </w:r>
      <w:r>
        <w:t>(GA</w:t>
      </w:r>
      <w:r>
        <w:rPr>
          <w:spacing w:val="-6"/>
        </w:rPr>
        <w:t xml:space="preserve"> </w:t>
      </w:r>
      <w:r>
        <w:t>and</w:t>
      </w:r>
      <w:r>
        <w:rPr>
          <w:spacing w:val="-6"/>
        </w:rPr>
        <w:t xml:space="preserve"> </w:t>
      </w:r>
      <w:r>
        <w:t>PSO)</w:t>
      </w:r>
      <w:r>
        <w:rPr>
          <w:spacing w:val="-6"/>
        </w:rPr>
        <w:t xml:space="preserve"> </w:t>
      </w:r>
      <w:r>
        <w:t>are</w:t>
      </w:r>
      <w:r>
        <w:rPr>
          <w:spacing w:val="-6"/>
        </w:rPr>
        <w:t xml:space="preserve"> </w:t>
      </w:r>
      <w:r>
        <w:t>applied</w:t>
      </w:r>
      <w:r>
        <w:rPr>
          <w:spacing w:val="-6"/>
        </w:rPr>
        <w:t xml:space="preserve"> </w:t>
      </w:r>
      <w:r>
        <w:t>to</w:t>
      </w:r>
      <w:r>
        <w:rPr>
          <w:spacing w:val="-6"/>
        </w:rPr>
        <w:t xml:space="preserve"> </w:t>
      </w:r>
      <w:r>
        <w:t>it. According</w:t>
      </w:r>
      <w:r>
        <w:rPr>
          <w:spacing w:val="-6"/>
        </w:rPr>
        <w:t xml:space="preserve"> </w:t>
      </w:r>
      <w:r>
        <w:t>to</w:t>
      </w:r>
      <w:r>
        <w:rPr>
          <w:spacing w:val="-6"/>
        </w:rPr>
        <w:t xml:space="preserve"> </w:t>
      </w:r>
      <w:r>
        <w:t>the</w:t>
      </w:r>
      <w:r>
        <w:rPr>
          <w:spacing w:val="-6"/>
        </w:rPr>
        <w:t xml:space="preserve"> </w:t>
      </w:r>
      <w:r>
        <w:t>theory,</w:t>
      </w:r>
      <w:r>
        <w:rPr>
          <w:spacing w:val="-6"/>
        </w:rPr>
        <w:t xml:space="preserve"> </w:t>
      </w:r>
      <w:r>
        <w:t>the</w:t>
      </w:r>
      <w:r>
        <w:rPr>
          <w:spacing w:val="-6"/>
        </w:rPr>
        <w:t xml:space="preserve"> </w:t>
      </w:r>
      <w:r>
        <w:t>composite</w:t>
      </w:r>
      <w:r>
        <w:rPr>
          <w:spacing w:val="-6"/>
        </w:rPr>
        <w:t xml:space="preserve"> </w:t>
      </w:r>
      <w:r>
        <w:t>trace</w:t>
      </w:r>
      <w:r>
        <w:rPr>
          <w:spacing w:val="-6"/>
        </w:rPr>
        <w:t xml:space="preserve"> </w:t>
      </w:r>
      <w:r>
        <w:t>is</w:t>
      </w:r>
      <w:r>
        <w:rPr>
          <w:spacing w:val="-6"/>
        </w:rPr>
        <w:t xml:space="preserve"> </w:t>
      </w:r>
      <w:r>
        <w:t>quite</w:t>
      </w:r>
      <w:r>
        <w:rPr>
          <w:spacing w:val="-6"/>
        </w:rPr>
        <w:t xml:space="preserve"> </w:t>
      </w:r>
      <w:r>
        <w:t>close</w:t>
      </w:r>
      <w:r>
        <w:rPr>
          <w:spacing w:val="-6"/>
        </w:rPr>
        <w:t xml:space="preserve"> </w:t>
      </w:r>
      <w:r>
        <w:t>to</w:t>
      </w:r>
      <w:r>
        <w:rPr>
          <w:spacing w:val="-6"/>
        </w:rPr>
        <w:t xml:space="preserve"> </w:t>
      </w:r>
      <w:r>
        <w:t>the well, and the same stratigraphy may be expected in the well as well as the composite trace. Both techniques explored begin with low-frequency acoustic impedance and porosity from the well-log and utilize it as a model to address constraints. The main</w:t>
      </w:r>
      <w:r>
        <w:rPr>
          <w:spacing w:val="-4"/>
        </w:rPr>
        <w:t xml:space="preserve"> </w:t>
      </w:r>
      <w:r>
        <w:t>advantage</w:t>
      </w:r>
      <w:r>
        <w:rPr>
          <w:spacing w:val="-4"/>
        </w:rPr>
        <w:t xml:space="preserve"> </w:t>
      </w:r>
      <w:r>
        <w:t>of</w:t>
      </w:r>
      <w:r>
        <w:rPr>
          <w:spacing w:val="-4"/>
        </w:rPr>
        <w:t xml:space="preserve"> </w:t>
      </w:r>
      <w:r>
        <w:t>beginning</w:t>
      </w:r>
      <w:r>
        <w:rPr>
          <w:spacing w:val="-4"/>
        </w:rPr>
        <w:t xml:space="preserve"> </w:t>
      </w:r>
      <w:r>
        <w:t>with</w:t>
      </w:r>
      <w:r>
        <w:rPr>
          <w:spacing w:val="-4"/>
        </w:rPr>
        <w:t xml:space="preserve"> </w:t>
      </w:r>
      <w:r>
        <w:t>a</w:t>
      </w:r>
      <w:r>
        <w:rPr>
          <w:spacing w:val="-4"/>
        </w:rPr>
        <w:t xml:space="preserve"> </w:t>
      </w:r>
      <w:r>
        <w:t>model</w:t>
      </w:r>
      <w:r>
        <w:rPr>
          <w:spacing w:val="-4"/>
        </w:rPr>
        <w:t xml:space="preserve"> </w:t>
      </w:r>
      <w:r>
        <w:t>based</w:t>
      </w:r>
      <w:r>
        <w:rPr>
          <w:spacing w:val="-4"/>
        </w:rPr>
        <w:t xml:space="preserve"> </w:t>
      </w:r>
      <w:r>
        <w:t>on</w:t>
      </w:r>
      <w:r>
        <w:rPr>
          <w:spacing w:val="-4"/>
        </w:rPr>
        <w:t xml:space="preserve"> </w:t>
      </w:r>
      <w:r>
        <w:t>well-log</w:t>
      </w:r>
      <w:r>
        <w:rPr>
          <w:spacing w:val="-4"/>
        </w:rPr>
        <w:t xml:space="preserve"> </w:t>
      </w:r>
      <w:r>
        <w:t>data</w:t>
      </w:r>
      <w:r>
        <w:rPr>
          <w:spacing w:val="-4"/>
        </w:rPr>
        <w:t xml:space="preserve"> </w:t>
      </w:r>
      <w:r>
        <w:t>is</w:t>
      </w:r>
      <w:r>
        <w:rPr>
          <w:spacing w:val="-4"/>
        </w:rPr>
        <w:t xml:space="preserve"> </w:t>
      </w:r>
      <w:r>
        <w:t>that</w:t>
      </w:r>
      <w:r>
        <w:rPr>
          <w:spacing w:val="-4"/>
        </w:rPr>
        <w:t xml:space="preserve"> </w:t>
      </w:r>
      <w:r>
        <w:t>it</w:t>
      </w:r>
      <w:r>
        <w:rPr>
          <w:spacing w:val="-4"/>
        </w:rPr>
        <w:t xml:space="preserve"> </w:t>
      </w:r>
      <w:r>
        <w:t>shortens</w:t>
      </w:r>
      <w:r>
        <w:rPr>
          <w:spacing w:val="-4"/>
        </w:rPr>
        <w:t xml:space="preserve"> </w:t>
      </w:r>
      <w:r>
        <w:t>the</w:t>
      </w:r>
      <w:r>
        <w:rPr>
          <w:spacing w:val="-4"/>
        </w:rPr>
        <w:t xml:space="preserve"> </w:t>
      </w:r>
      <w:r>
        <w:t>lengthy</w:t>
      </w:r>
      <w:r>
        <w:rPr>
          <w:spacing w:val="-4"/>
        </w:rPr>
        <w:t xml:space="preserve"> </w:t>
      </w:r>
      <w:r>
        <w:t>convergence</w:t>
      </w:r>
      <w:r>
        <w:rPr>
          <w:spacing w:val="-4"/>
        </w:rPr>
        <w:t xml:space="preserve"> </w:t>
      </w:r>
      <w:r>
        <w:t>process</w:t>
      </w:r>
      <w:r>
        <w:rPr>
          <w:spacing w:val="-4"/>
        </w:rPr>
        <w:t xml:space="preserve"> </w:t>
      </w:r>
      <w:r>
        <w:t>to</w:t>
      </w:r>
      <w:r>
        <w:rPr>
          <w:spacing w:val="-4"/>
        </w:rPr>
        <w:t xml:space="preserve"> </w:t>
      </w:r>
      <w:r>
        <w:t>these global</w:t>
      </w:r>
      <w:r>
        <w:rPr>
          <w:spacing w:val="-13"/>
        </w:rPr>
        <w:t xml:space="preserve"> </w:t>
      </w:r>
      <w:r>
        <w:t>optimization</w:t>
      </w:r>
      <w:r>
        <w:rPr>
          <w:spacing w:val="-12"/>
        </w:rPr>
        <w:t xml:space="preserve"> </w:t>
      </w:r>
      <w:r>
        <w:t>methods.</w:t>
      </w:r>
      <w:r>
        <w:rPr>
          <w:spacing w:val="-11"/>
        </w:rPr>
        <w:t xml:space="preserve"> </w:t>
      </w:r>
      <w:r>
        <w:t>In</w:t>
      </w:r>
      <w:r>
        <w:rPr>
          <w:spacing w:val="-12"/>
        </w:rPr>
        <w:t xml:space="preserve"> </w:t>
      </w:r>
      <w:r>
        <w:t>addition,</w:t>
      </w:r>
      <w:r>
        <w:rPr>
          <w:spacing w:val="-13"/>
        </w:rPr>
        <w:t xml:space="preserve"> </w:t>
      </w:r>
      <w:r>
        <w:t>a</w:t>
      </w:r>
      <w:r>
        <w:rPr>
          <w:spacing w:val="-12"/>
        </w:rPr>
        <w:t xml:space="preserve"> </w:t>
      </w:r>
      <w:r>
        <w:t>lover</w:t>
      </w:r>
      <w:r>
        <w:rPr>
          <w:spacing w:val="-13"/>
        </w:rPr>
        <w:t xml:space="preserve"> </w:t>
      </w:r>
      <w:r>
        <w:t>bound</w:t>
      </w:r>
      <w:r>
        <w:rPr>
          <w:spacing w:val="-12"/>
        </w:rPr>
        <w:t xml:space="preserve"> </w:t>
      </w:r>
      <w:r>
        <w:t>and</w:t>
      </w:r>
      <w:r>
        <w:rPr>
          <w:spacing w:val="-13"/>
        </w:rPr>
        <w:t xml:space="preserve"> </w:t>
      </w:r>
      <w:r>
        <w:t>an</w:t>
      </w:r>
      <w:r>
        <w:rPr>
          <w:spacing w:val="-12"/>
        </w:rPr>
        <w:t xml:space="preserve"> </w:t>
      </w:r>
      <w:r>
        <w:t>upper</w:t>
      </w:r>
      <w:r>
        <w:rPr>
          <w:spacing w:val="-13"/>
        </w:rPr>
        <w:t xml:space="preserve"> </w:t>
      </w:r>
      <w:r>
        <w:t>bound</w:t>
      </w:r>
      <w:r>
        <w:rPr>
          <w:spacing w:val="-12"/>
        </w:rPr>
        <w:t xml:space="preserve"> </w:t>
      </w:r>
      <w:r>
        <w:t>are</w:t>
      </w:r>
      <w:r>
        <w:rPr>
          <w:spacing w:val="-13"/>
        </w:rPr>
        <w:t xml:space="preserve"> </w:t>
      </w:r>
      <w:r>
        <w:t>used</w:t>
      </w:r>
      <w:r>
        <w:rPr>
          <w:spacing w:val="-12"/>
        </w:rPr>
        <w:t xml:space="preserve"> </w:t>
      </w:r>
      <w:r>
        <w:t>to</w:t>
      </w:r>
      <w:r>
        <w:rPr>
          <w:spacing w:val="-13"/>
        </w:rPr>
        <w:t xml:space="preserve"> </w:t>
      </w:r>
      <w:r>
        <w:t>further</w:t>
      </w:r>
      <w:r>
        <w:rPr>
          <w:spacing w:val="-12"/>
        </w:rPr>
        <w:t xml:space="preserve"> </w:t>
      </w:r>
      <w:r>
        <w:t>limit</w:t>
      </w:r>
      <w:r>
        <w:rPr>
          <w:spacing w:val="-13"/>
        </w:rPr>
        <w:t xml:space="preserve"> </w:t>
      </w:r>
      <w:r>
        <w:t>the</w:t>
      </w:r>
      <w:r>
        <w:rPr>
          <w:spacing w:val="-12"/>
        </w:rPr>
        <w:t xml:space="preserve"> </w:t>
      </w:r>
      <w:r>
        <w:t>search</w:t>
      </w:r>
      <w:r>
        <w:rPr>
          <w:spacing w:val="-13"/>
        </w:rPr>
        <w:t xml:space="preserve"> </w:t>
      </w:r>
      <w:r>
        <w:t>space</w:t>
      </w:r>
      <w:r>
        <w:rPr>
          <w:spacing w:val="-12"/>
        </w:rPr>
        <w:t xml:space="preserve"> </w:t>
      </w:r>
      <w:r>
        <w:t>inside</w:t>
      </w:r>
      <w:r>
        <w:rPr>
          <w:spacing w:val="-13"/>
        </w:rPr>
        <w:t xml:space="preserve"> </w:t>
      </w:r>
      <w:r>
        <w:t>the desired range. However, in our research, we used upper and lower bounds based on the original model built using well-log data. This</w:t>
      </w:r>
      <w:r>
        <w:rPr>
          <w:spacing w:val="-3"/>
        </w:rPr>
        <w:t xml:space="preserve"> </w:t>
      </w:r>
      <w:r>
        <w:t>range</w:t>
      </w:r>
      <w:r>
        <w:rPr>
          <w:spacing w:val="-3"/>
        </w:rPr>
        <w:t xml:space="preserve"> </w:t>
      </w:r>
      <w:r>
        <w:t>can</w:t>
      </w:r>
      <w:r>
        <w:rPr>
          <w:spacing w:val="-3"/>
        </w:rPr>
        <w:t xml:space="preserve"> </w:t>
      </w:r>
      <w:r>
        <w:t>be</w:t>
      </w:r>
      <w:r>
        <w:rPr>
          <w:spacing w:val="-3"/>
        </w:rPr>
        <w:t xml:space="preserve"> </w:t>
      </w:r>
      <w:r>
        <w:t>chosen</w:t>
      </w:r>
      <w:r>
        <w:rPr>
          <w:spacing w:val="-3"/>
        </w:rPr>
        <w:t xml:space="preserve"> </w:t>
      </w:r>
      <w:r>
        <w:t>from</w:t>
      </w:r>
      <w:r>
        <w:rPr>
          <w:spacing w:val="-3"/>
        </w:rPr>
        <w:t xml:space="preserve"> </w:t>
      </w:r>
      <w:r>
        <w:t>any</w:t>
      </w:r>
      <w:r>
        <w:rPr>
          <w:spacing w:val="-3"/>
        </w:rPr>
        <w:t xml:space="preserve"> </w:t>
      </w:r>
      <w:r>
        <w:t>possible</w:t>
      </w:r>
      <w:r>
        <w:rPr>
          <w:spacing w:val="-3"/>
        </w:rPr>
        <w:t xml:space="preserve"> </w:t>
      </w:r>
      <w:r>
        <w:t>value. Figure</w:t>
      </w:r>
      <w:r>
        <w:rPr>
          <w:spacing w:val="-3"/>
        </w:rPr>
        <w:t xml:space="preserve"> </w:t>
      </w:r>
      <w:hyperlink w:anchor="_bookmark5" w:history="1">
        <w:r w:rsidR="00DC34C1">
          <w:rPr>
            <w:color w:val="0000FF"/>
          </w:rPr>
          <w:t>5</w:t>
        </w:r>
      </w:hyperlink>
      <w:r>
        <w:rPr>
          <w:color w:val="0000FF"/>
          <w:spacing w:val="-3"/>
        </w:rPr>
        <w:t xml:space="preserve"> </w:t>
      </w:r>
      <w:r>
        <w:t>depicts</w:t>
      </w:r>
      <w:r>
        <w:rPr>
          <w:spacing w:val="-3"/>
        </w:rPr>
        <w:t xml:space="preserve"> </w:t>
      </w:r>
      <w:r>
        <w:t>the</w:t>
      </w:r>
      <w:r>
        <w:rPr>
          <w:spacing w:val="-3"/>
        </w:rPr>
        <w:t xml:space="preserve"> </w:t>
      </w:r>
      <w:r>
        <w:t>inversion</w:t>
      </w:r>
      <w:r>
        <w:rPr>
          <w:spacing w:val="-3"/>
        </w:rPr>
        <w:t xml:space="preserve"> </w:t>
      </w:r>
      <w:r>
        <w:t>analysis</w:t>
      </w:r>
      <w:r>
        <w:rPr>
          <w:spacing w:val="-3"/>
        </w:rPr>
        <w:t xml:space="preserve"> </w:t>
      </w:r>
      <w:r>
        <w:t>result</w:t>
      </w:r>
      <w:r>
        <w:rPr>
          <w:spacing w:val="-3"/>
        </w:rPr>
        <w:t xml:space="preserve"> </w:t>
      </w:r>
      <w:r>
        <w:t>for</w:t>
      </w:r>
      <w:r>
        <w:rPr>
          <w:spacing w:val="-3"/>
        </w:rPr>
        <w:t xml:space="preserve"> </w:t>
      </w:r>
      <w:r>
        <w:t>the</w:t>
      </w:r>
      <w:r>
        <w:rPr>
          <w:spacing w:val="-3"/>
        </w:rPr>
        <w:t xml:space="preserve"> </w:t>
      </w:r>
      <w:r>
        <w:t>composite</w:t>
      </w:r>
      <w:r>
        <w:rPr>
          <w:spacing w:val="-3"/>
        </w:rPr>
        <w:t xml:space="preserve"> </w:t>
      </w:r>
      <w:r>
        <w:t>trace near wells 01-08, as calculated using the genetic algorithm and particle swarm optimization, respectively.</w:t>
      </w:r>
      <w:r>
        <w:rPr>
          <w:spacing w:val="29"/>
        </w:rPr>
        <w:t xml:space="preserve"> </w:t>
      </w:r>
      <w:r>
        <w:t xml:space="preserve">Figure </w:t>
      </w:r>
      <w:hyperlink w:anchor="_bookmark5" w:history="1">
        <w:r w:rsidR="00DC34C1">
          <w:rPr>
            <w:color w:val="0000FF"/>
          </w:rPr>
          <w:t>5</w:t>
        </w:r>
      </w:hyperlink>
      <w:r>
        <w:rPr>
          <w:color w:val="0000FF"/>
        </w:rPr>
        <w:t xml:space="preserve"> </w:t>
      </w:r>
      <w:r>
        <w:t>depicts the</w:t>
      </w:r>
      <w:r>
        <w:rPr>
          <w:spacing w:val="-2"/>
        </w:rPr>
        <w:t xml:space="preserve"> </w:t>
      </w:r>
      <w:r>
        <w:t>original</w:t>
      </w:r>
      <w:r>
        <w:rPr>
          <w:spacing w:val="-2"/>
        </w:rPr>
        <w:t xml:space="preserve"> </w:t>
      </w:r>
      <w:r>
        <w:t>model</w:t>
      </w:r>
      <w:r>
        <w:rPr>
          <w:spacing w:val="-2"/>
        </w:rPr>
        <w:t xml:space="preserve"> </w:t>
      </w:r>
      <w:r>
        <w:t>(blue</w:t>
      </w:r>
      <w:r>
        <w:rPr>
          <w:spacing w:val="-2"/>
        </w:rPr>
        <w:t xml:space="preserve"> </w:t>
      </w:r>
      <w:r>
        <w:t>solid</w:t>
      </w:r>
      <w:r>
        <w:rPr>
          <w:spacing w:val="-2"/>
        </w:rPr>
        <w:t xml:space="preserve"> </w:t>
      </w:r>
      <w:r>
        <w:t>lines)</w:t>
      </w:r>
      <w:r>
        <w:rPr>
          <w:spacing w:val="-2"/>
        </w:rPr>
        <w:t xml:space="preserve"> </w:t>
      </w:r>
      <w:r>
        <w:t>as</w:t>
      </w:r>
      <w:r>
        <w:rPr>
          <w:spacing w:val="-2"/>
        </w:rPr>
        <w:t xml:space="preserve"> </w:t>
      </w:r>
      <w:r>
        <w:t>well</w:t>
      </w:r>
      <w:r>
        <w:rPr>
          <w:spacing w:val="-2"/>
        </w:rPr>
        <w:t xml:space="preserve"> </w:t>
      </w:r>
      <w:r>
        <w:t>as</w:t>
      </w:r>
      <w:r>
        <w:rPr>
          <w:spacing w:val="-2"/>
        </w:rPr>
        <w:t xml:space="preserve"> </w:t>
      </w:r>
      <w:r>
        <w:t>the</w:t>
      </w:r>
      <w:r>
        <w:rPr>
          <w:spacing w:val="-2"/>
        </w:rPr>
        <w:t xml:space="preserve"> </w:t>
      </w:r>
      <w:r>
        <w:t>lower</w:t>
      </w:r>
      <w:r>
        <w:rPr>
          <w:spacing w:val="-2"/>
        </w:rPr>
        <w:t xml:space="preserve"> </w:t>
      </w:r>
      <w:r>
        <w:t>and</w:t>
      </w:r>
      <w:r>
        <w:rPr>
          <w:spacing w:val="-2"/>
        </w:rPr>
        <w:t xml:space="preserve"> </w:t>
      </w:r>
      <w:r>
        <w:t>upper</w:t>
      </w:r>
      <w:r>
        <w:rPr>
          <w:spacing w:val="-2"/>
        </w:rPr>
        <w:t xml:space="preserve"> </w:t>
      </w:r>
      <w:r>
        <w:t>bounds</w:t>
      </w:r>
      <w:r>
        <w:rPr>
          <w:spacing w:val="-2"/>
        </w:rPr>
        <w:t xml:space="preserve"> </w:t>
      </w:r>
      <w:r>
        <w:t>(dotted</w:t>
      </w:r>
      <w:r>
        <w:rPr>
          <w:spacing w:val="-2"/>
        </w:rPr>
        <w:t xml:space="preserve"> </w:t>
      </w:r>
      <w:r>
        <w:t>blue</w:t>
      </w:r>
      <w:r>
        <w:rPr>
          <w:spacing w:val="-2"/>
        </w:rPr>
        <w:t xml:space="preserve"> </w:t>
      </w:r>
      <w:r>
        <w:t>lines). The</w:t>
      </w:r>
      <w:r>
        <w:rPr>
          <w:spacing w:val="-2"/>
        </w:rPr>
        <w:t xml:space="preserve"> </w:t>
      </w:r>
      <w:r>
        <w:t>first</w:t>
      </w:r>
      <w:r>
        <w:rPr>
          <w:spacing w:val="-2"/>
        </w:rPr>
        <w:t xml:space="preserve"> </w:t>
      </w:r>
      <w:r>
        <w:t>and</w:t>
      </w:r>
      <w:r>
        <w:rPr>
          <w:spacing w:val="-2"/>
        </w:rPr>
        <w:t xml:space="preserve"> </w:t>
      </w:r>
      <w:r>
        <w:t>second</w:t>
      </w:r>
      <w:r>
        <w:rPr>
          <w:spacing w:val="-2"/>
        </w:rPr>
        <w:t xml:space="preserve"> </w:t>
      </w:r>
      <w:r>
        <w:t>panels</w:t>
      </w:r>
      <w:r>
        <w:rPr>
          <w:spacing w:val="-2"/>
        </w:rPr>
        <w:t xml:space="preserve"> </w:t>
      </w:r>
      <w:r>
        <w:t xml:space="preserve">of Fig. </w:t>
      </w:r>
      <w:hyperlink w:anchor="_bookmark5" w:history="1">
        <w:r w:rsidR="00DC34C1">
          <w:rPr>
            <w:color w:val="0000FF"/>
          </w:rPr>
          <w:t>5</w:t>
        </w:r>
      </w:hyperlink>
      <w:r>
        <w:rPr>
          <w:color w:val="0000FF"/>
          <w:spacing w:val="-2"/>
        </w:rPr>
        <w:t xml:space="preserve"> </w:t>
      </w:r>
      <w:r>
        <w:t>show</w:t>
      </w:r>
      <w:r>
        <w:rPr>
          <w:spacing w:val="-2"/>
        </w:rPr>
        <w:t xml:space="preserve"> </w:t>
      </w:r>
      <w:r>
        <w:t>a</w:t>
      </w:r>
      <w:r>
        <w:rPr>
          <w:spacing w:val="-2"/>
        </w:rPr>
        <w:t xml:space="preserve"> </w:t>
      </w:r>
      <w:r>
        <w:t>comparison</w:t>
      </w:r>
      <w:r>
        <w:rPr>
          <w:spacing w:val="-2"/>
        </w:rPr>
        <w:t xml:space="preserve"> </w:t>
      </w:r>
      <w:r>
        <w:t>of</w:t>
      </w:r>
      <w:r>
        <w:rPr>
          <w:spacing w:val="-2"/>
        </w:rPr>
        <w:t xml:space="preserve"> </w:t>
      </w:r>
      <w:r>
        <w:t>the</w:t>
      </w:r>
      <w:r>
        <w:rPr>
          <w:spacing w:val="-2"/>
        </w:rPr>
        <w:t xml:space="preserve"> </w:t>
      </w:r>
      <w:r>
        <w:t>original</w:t>
      </w:r>
      <w:r>
        <w:rPr>
          <w:spacing w:val="-2"/>
        </w:rPr>
        <w:t xml:space="preserve"> </w:t>
      </w:r>
      <w:r>
        <w:t>(black</w:t>
      </w:r>
      <w:r>
        <w:rPr>
          <w:spacing w:val="-2"/>
        </w:rPr>
        <w:t xml:space="preserve"> </w:t>
      </w:r>
      <w:r>
        <w:t>solid</w:t>
      </w:r>
      <w:r>
        <w:rPr>
          <w:spacing w:val="-2"/>
        </w:rPr>
        <w:t xml:space="preserve"> </w:t>
      </w:r>
      <w:r>
        <w:t>line)</w:t>
      </w:r>
      <w:r>
        <w:rPr>
          <w:spacing w:val="-2"/>
        </w:rPr>
        <w:t xml:space="preserve"> </w:t>
      </w:r>
      <w:r>
        <w:t>and</w:t>
      </w:r>
      <w:r>
        <w:rPr>
          <w:spacing w:val="-2"/>
        </w:rPr>
        <w:t xml:space="preserve"> </w:t>
      </w:r>
      <w:r>
        <w:t>inverted</w:t>
      </w:r>
      <w:r>
        <w:rPr>
          <w:spacing w:val="-2"/>
        </w:rPr>
        <w:t xml:space="preserve"> </w:t>
      </w:r>
      <w:r>
        <w:t>acoustic</w:t>
      </w:r>
      <w:r>
        <w:rPr>
          <w:spacing w:val="-2"/>
        </w:rPr>
        <w:t xml:space="preserve"> </w:t>
      </w:r>
      <w:r>
        <w:t>impedance</w:t>
      </w:r>
      <w:r>
        <w:rPr>
          <w:spacing w:val="-2"/>
        </w:rPr>
        <w:t xml:space="preserve"> </w:t>
      </w:r>
      <w:r>
        <w:t>(red</w:t>
      </w:r>
      <w:r>
        <w:rPr>
          <w:spacing w:val="-2"/>
        </w:rPr>
        <w:t xml:space="preserve"> </w:t>
      </w:r>
      <w:r>
        <w:t>solid</w:t>
      </w:r>
      <w:r>
        <w:rPr>
          <w:spacing w:val="-2"/>
        </w:rPr>
        <w:t xml:space="preserve"> </w:t>
      </w:r>
      <w:r>
        <w:t>line)</w:t>
      </w:r>
      <w:r>
        <w:rPr>
          <w:spacing w:val="-2"/>
        </w:rPr>
        <w:t xml:space="preserve"> </w:t>
      </w:r>
      <w:r>
        <w:t>whereas</w:t>
      </w:r>
      <w:r>
        <w:rPr>
          <w:spacing w:val="-2"/>
        </w:rPr>
        <w:t xml:space="preserve"> </w:t>
      </w:r>
      <w:r>
        <w:t>panels</w:t>
      </w:r>
      <w:r>
        <w:rPr>
          <w:spacing w:val="-2"/>
        </w:rPr>
        <w:t xml:space="preserve"> </w:t>
      </w:r>
      <w:r>
        <w:t>3 and 4 compare the original (black solid line) and inverted porosity trace (red solid line).</w:t>
      </w:r>
      <w:r>
        <w:rPr>
          <w:spacing w:val="30"/>
        </w:rPr>
        <w:t xml:space="preserve"> </w:t>
      </w:r>
      <w:r>
        <w:t>The AI and porosity created from well-defined data and inverted data have a good agreement with each other.</w:t>
      </w:r>
      <w:r>
        <w:rPr>
          <w:spacing w:val="33"/>
        </w:rPr>
        <w:t xml:space="preserve"> </w:t>
      </w:r>
      <w:r>
        <w:t>The peak-to-peak of acoustic impedances and porosity</w:t>
      </w:r>
      <w:r>
        <w:rPr>
          <w:spacing w:val="-2"/>
        </w:rPr>
        <w:t xml:space="preserve"> </w:t>
      </w:r>
      <w:r>
        <w:t>do</w:t>
      </w:r>
      <w:r>
        <w:rPr>
          <w:spacing w:val="-2"/>
        </w:rPr>
        <w:t xml:space="preserve"> </w:t>
      </w:r>
      <w:r>
        <w:t>not</w:t>
      </w:r>
      <w:r>
        <w:rPr>
          <w:spacing w:val="-2"/>
        </w:rPr>
        <w:t xml:space="preserve"> </w:t>
      </w:r>
      <w:r>
        <w:t>match</w:t>
      </w:r>
      <w:r>
        <w:rPr>
          <w:spacing w:val="-2"/>
        </w:rPr>
        <w:t xml:space="preserve"> </w:t>
      </w:r>
      <w:r>
        <w:t>since</w:t>
      </w:r>
      <w:r>
        <w:rPr>
          <w:spacing w:val="-2"/>
        </w:rPr>
        <w:t xml:space="preserve"> </w:t>
      </w:r>
      <w:r>
        <w:t>well</w:t>
      </w:r>
      <w:r>
        <w:rPr>
          <w:spacing w:val="-2"/>
        </w:rPr>
        <w:t xml:space="preserve"> </w:t>
      </w:r>
      <w:r>
        <w:t>log</w:t>
      </w:r>
      <w:r>
        <w:rPr>
          <w:spacing w:val="-2"/>
        </w:rPr>
        <w:t xml:space="preserve"> </w:t>
      </w:r>
      <w:r>
        <w:t>data</w:t>
      </w:r>
      <w:r>
        <w:rPr>
          <w:spacing w:val="-2"/>
        </w:rPr>
        <w:t xml:space="preserve"> </w:t>
      </w:r>
      <w:r>
        <w:t>has</w:t>
      </w:r>
      <w:r>
        <w:rPr>
          <w:spacing w:val="-2"/>
        </w:rPr>
        <w:t xml:space="preserve"> </w:t>
      </w:r>
      <w:r>
        <w:t>a</w:t>
      </w:r>
      <w:r>
        <w:rPr>
          <w:spacing w:val="-2"/>
        </w:rPr>
        <w:t xml:space="preserve"> </w:t>
      </w:r>
      <w:r>
        <w:t>frequency</w:t>
      </w:r>
      <w:r>
        <w:rPr>
          <w:spacing w:val="-2"/>
        </w:rPr>
        <w:t xml:space="preserve"> </w:t>
      </w:r>
      <w:r>
        <w:t>range</w:t>
      </w:r>
      <w:r>
        <w:rPr>
          <w:spacing w:val="-2"/>
        </w:rPr>
        <w:t xml:space="preserve"> </w:t>
      </w:r>
      <w:r>
        <w:t>of</w:t>
      </w:r>
      <w:r>
        <w:rPr>
          <w:spacing w:val="-2"/>
        </w:rPr>
        <w:t xml:space="preserve"> </w:t>
      </w:r>
      <w:r>
        <w:t>20</w:t>
      </w:r>
      <w:r>
        <w:rPr>
          <w:spacing w:val="-2"/>
        </w:rPr>
        <w:t xml:space="preserve"> </w:t>
      </w:r>
      <w:r>
        <w:t>to</w:t>
      </w:r>
      <w:r>
        <w:rPr>
          <w:spacing w:val="-2"/>
        </w:rPr>
        <w:t xml:space="preserve"> </w:t>
      </w:r>
      <w:r>
        <w:t>40</w:t>
      </w:r>
      <w:r>
        <w:rPr>
          <w:spacing w:val="-2"/>
        </w:rPr>
        <w:t xml:space="preserve"> </w:t>
      </w:r>
      <w:r>
        <w:t>kHz,</w:t>
      </w:r>
      <w:r>
        <w:rPr>
          <w:spacing w:val="-2"/>
        </w:rPr>
        <w:t xml:space="preserve"> </w:t>
      </w:r>
      <w:r>
        <w:t>whereas</w:t>
      </w:r>
      <w:r>
        <w:rPr>
          <w:spacing w:val="-2"/>
        </w:rPr>
        <w:t xml:space="preserve"> </w:t>
      </w:r>
      <w:r>
        <w:t>seismic</w:t>
      </w:r>
      <w:r>
        <w:rPr>
          <w:spacing w:val="-2"/>
        </w:rPr>
        <w:t xml:space="preserve"> </w:t>
      </w:r>
      <w:r>
        <w:t>frequency</w:t>
      </w:r>
      <w:r>
        <w:rPr>
          <w:spacing w:val="-2"/>
        </w:rPr>
        <w:t xml:space="preserve"> </w:t>
      </w:r>
      <w:r>
        <w:t>typically</w:t>
      </w:r>
      <w:r>
        <w:rPr>
          <w:spacing w:val="-2"/>
        </w:rPr>
        <w:t xml:space="preserve"> </w:t>
      </w:r>
      <w:r>
        <w:t>ranges from</w:t>
      </w:r>
      <w:r>
        <w:rPr>
          <w:spacing w:val="-11"/>
        </w:rPr>
        <w:t xml:space="preserve"> </w:t>
      </w:r>
      <w:r>
        <w:t>10</w:t>
      </w:r>
      <w:r>
        <w:rPr>
          <w:spacing w:val="-10"/>
        </w:rPr>
        <w:t xml:space="preserve"> </w:t>
      </w:r>
      <w:r>
        <w:t>to</w:t>
      </w:r>
      <w:r>
        <w:rPr>
          <w:spacing w:val="-10"/>
        </w:rPr>
        <w:t xml:space="preserve"> </w:t>
      </w:r>
      <w:r>
        <w:t>80</w:t>
      </w:r>
      <w:r>
        <w:rPr>
          <w:spacing w:val="-11"/>
        </w:rPr>
        <w:t xml:space="preserve"> </w:t>
      </w:r>
      <w:r>
        <w:t>Hz. The</w:t>
      </w:r>
      <w:r>
        <w:rPr>
          <w:spacing w:val="-11"/>
        </w:rPr>
        <w:t xml:space="preserve"> </w:t>
      </w:r>
      <w:r>
        <w:t>correlation</w:t>
      </w:r>
      <w:r>
        <w:rPr>
          <w:spacing w:val="-10"/>
        </w:rPr>
        <w:t xml:space="preserve"> </w:t>
      </w:r>
      <w:r>
        <w:t>between</w:t>
      </w:r>
      <w:r>
        <w:rPr>
          <w:spacing w:val="-10"/>
        </w:rPr>
        <w:t xml:space="preserve"> </w:t>
      </w:r>
      <w:r>
        <w:t>well-log</w:t>
      </w:r>
      <w:r>
        <w:rPr>
          <w:spacing w:val="-11"/>
        </w:rPr>
        <w:t xml:space="preserve"> </w:t>
      </w:r>
      <w:r>
        <w:t>impedance</w:t>
      </w:r>
      <w:r>
        <w:rPr>
          <w:spacing w:val="-10"/>
        </w:rPr>
        <w:t xml:space="preserve"> </w:t>
      </w:r>
      <w:r>
        <w:t>and</w:t>
      </w:r>
      <w:r>
        <w:rPr>
          <w:spacing w:val="-10"/>
        </w:rPr>
        <w:t xml:space="preserve"> </w:t>
      </w:r>
      <w:r>
        <w:t>inverted</w:t>
      </w:r>
      <w:r>
        <w:rPr>
          <w:spacing w:val="-11"/>
        </w:rPr>
        <w:t xml:space="preserve"> </w:t>
      </w:r>
      <w:r>
        <w:t>impedance</w:t>
      </w:r>
      <w:r>
        <w:rPr>
          <w:spacing w:val="-10"/>
        </w:rPr>
        <w:t xml:space="preserve"> </w:t>
      </w:r>
      <w:r>
        <w:t>illustrated</w:t>
      </w:r>
      <w:r>
        <w:rPr>
          <w:spacing w:val="-10"/>
        </w:rPr>
        <w:t xml:space="preserve"> </w:t>
      </w:r>
      <w:r>
        <w:t>by</w:t>
      </w:r>
      <w:r>
        <w:rPr>
          <w:spacing w:val="-11"/>
        </w:rPr>
        <w:t xml:space="preserve"> </w:t>
      </w:r>
      <w:r>
        <w:t>GA</w:t>
      </w:r>
      <w:r>
        <w:rPr>
          <w:spacing w:val="-10"/>
        </w:rPr>
        <w:t xml:space="preserve"> </w:t>
      </w:r>
      <w:r>
        <w:t>and</w:t>
      </w:r>
      <w:r>
        <w:rPr>
          <w:spacing w:val="-10"/>
        </w:rPr>
        <w:t xml:space="preserve"> </w:t>
      </w:r>
      <w:r>
        <w:t>PSO</w:t>
      </w:r>
      <w:r>
        <w:rPr>
          <w:spacing w:val="-11"/>
        </w:rPr>
        <w:t xml:space="preserve"> </w:t>
      </w:r>
      <w:r>
        <w:t>is</w:t>
      </w:r>
      <w:r>
        <w:rPr>
          <w:spacing w:val="-10"/>
        </w:rPr>
        <w:t xml:space="preserve"> </w:t>
      </w:r>
      <w:r>
        <w:t>0.71</w:t>
      </w:r>
      <w:r>
        <w:rPr>
          <w:spacing w:val="-10"/>
        </w:rPr>
        <w:t xml:space="preserve"> </w:t>
      </w:r>
      <w:r>
        <w:rPr>
          <w:spacing w:val="-5"/>
        </w:rPr>
        <w:t>and</w:t>
      </w:r>
    </w:p>
    <w:p w14:paraId="7427E593" w14:textId="77777777" w:rsidR="00DC34C1" w:rsidRDefault="00000000">
      <w:pPr>
        <w:pStyle w:val="a3"/>
        <w:spacing w:line="249" w:lineRule="auto"/>
        <w:ind w:left="766" w:right="51" w:firstLine="7"/>
        <w:jc w:val="both"/>
      </w:pPr>
      <w:r>
        <w:rPr>
          <w:spacing w:val="-2"/>
        </w:rPr>
        <w:t>0.66</w:t>
      </w:r>
      <w:r>
        <w:rPr>
          <w:spacing w:val="-8"/>
        </w:rPr>
        <w:t xml:space="preserve"> </w:t>
      </w:r>
      <w:r>
        <w:rPr>
          <w:spacing w:val="-2"/>
        </w:rPr>
        <w:t>and</w:t>
      </w:r>
      <w:r>
        <w:rPr>
          <w:spacing w:val="-8"/>
        </w:rPr>
        <w:t xml:space="preserve"> </w:t>
      </w:r>
      <w:r>
        <w:rPr>
          <w:spacing w:val="-2"/>
        </w:rPr>
        <w:t>well-log</w:t>
      </w:r>
      <w:r>
        <w:rPr>
          <w:spacing w:val="-8"/>
        </w:rPr>
        <w:t xml:space="preserve"> </w:t>
      </w:r>
      <w:r>
        <w:rPr>
          <w:spacing w:val="-2"/>
        </w:rPr>
        <w:t>porosity</w:t>
      </w:r>
      <w:r>
        <w:rPr>
          <w:spacing w:val="-8"/>
        </w:rPr>
        <w:t xml:space="preserve"> </w:t>
      </w:r>
      <w:r>
        <w:rPr>
          <w:spacing w:val="-2"/>
        </w:rPr>
        <w:t>and</w:t>
      </w:r>
      <w:r>
        <w:rPr>
          <w:spacing w:val="-8"/>
        </w:rPr>
        <w:t xml:space="preserve"> </w:t>
      </w:r>
      <w:r>
        <w:rPr>
          <w:spacing w:val="-2"/>
        </w:rPr>
        <w:t>inverted</w:t>
      </w:r>
      <w:r>
        <w:rPr>
          <w:spacing w:val="-8"/>
        </w:rPr>
        <w:t xml:space="preserve"> </w:t>
      </w:r>
      <w:r>
        <w:rPr>
          <w:spacing w:val="-2"/>
        </w:rPr>
        <w:t>porosity</w:t>
      </w:r>
      <w:r>
        <w:rPr>
          <w:spacing w:val="-8"/>
        </w:rPr>
        <w:t xml:space="preserve"> </w:t>
      </w:r>
      <w:r>
        <w:rPr>
          <w:spacing w:val="-2"/>
        </w:rPr>
        <w:t>are</w:t>
      </w:r>
      <w:r>
        <w:rPr>
          <w:spacing w:val="-8"/>
        </w:rPr>
        <w:t xml:space="preserve"> </w:t>
      </w:r>
      <w:r>
        <w:rPr>
          <w:spacing w:val="-2"/>
        </w:rPr>
        <w:t>0.63</w:t>
      </w:r>
      <w:r>
        <w:rPr>
          <w:spacing w:val="-8"/>
        </w:rPr>
        <w:t xml:space="preserve"> </w:t>
      </w:r>
      <w:r>
        <w:rPr>
          <w:spacing w:val="-2"/>
        </w:rPr>
        <w:t>and</w:t>
      </w:r>
      <w:r>
        <w:rPr>
          <w:spacing w:val="-8"/>
        </w:rPr>
        <w:t xml:space="preserve"> </w:t>
      </w:r>
      <w:r>
        <w:rPr>
          <w:spacing w:val="-2"/>
        </w:rPr>
        <w:t>0.63</w:t>
      </w:r>
      <w:r>
        <w:rPr>
          <w:spacing w:val="-8"/>
        </w:rPr>
        <w:t xml:space="preserve"> </w:t>
      </w:r>
      <w:r>
        <w:rPr>
          <w:spacing w:val="-2"/>
        </w:rPr>
        <w:t>respectively.</w:t>
      </w:r>
      <w:r>
        <w:t xml:space="preserve"> </w:t>
      </w:r>
      <w:r>
        <w:rPr>
          <w:spacing w:val="-2"/>
        </w:rPr>
        <w:t>Table</w:t>
      </w:r>
      <w:r>
        <w:rPr>
          <w:spacing w:val="-8"/>
        </w:rPr>
        <w:t xml:space="preserve"> </w:t>
      </w:r>
      <w:r>
        <w:rPr>
          <w:spacing w:val="-2"/>
        </w:rPr>
        <w:t>2</w:t>
      </w:r>
      <w:r>
        <w:rPr>
          <w:spacing w:val="-8"/>
        </w:rPr>
        <w:t xml:space="preserve"> </w:t>
      </w:r>
      <w:r>
        <w:rPr>
          <w:spacing w:val="-2"/>
        </w:rPr>
        <w:t>contains</w:t>
      </w:r>
      <w:r>
        <w:rPr>
          <w:spacing w:val="-8"/>
        </w:rPr>
        <w:t xml:space="preserve"> </w:t>
      </w:r>
      <w:r>
        <w:rPr>
          <w:spacing w:val="-2"/>
        </w:rPr>
        <w:t>the</w:t>
      </w:r>
      <w:r>
        <w:rPr>
          <w:spacing w:val="-8"/>
        </w:rPr>
        <w:t xml:space="preserve"> </w:t>
      </w:r>
      <w:r>
        <w:rPr>
          <w:spacing w:val="-2"/>
        </w:rPr>
        <w:t>other</w:t>
      </w:r>
      <w:r>
        <w:rPr>
          <w:spacing w:val="-8"/>
        </w:rPr>
        <w:t xml:space="preserve"> </w:t>
      </w:r>
      <w:r>
        <w:rPr>
          <w:spacing w:val="-2"/>
        </w:rPr>
        <w:t>statistical</w:t>
      </w:r>
      <w:r>
        <w:rPr>
          <w:spacing w:val="-8"/>
        </w:rPr>
        <w:t xml:space="preserve"> </w:t>
      </w:r>
      <w:r>
        <w:rPr>
          <w:spacing w:val="-2"/>
        </w:rPr>
        <w:t xml:space="preserve">comparison </w:t>
      </w:r>
      <w:r>
        <w:t>between</w:t>
      </w:r>
      <w:r>
        <w:rPr>
          <w:spacing w:val="-13"/>
        </w:rPr>
        <w:t xml:space="preserve"> </w:t>
      </w:r>
      <w:r>
        <w:t>well</w:t>
      </w:r>
      <w:r>
        <w:rPr>
          <w:spacing w:val="-12"/>
        </w:rPr>
        <w:t xml:space="preserve"> </w:t>
      </w:r>
      <w:r>
        <w:t>data</w:t>
      </w:r>
      <w:r>
        <w:rPr>
          <w:spacing w:val="-13"/>
        </w:rPr>
        <w:t xml:space="preserve"> </w:t>
      </w:r>
      <w:r>
        <w:t>and</w:t>
      </w:r>
      <w:r>
        <w:rPr>
          <w:spacing w:val="-12"/>
        </w:rPr>
        <w:t xml:space="preserve"> </w:t>
      </w:r>
      <w:r>
        <w:t>inverted</w:t>
      </w:r>
      <w:r>
        <w:rPr>
          <w:spacing w:val="-13"/>
        </w:rPr>
        <w:t xml:space="preserve"> </w:t>
      </w:r>
      <w:r>
        <w:t>data.</w:t>
      </w:r>
      <w:r>
        <w:rPr>
          <w:spacing w:val="-12"/>
        </w:rPr>
        <w:t xml:space="preserve"> </w:t>
      </w:r>
      <w:r>
        <w:t>According</w:t>
      </w:r>
      <w:r>
        <w:rPr>
          <w:spacing w:val="-13"/>
        </w:rPr>
        <w:t xml:space="preserve"> </w:t>
      </w:r>
      <w:r>
        <w:t>to</w:t>
      </w:r>
      <w:r>
        <w:rPr>
          <w:spacing w:val="-12"/>
        </w:rPr>
        <w:t xml:space="preserve"> </w:t>
      </w:r>
      <w:r>
        <w:t>the</w:t>
      </w:r>
      <w:r>
        <w:rPr>
          <w:spacing w:val="-13"/>
        </w:rPr>
        <w:t xml:space="preserve"> </w:t>
      </w:r>
      <w:r>
        <w:t>analysis,</w:t>
      </w:r>
      <w:r>
        <w:rPr>
          <w:spacing w:val="-12"/>
        </w:rPr>
        <w:t xml:space="preserve"> </w:t>
      </w:r>
      <w:r>
        <w:t>the</w:t>
      </w:r>
      <w:r>
        <w:rPr>
          <w:spacing w:val="-13"/>
        </w:rPr>
        <w:t xml:space="preserve"> </w:t>
      </w:r>
      <w:r>
        <w:t>inverted</w:t>
      </w:r>
      <w:r>
        <w:rPr>
          <w:spacing w:val="-12"/>
        </w:rPr>
        <w:t xml:space="preserve"> </w:t>
      </w:r>
      <w:r>
        <w:t>outcomes</w:t>
      </w:r>
      <w:r>
        <w:rPr>
          <w:spacing w:val="-13"/>
        </w:rPr>
        <w:t xml:space="preserve"> </w:t>
      </w:r>
      <w:r>
        <w:t>of</w:t>
      </w:r>
      <w:r>
        <w:rPr>
          <w:spacing w:val="-12"/>
        </w:rPr>
        <w:t xml:space="preserve"> </w:t>
      </w:r>
      <w:r>
        <w:t>PSO</w:t>
      </w:r>
      <w:r>
        <w:rPr>
          <w:spacing w:val="-13"/>
        </w:rPr>
        <w:t xml:space="preserve"> </w:t>
      </w:r>
      <w:r>
        <w:t>and</w:t>
      </w:r>
      <w:r>
        <w:rPr>
          <w:spacing w:val="-12"/>
        </w:rPr>
        <w:t xml:space="preserve"> </w:t>
      </w:r>
      <w:r>
        <w:t>GA</w:t>
      </w:r>
      <w:r>
        <w:rPr>
          <w:spacing w:val="-13"/>
        </w:rPr>
        <w:t xml:space="preserve"> </w:t>
      </w:r>
      <w:r>
        <w:t>are</w:t>
      </w:r>
      <w:r>
        <w:rPr>
          <w:spacing w:val="-12"/>
        </w:rPr>
        <w:t xml:space="preserve"> </w:t>
      </w:r>
      <w:r>
        <w:t>extremely</w:t>
      </w:r>
      <w:r>
        <w:rPr>
          <w:spacing w:val="-13"/>
        </w:rPr>
        <w:t xml:space="preserve"> </w:t>
      </w:r>
      <w:r>
        <w:t>near</w:t>
      </w:r>
      <w:r>
        <w:rPr>
          <w:spacing w:val="-12"/>
        </w:rPr>
        <w:t xml:space="preserve"> </w:t>
      </w:r>
      <w:r>
        <w:t>to</w:t>
      </w:r>
      <w:r>
        <w:rPr>
          <w:spacing w:val="-13"/>
        </w:rPr>
        <w:t xml:space="preserve"> </w:t>
      </w:r>
      <w:r>
        <w:t>the original,</w:t>
      </w:r>
      <w:r>
        <w:rPr>
          <w:spacing w:val="-6"/>
        </w:rPr>
        <w:t xml:space="preserve"> </w:t>
      </w:r>
      <w:r>
        <w:t>so</w:t>
      </w:r>
      <w:r>
        <w:rPr>
          <w:spacing w:val="-6"/>
        </w:rPr>
        <w:t xml:space="preserve"> </w:t>
      </w:r>
      <w:r>
        <w:t>the</w:t>
      </w:r>
      <w:r>
        <w:rPr>
          <w:spacing w:val="-6"/>
        </w:rPr>
        <w:t xml:space="preserve"> </w:t>
      </w:r>
      <w:r>
        <w:t>method</w:t>
      </w:r>
      <w:r>
        <w:rPr>
          <w:spacing w:val="-6"/>
        </w:rPr>
        <w:t xml:space="preserve"> </w:t>
      </w:r>
      <w:r>
        <w:t>performance</w:t>
      </w:r>
      <w:r>
        <w:rPr>
          <w:spacing w:val="-6"/>
        </w:rPr>
        <w:t xml:space="preserve"> </w:t>
      </w:r>
      <w:r>
        <w:t>is</w:t>
      </w:r>
      <w:r>
        <w:rPr>
          <w:spacing w:val="-6"/>
        </w:rPr>
        <w:t xml:space="preserve"> </w:t>
      </w:r>
      <w:r>
        <w:t>good. From</w:t>
      </w:r>
      <w:r>
        <w:rPr>
          <w:spacing w:val="-6"/>
        </w:rPr>
        <w:t xml:space="preserve"> </w:t>
      </w:r>
      <w:r>
        <w:t>the</w:t>
      </w:r>
      <w:r>
        <w:rPr>
          <w:spacing w:val="-6"/>
        </w:rPr>
        <w:t xml:space="preserve"> </w:t>
      </w:r>
      <w:r>
        <w:t>figure</w:t>
      </w:r>
      <w:r>
        <w:rPr>
          <w:spacing w:val="-6"/>
        </w:rPr>
        <w:t xml:space="preserve"> </w:t>
      </w:r>
      <w:hyperlink w:anchor="_bookmark5" w:history="1">
        <w:r w:rsidR="00DC34C1">
          <w:rPr>
            <w:color w:val="0000FF"/>
          </w:rPr>
          <w:t>5</w:t>
        </w:r>
      </w:hyperlink>
      <w:r>
        <w:rPr>
          <w:color w:val="0000FF"/>
          <w:spacing w:val="-6"/>
        </w:rPr>
        <w:t xml:space="preserve"> </w:t>
      </w:r>
      <w:r>
        <w:t>we</w:t>
      </w:r>
      <w:r>
        <w:rPr>
          <w:spacing w:val="-6"/>
        </w:rPr>
        <w:t xml:space="preserve"> </w:t>
      </w:r>
      <w:r>
        <w:t>highlighted</w:t>
      </w:r>
      <w:r>
        <w:rPr>
          <w:spacing w:val="-6"/>
        </w:rPr>
        <w:t xml:space="preserve"> </w:t>
      </w:r>
      <w:r>
        <w:t>the</w:t>
      </w:r>
      <w:r>
        <w:rPr>
          <w:spacing w:val="-6"/>
        </w:rPr>
        <w:t xml:space="preserve"> </w:t>
      </w:r>
      <w:r>
        <w:t>target</w:t>
      </w:r>
      <w:r>
        <w:rPr>
          <w:spacing w:val="-6"/>
        </w:rPr>
        <w:t xml:space="preserve"> </w:t>
      </w:r>
      <w:r>
        <w:t>zone</w:t>
      </w:r>
      <w:r>
        <w:rPr>
          <w:spacing w:val="-6"/>
        </w:rPr>
        <w:t xml:space="preserve"> </w:t>
      </w:r>
      <w:r>
        <w:t>is</w:t>
      </w:r>
      <w:r>
        <w:rPr>
          <w:spacing w:val="-6"/>
        </w:rPr>
        <w:t xml:space="preserve"> </w:t>
      </w:r>
      <w:r>
        <w:t>between</w:t>
      </w:r>
      <w:r>
        <w:rPr>
          <w:spacing w:val="-6"/>
        </w:rPr>
        <w:t xml:space="preserve"> </w:t>
      </w:r>
      <w:r>
        <w:t>1040</w:t>
      </w:r>
      <w:r>
        <w:rPr>
          <w:spacing w:val="-6"/>
        </w:rPr>
        <w:t xml:space="preserve"> </w:t>
      </w:r>
      <w:r>
        <w:t>and</w:t>
      </w:r>
      <w:r>
        <w:rPr>
          <w:spacing w:val="-6"/>
        </w:rPr>
        <w:t xml:space="preserve"> </w:t>
      </w:r>
      <w:r>
        <w:t>to1065ms which shows low impedance and high porosity values from original as well as inverted data.</w:t>
      </w:r>
    </w:p>
    <w:p w14:paraId="399F3083" w14:textId="77777777" w:rsidR="00DC34C1" w:rsidRDefault="00000000">
      <w:pPr>
        <w:pStyle w:val="a3"/>
        <w:spacing w:before="11" w:line="223" w:lineRule="auto"/>
        <w:ind w:left="773" w:right="26" w:firstLine="298"/>
        <w:jc w:val="both"/>
      </w:pPr>
      <w:r>
        <w:t>Thereafter, the global optimization techniques (GA and PSO) are applied trace by trace to the CDP stack section to determine the impedance and porosity volume.</w:t>
      </w:r>
      <w:r>
        <w:rPr>
          <w:spacing w:val="40"/>
        </w:rPr>
        <w:t xml:space="preserve"> </w:t>
      </w:r>
      <w:r>
        <w:t xml:space="preserve">Figure </w:t>
      </w:r>
      <w:hyperlink w:anchor="_bookmark6" w:history="1">
        <w:r w:rsidR="00DC34C1">
          <w:rPr>
            <w:color w:val="0000FF"/>
          </w:rPr>
          <w:t>6</w:t>
        </w:r>
      </w:hyperlink>
      <w:r>
        <w:t>a displays a cross-section at inline 1 and crosslines 1 to 50 with a two-way</w:t>
      </w:r>
      <w:r>
        <w:rPr>
          <w:spacing w:val="-13"/>
        </w:rPr>
        <w:t xml:space="preserve"> </w:t>
      </w:r>
      <w:r>
        <w:t>travel</w:t>
      </w:r>
      <w:r>
        <w:rPr>
          <w:spacing w:val="-12"/>
        </w:rPr>
        <w:t xml:space="preserve"> </w:t>
      </w:r>
      <w:r>
        <w:t>time</w:t>
      </w:r>
      <w:r>
        <w:rPr>
          <w:spacing w:val="-3"/>
        </w:rPr>
        <w:t xml:space="preserve"> </w:t>
      </w:r>
      <w:r>
        <w:t>of 900</w:t>
      </w:r>
      <w:r>
        <w:rPr>
          <w:spacing w:val="-13"/>
        </w:rPr>
        <w:t xml:space="preserve"> </w:t>
      </w:r>
      <w:r>
        <w:rPr>
          <w:rFonts w:ascii="Lucida Sans Unicode" w:hAnsi="Lucida Sans Unicode"/>
        </w:rPr>
        <w:t>−</w:t>
      </w:r>
      <w:r>
        <w:rPr>
          <w:rFonts w:ascii="Lucida Sans Unicode" w:hAnsi="Lucida Sans Unicode"/>
          <w:spacing w:val="-16"/>
        </w:rPr>
        <w:t xml:space="preserve"> </w:t>
      </w:r>
      <w:r>
        <w:t>1100</w:t>
      </w:r>
      <w:r>
        <w:rPr>
          <w:i/>
        </w:rPr>
        <w:t xml:space="preserve">ms </w:t>
      </w:r>
      <w:r>
        <w:t>of Blackfoot seismic data. Inversion is done trace by trace, and once all seismic traces have</w:t>
      </w:r>
      <w:r>
        <w:rPr>
          <w:spacing w:val="15"/>
        </w:rPr>
        <w:t xml:space="preserve"> </w:t>
      </w:r>
      <w:r>
        <w:t>been</w:t>
      </w:r>
      <w:r>
        <w:rPr>
          <w:spacing w:val="16"/>
        </w:rPr>
        <w:t xml:space="preserve"> </w:t>
      </w:r>
      <w:r>
        <w:t>inverted</w:t>
      </w:r>
      <w:r>
        <w:rPr>
          <w:spacing w:val="16"/>
        </w:rPr>
        <w:t xml:space="preserve"> </w:t>
      </w:r>
      <w:r>
        <w:t>using</w:t>
      </w:r>
      <w:r>
        <w:rPr>
          <w:spacing w:val="16"/>
        </w:rPr>
        <w:t xml:space="preserve"> </w:t>
      </w:r>
      <w:r>
        <w:t>GA</w:t>
      </w:r>
      <w:r>
        <w:rPr>
          <w:spacing w:val="16"/>
        </w:rPr>
        <w:t xml:space="preserve"> </w:t>
      </w:r>
      <w:r>
        <w:t>and</w:t>
      </w:r>
      <w:r>
        <w:rPr>
          <w:spacing w:val="16"/>
        </w:rPr>
        <w:t xml:space="preserve"> </w:t>
      </w:r>
      <w:r>
        <w:t>PSO,</w:t>
      </w:r>
      <w:r>
        <w:rPr>
          <w:spacing w:val="16"/>
        </w:rPr>
        <w:t xml:space="preserve"> </w:t>
      </w:r>
      <w:r>
        <w:t>the</w:t>
      </w:r>
      <w:r>
        <w:rPr>
          <w:spacing w:val="16"/>
        </w:rPr>
        <w:t xml:space="preserve"> </w:t>
      </w:r>
      <w:r>
        <w:t>results</w:t>
      </w:r>
      <w:r>
        <w:rPr>
          <w:spacing w:val="16"/>
        </w:rPr>
        <w:t xml:space="preserve"> </w:t>
      </w:r>
      <w:r>
        <w:t>are</w:t>
      </w:r>
      <w:r>
        <w:rPr>
          <w:spacing w:val="16"/>
        </w:rPr>
        <w:t xml:space="preserve"> </w:t>
      </w:r>
      <w:r>
        <w:t>plotted</w:t>
      </w:r>
      <w:r>
        <w:rPr>
          <w:spacing w:val="16"/>
        </w:rPr>
        <w:t xml:space="preserve"> </w:t>
      </w:r>
      <w:r>
        <w:t>against</w:t>
      </w:r>
      <w:r>
        <w:rPr>
          <w:spacing w:val="16"/>
        </w:rPr>
        <w:t xml:space="preserve"> </w:t>
      </w:r>
      <w:r>
        <w:t>two-way</w:t>
      </w:r>
      <w:r>
        <w:rPr>
          <w:spacing w:val="15"/>
        </w:rPr>
        <w:t xml:space="preserve"> </w:t>
      </w:r>
      <w:r>
        <w:t>travel</w:t>
      </w:r>
      <w:r>
        <w:rPr>
          <w:spacing w:val="16"/>
        </w:rPr>
        <w:t xml:space="preserve"> </w:t>
      </w:r>
      <w:r>
        <w:t>time</w:t>
      </w:r>
      <w:r>
        <w:rPr>
          <w:spacing w:val="16"/>
        </w:rPr>
        <w:t xml:space="preserve"> </w:t>
      </w:r>
      <w:r>
        <w:t>and</w:t>
      </w:r>
      <w:r>
        <w:rPr>
          <w:spacing w:val="16"/>
        </w:rPr>
        <w:t xml:space="preserve"> </w:t>
      </w:r>
      <w:r>
        <w:t>shown</w:t>
      </w:r>
      <w:r>
        <w:rPr>
          <w:spacing w:val="16"/>
        </w:rPr>
        <w:t xml:space="preserve"> </w:t>
      </w:r>
      <w:r>
        <w:t>in</w:t>
      </w:r>
      <w:r>
        <w:rPr>
          <w:spacing w:val="16"/>
        </w:rPr>
        <w:t xml:space="preserve"> </w:t>
      </w:r>
      <w:r>
        <w:t>Fig.</w:t>
      </w:r>
      <w:r>
        <w:rPr>
          <w:spacing w:val="59"/>
        </w:rPr>
        <w:t xml:space="preserve"> </w:t>
      </w:r>
      <w:hyperlink w:anchor="_bookmark6" w:history="1">
        <w:r w:rsidR="00DC34C1">
          <w:rPr>
            <w:color w:val="0000FF"/>
          </w:rPr>
          <w:t>6</w:t>
        </w:r>
      </w:hyperlink>
      <w:r>
        <w:t>b</w:t>
      </w:r>
      <w:r>
        <w:rPr>
          <w:spacing w:val="16"/>
        </w:rPr>
        <w:t xml:space="preserve"> </w:t>
      </w:r>
      <w:r>
        <w:t>and</w:t>
      </w:r>
      <w:r>
        <w:rPr>
          <w:spacing w:val="16"/>
        </w:rPr>
        <w:t xml:space="preserve"> </w:t>
      </w:r>
      <w:hyperlink w:anchor="_bookmark6" w:history="1">
        <w:r w:rsidR="00DC34C1">
          <w:rPr>
            <w:color w:val="0000FF"/>
            <w:spacing w:val="-5"/>
          </w:rPr>
          <w:t>6</w:t>
        </w:r>
      </w:hyperlink>
      <w:r>
        <w:rPr>
          <w:spacing w:val="-5"/>
        </w:rPr>
        <w:t>c,</w:t>
      </w:r>
    </w:p>
    <w:p w14:paraId="2B14F206" w14:textId="77777777" w:rsidR="00DC34C1" w:rsidRDefault="00000000">
      <w:pPr>
        <w:pStyle w:val="a3"/>
        <w:spacing w:before="29" w:line="223" w:lineRule="auto"/>
        <w:ind w:left="773" w:right="51"/>
        <w:jc w:val="both"/>
      </w:pPr>
      <w:r>
        <w:t>respectively. Figure</w:t>
      </w:r>
      <w:r>
        <w:rPr>
          <w:spacing w:val="-9"/>
        </w:rPr>
        <w:t xml:space="preserve"> </w:t>
      </w:r>
      <w:hyperlink w:anchor="_bookmark6" w:history="1">
        <w:r w:rsidR="00DC34C1">
          <w:rPr>
            <w:color w:val="0000FF"/>
          </w:rPr>
          <w:t>6</w:t>
        </w:r>
      </w:hyperlink>
      <w:r>
        <w:t>b</w:t>
      </w:r>
      <w:r>
        <w:rPr>
          <w:spacing w:val="-8"/>
        </w:rPr>
        <w:t xml:space="preserve"> </w:t>
      </w:r>
      <w:r>
        <w:t>and</w:t>
      </w:r>
      <w:r>
        <w:rPr>
          <w:spacing w:val="-9"/>
        </w:rPr>
        <w:t xml:space="preserve"> </w:t>
      </w:r>
      <w:hyperlink w:anchor="_bookmark6" w:history="1">
        <w:r w:rsidR="00DC34C1">
          <w:rPr>
            <w:color w:val="0000FF"/>
          </w:rPr>
          <w:t>6</w:t>
        </w:r>
      </w:hyperlink>
      <w:r>
        <w:t>c</w:t>
      </w:r>
      <w:r>
        <w:rPr>
          <w:spacing w:val="-9"/>
        </w:rPr>
        <w:t xml:space="preserve"> </w:t>
      </w:r>
      <w:r>
        <w:t>clearly</w:t>
      </w:r>
      <w:r>
        <w:rPr>
          <w:spacing w:val="-8"/>
        </w:rPr>
        <w:t xml:space="preserve"> </w:t>
      </w:r>
      <w:r>
        <w:t>shows</w:t>
      </w:r>
      <w:r>
        <w:rPr>
          <w:spacing w:val="-9"/>
        </w:rPr>
        <w:t xml:space="preserve"> </w:t>
      </w:r>
      <w:r>
        <w:t>that</w:t>
      </w:r>
      <w:r>
        <w:rPr>
          <w:spacing w:val="-9"/>
        </w:rPr>
        <w:t xml:space="preserve"> </w:t>
      </w:r>
      <w:r>
        <w:t>the</w:t>
      </w:r>
      <w:r>
        <w:rPr>
          <w:spacing w:val="-8"/>
        </w:rPr>
        <w:t xml:space="preserve"> </w:t>
      </w:r>
      <w:r>
        <w:t>01-08</w:t>
      </w:r>
      <w:r>
        <w:rPr>
          <w:spacing w:val="-9"/>
        </w:rPr>
        <w:t xml:space="preserve"> </w:t>
      </w:r>
      <w:r>
        <w:t>log</w:t>
      </w:r>
      <w:r>
        <w:rPr>
          <w:spacing w:val="-8"/>
        </w:rPr>
        <w:t xml:space="preserve"> </w:t>
      </w:r>
      <w:r>
        <w:t>impedance</w:t>
      </w:r>
      <w:r>
        <w:rPr>
          <w:spacing w:val="-9"/>
        </w:rPr>
        <w:t xml:space="preserve"> </w:t>
      </w:r>
      <w:r>
        <w:t>and</w:t>
      </w:r>
      <w:r>
        <w:rPr>
          <w:spacing w:val="-9"/>
        </w:rPr>
        <w:t xml:space="preserve"> </w:t>
      </w:r>
      <w:r>
        <w:t>inverted</w:t>
      </w:r>
      <w:r>
        <w:rPr>
          <w:spacing w:val="-9"/>
        </w:rPr>
        <w:t xml:space="preserve"> </w:t>
      </w:r>
      <w:r>
        <w:t>impedance</w:t>
      </w:r>
      <w:r>
        <w:rPr>
          <w:spacing w:val="-8"/>
        </w:rPr>
        <w:t xml:space="preserve"> </w:t>
      </w:r>
      <w:r>
        <w:t>have</w:t>
      </w:r>
      <w:r>
        <w:rPr>
          <w:spacing w:val="-9"/>
        </w:rPr>
        <w:t xml:space="preserve"> </w:t>
      </w:r>
      <w:r>
        <w:t>a</w:t>
      </w:r>
      <w:r>
        <w:rPr>
          <w:spacing w:val="-9"/>
        </w:rPr>
        <w:t xml:space="preserve"> </w:t>
      </w:r>
      <w:r>
        <w:t>good</w:t>
      </w:r>
      <w:r>
        <w:rPr>
          <w:spacing w:val="-8"/>
        </w:rPr>
        <w:t xml:space="preserve"> </w:t>
      </w:r>
      <w:r>
        <w:t>match</w:t>
      </w:r>
      <w:r>
        <w:rPr>
          <w:spacing w:val="-9"/>
        </w:rPr>
        <w:t xml:space="preserve"> </w:t>
      </w:r>
      <w:r>
        <w:t>and</w:t>
      </w:r>
      <w:r>
        <w:rPr>
          <w:spacing w:val="-8"/>
        </w:rPr>
        <w:t xml:space="preserve"> </w:t>
      </w:r>
      <w:r>
        <w:t xml:space="preserve">the </w:t>
      </w:r>
      <w:r>
        <w:rPr>
          <w:spacing w:val="-2"/>
        </w:rPr>
        <w:t>low</w:t>
      </w:r>
      <w:r>
        <w:rPr>
          <w:spacing w:val="-6"/>
        </w:rPr>
        <w:t xml:space="preserve"> </w:t>
      </w:r>
      <w:r>
        <w:rPr>
          <w:spacing w:val="-2"/>
        </w:rPr>
        <w:t>impedance</w:t>
      </w:r>
      <w:r>
        <w:rPr>
          <w:spacing w:val="-6"/>
        </w:rPr>
        <w:t xml:space="preserve"> </w:t>
      </w:r>
      <w:r>
        <w:rPr>
          <w:spacing w:val="-2"/>
        </w:rPr>
        <w:t>zone</w:t>
      </w:r>
      <w:r>
        <w:rPr>
          <w:spacing w:val="-6"/>
        </w:rPr>
        <w:t xml:space="preserve"> </w:t>
      </w:r>
      <w:r>
        <w:rPr>
          <w:spacing w:val="-2"/>
        </w:rPr>
        <w:t>is</w:t>
      </w:r>
      <w:r>
        <w:rPr>
          <w:spacing w:val="-6"/>
        </w:rPr>
        <w:t xml:space="preserve"> </w:t>
      </w:r>
      <w:r>
        <w:rPr>
          <w:spacing w:val="-2"/>
        </w:rPr>
        <w:t>between</w:t>
      </w:r>
      <w:r>
        <w:rPr>
          <w:spacing w:val="-6"/>
        </w:rPr>
        <w:t xml:space="preserve"> </w:t>
      </w:r>
      <w:r>
        <w:rPr>
          <w:spacing w:val="-2"/>
        </w:rPr>
        <w:t>1040</w:t>
      </w:r>
      <w:r>
        <w:rPr>
          <w:spacing w:val="-6"/>
        </w:rPr>
        <w:t xml:space="preserve"> </w:t>
      </w:r>
      <w:r>
        <w:rPr>
          <w:spacing w:val="-2"/>
        </w:rPr>
        <w:t>and</w:t>
      </w:r>
      <w:r>
        <w:rPr>
          <w:spacing w:val="-6"/>
        </w:rPr>
        <w:t xml:space="preserve"> </w:t>
      </w:r>
      <w:r>
        <w:rPr>
          <w:spacing w:val="-2"/>
        </w:rPr>
        <w:t>1065ms.</w:t>
      </w:r>
      <w:r>
        <w:t xml:space="preserve"> </w:t>
      </w:r>
      <w:r>
        <w:rPr>
          <w:spacing w:val="-2"/>
        </w:rPr>
        <w:t>The</w:t>
      </w:r>
      <w:r>
        <w:rPr>
          <w:spacing w:val="-6"/>
        </w:rPr>
        <w:t xml:space="preserve"> </w:t>
      </w:r>
      <w:r>
        <w:rPr>
          <w:spacing w:val="-2"/>
        </w:rPr>
        <w:t>boundary</w:t>
      </w:r>
      <w:r>
        <w:rPr>
          <w:spacing w:val="-6"/>
        </w:rPr>
        <w:t xml:space="preserve"> </w:t>
      </w:r>
      <w:r>
        <w:rPr>
          <w:spacing w:val="-2"/>
        </w:rPr>
        <w:t>at</w:t>
      </w:r>
      <w:r>
        <w:rPr>
          <w:spacing w:val="-6"/>
        </w:rPr>
        <w:t xml:space="preserve"> </w:t>
      </w:r>
      <w:r>
        <w:rPr>
          <w:spacing w:val="-2"/>
        </w:rPr>
        <w:t>1040</w:t>
      </w:r>
      <w:r>
        <w:rPr>
          <w:spacing w:val="-6"/>
        </w:rPr>
        <w:t xml:space="preserve"> </w:t>
      </w:r>
      <w:r>
        <w:rPr>
          <w:spacing w:val="-2"/>
        </w:rPr>
        <w:t>ms</w:t>
      </w:r>
      <w:r>
        <w:rPr>
          <w:spacing w:val="-6"/>
        </w:rPr>
        <w:t xml:space="preserve"> </w:t>
      </w:r>
      <w:r>
        <w:rPr>
          <w:spacing w:val="-2"/>
        </w:rPr>
        <w:t>is</w:t>
      </w:r>
      <w:r>
        <w:rPr>
          <w:spacing w:val="-6"/>
        </w:rPr>
        <w:t xml:space="preserve"> </w:t>
      </w:r>
      <w:r>
        <w:rPr>
          <w:spacing w:val="-2"/>
        </w:rPr>
        <w:t>designated</w:t>
      </w:r>
      <w:r>
        <w:rPr>
          <w:spacing w:val="-6"/>
        </w:rPr>
        <w:t xml:space="preserve"> </w:t>
      </w:r>
      <w:r>
        <w:rPr>
          <w:spacing w:val="-2"/>
        </w:rPr>
        <w:t>as</w:t>
      </w:r>
      <w:r>
        <w:rPr>
          <w:spacing w:val="-6"/>
        </w:rPr>
        <w:t xml:space="preserve"> </w:t>
      </w:r>
      <w:r>
        <w:rPr>
          <w:spacing w:val="-2"/>
        </w:rPr>
        <w:t>a</w:t>
      </w:r>
      <w:r>
        <w:rPr>
          <w:spacing w:val="-6"/>
        </w:rPr>
        <w:t xml:space="preserve"> </w:t>
      </w:r>
      <w:r>
        <w:rPr>
          <w:spacing w:val="-2"/>
        </w:rPr>
        <w:t>high</w:t>
      </w:r>
      <w:r>
        <w:rPr>
          <w:spacing w:val="-6"/>
        </w:rPr>
        <w:t xml:space="preserve"> </w:t>
      </w:r>
      <w:r>
        <w:rPr>
          <w:spacing w:val="-2"/>
        </w:rPr>
        <w:t>reflecting</w:t>
      </w:r>
      <w:r>
        <w:rPr>
          <w:spacing w:val="-6"/>
        </w:rPr>
        <w:t xml:space="preserve"> </w:t>
      </w:r>
      <w:r>
        <w:rPr>
          <w:spacing w:val="-2"/>
        </w:rPr>
        <w:t>layer</w:t>
      </w:r>
      <w:r>
        <w:rPr>
          <w:spacing w:val="-6"/>
        </w:rPr>
        <w:t xml:space="preserve"> </w:t>
      </w:r>
      <w:r>
        <w:rPr>
          <w:spacing w:val="-2"/>
        </w:rPr>
        <w:t>because</w:t>
      </w:r>
      <w:r>
        <w:rPr>
          <w:spacing w:val="-6"/>
        </w:rPr>
        <w:t xml:space="preserve"> </w:t>
      </w:r>
      <w:r>
        <w:rPr>
          <w:spacing w:val="-2"/>
        </w:rPr>
        <w:t>the high</w:t>
      </w:r>
      <w:r>
        <w:rPr>
          <w:spacing w:val="-11"/>
        </w:rPr>
        <w:t xml:space="preserve"> </w:t>
      </w:r>
      <w:r>
        <w:rPr>
          <w:spacing w:val="-2"/>
        </w:rPr>
        <w:t>impedance</w:t>
      </w:r>
      <w:r>
        <w:rPr>
          <w:spacing w:val="-10"/>
        </w:rPr>
        <w:t xml:space="preserve"> </w:t>
      </w:r>
      <w:r>
        <w:rPr>
          <w:spacing w:val="-2"/>
        </w:rPr>
        <w:t>layer</w:t>
      </w:r>
      <w:r>
        <w:rPr>
          <w:spacing w:val="-11"/>
        </w:rPr>
        <w:t xml:space="preserve"> </w:t>
      </w:r>
      <w:r>
        <w:rPr>
          <w:spacing w:val="-2"/>
        </w:rPr>
        <w:t>(</w:t>
      </w:r>
      <w:r>
        <w:rPr>
          <w:rFonts w:ascii="Lucida Sans Unicode" w:hAnsi="Lucida Sans Unicode"/>
          <w:spacing w:val="-2"/>
        </w:rPr>
        <w:t>&gt;</w:t>
      </w:r>
      <w:r>
        <w:rPr>
          <w:rFonts w:ascii="Lucida Sans Unicode" w:hAnsi="Lucida Sans Unicode"/>
          <w:spacing w:val="-14"/>
        </w:rPr>
        <w:t xml:space="preserve"> </w:t>
      </w:r>
      <w:r>
        <w:rPr>
          <w:spacing w:val="-2"/>
        </w:rPr>
        <w:t>11000</w:t>
      </w:r>
      <w:r>
        <w:rPr>
          <w:i/>
          <w:spacing w:val="-2"/>
        </w:rPr>
        <w:t>m</w:t>
      </w:r>
      <w:r>
        <w:rPr>
          <w:rFonts w:ascii="Lucida Sans Unicode" w:hAnsi="Lucida Sans Unicode"/>
          <w:spacing w:val="-2"/>
        </w:rPr>
        <w:t>/</w:t>
      </w:r>
      <w:r>
        <w:rPr>
          <w:i/>
          <w:spacing w:val="-2"/>
        </w:rPr>
        <w:t>s</w:t>
      </w:r>
      <w:r>
        <w:rPr>
          <w:i/>
          <w:spacing w:val="-10"/>
        </w:rPr>
        <w:t xml:space="preserve"> </w:t>
      </w:r>
      <w:r>
        <w:rPr>
          <w:rFonts w:ascii="Lucida Sans Unicode" w:hAnsi="Lucida Sans Unicode"/>
          <w:spacing w:val="-2"/>
        </w:rPr>
        <w:t>∗</w:t>
      </w:r>
      <w:r>
        <w:rPr>
          <w:rFonts w:ascii="Lucida Sans Unicode" w:hAnsi="Lucida Sans Unicode"/>
          <w:spacing w:val="-14"/>
        </w:rPr>
        <w:t xml:space="preserve"> </w:t>
      </w:r>
      <w:r>
        <w:rPr>
          <w:i/>
          <w:spacing w:val="-2"/>
        </w:rPr>
        <w:t>g</w:t>
      </w:r>
      <w:r>
        <w:rPr>
          <w:rFonts w:ascii="Lucida Sans Unicode" w:hAnsi="Lucida Sans Unicode"/>
          <w:spacing w:val="-2"/>
        </w:rPr>
        <w:t>/</w:t>
      </w:r>
      <w:r>
        <w:rPr>
          <w:i/>
          <w:spacing w:val="-2"/>
        </w:rPr>
        <w:t>cc</w:t>
      </w:r>
      <w:r>
        <w:rPr>
          <w:spacing w:val="-2"/>
        </w:rPr>
        <w:t>)</w:t>
      </w:r>
      <w:r>
        <w:rPr>
          <w:spacing w:val="-11"/>
        </w:rPr>
        <w:t xml:space="preserve"> </w:t>
      </w:r>
      <w:r>
        <w:rPr>
          <w:spacing w:val="-2"/>
        </w:rPr>
        <w:t>surrounds</w:t>
      </w:r>
      <w:r>
        <w:rPr>
          <w:spacing w:val="-10"/>
        </w:rPr>
        <w:t xml:space="preserve"> </w:t>
      </w:r>
      <w:r>
        <w:rPr>
          <w:spacing w:val="-2"/>
        </w:rPr>
        <w:t>the</w:t>
      </w:r>
      <w:r>
        <w:rPr>
          <w:spacing w:val="-11"/>
        </w:rPr>
        <w:t xml:space="preserve"> </w:t>
      </w:r>
      <w:r>
        <w:rPr>
          <w:spacing w:val="-2"/>
        </w:rPr>
        <w:t>low</w:t>
      </w:r>
      <w:r>
        <w:rPr>
          <w:spacing w:val="-10"/>
        </w:rPr>
        <w:t xml:space="preserve"> </w:t>
      </w:r>
      <w:r>
        <w:rPr>
          <w:spacing w:val="-2"/>
        </w:rPr>
        <w:t>impedance</w:t>
      </w:r>
      <w:r>
        <w:rPr>
          <w:spacing w:val="-11"/>
        </w:rPr>
        <w:t xml:space="preserve"> </w:t>
      </w:r>
      <w:r>
        <w:rPr>
          <w:spacing w:val="-2"/>
        </w:rPr>
        <w:t>zone</w:t>
      </w:r>
      <w:r>
        <w:rPr>
          <w:spacing w:val="-10"/>
        </w:rPr>
        <w:t xml:space="preserve"> </w:t>
      </w:r>
      <w:r>
        <w:rPr>
          <w:spacing w:val="-2"/>
        </w:rPr>
        <w:t>(6500</w:t>
      </w:r>
      <w:r>
        <w:rPr>
          <w:spacing w:val="-11"/>
        </w:rPr>
        <w:t xml:space="preserve"> </w:t>
      </w:r>
      <w:r>
        <w:rPr>
          <w:rFonts w:ascii="Lucida Sans Unicode" w:hAnsi="Lucida Sans Unicode"/>
          <w:spacing w:val="-2"/>
        </w:rPr>
        <w:t>−</w:t>
      </w:r>
      <w:r>
        <w:rPr>
          <w:rFonts w:ascii="Lucida Sans Unicode" w:hAnsi="Lucida Sans Unicode"/>
          <w:spacing w:val="-13"/>
        </w:rPr>
        <w:t xml:space="preserve"> </w:t>
      </w:r>
      <w:r>
        <w:rPr>
          <w:spacing w:val="-2"/>
        </w:rPr>
        <w:t>8500</w:t>
      </w:r>
      <w:r>
        <w:rPr>
          <w:i/>
          <w:spacing w:val="-2"/>
        </w:rPr>
        <w:t>m</w:t>
      </w:r>
      <w:r>
        <w:rPr>
          <w:rFonts w:ascii="Lucida Sans Unicode" w:hAnsi="Lucida Sans Unicode"/>
          <w:spacing w:val="-2"/>
        </w:rPr>
        <w:t>/</w:t>
      </w:r>
      <w:r>
        <w:rPr>
          <w:i/>
          <w:spacing w:val="-2"/>
        </w:rPr>
        <w:t>s</w:t>
      </w:r>
      <w:r>
        <w:rPr>
          <w:i/>
          <w:spacing w:val="-11"/>
        </w:rPr>
        <w:t xml:space="preserve"> </w:t>
      </w:r>
      <w:r>
        <w:rPr>
          <w:rFonts w:ascii="Lucida Sans Unicode" w:hAnsi="Lucida Sans Unicode"/>
          <w:spacing w:val="-2"/>
        </w:rPr>
        <w:t>∗</w:t>
      </w:r>
      <w:r>
        <w:rPr>
          <w:rFonts w:ascii="Lucida Sans Unicode" w:hAnsi="Lucida Sans Unicode"/>
          <w:spacing w:val="-14"/>
        </w:rPr>
        <w:t xml:space="preserve"> </w:t>
      </w:r>
      <w:r>
        <w:rPr>
          <w:i/>
          <w:spacing w:val="-2"/>
        </w:rPr>
        <w:t>g</w:t>
      </w:r>
      <w:r>
        <w:rPr>
          <w:rFonts w:ascii="Lucida Sans Unicode" w:hAnsi="Lucida Sans Unicode"/>
          <w:spacing w:val="-2"/>
        </w:rPr>
        <w:t>/</w:t>
      </w:r>
      <w:r>
        <w:rPr>
          <w:i/>
          <w:spacing w:val="-2"/>
        </w:rPr>
        <w:t>cc</w:t>
      </w:r>
      <w:r>
        <w:rPr>
          <w:spacing w:val="-2"/>
        </w:rPr>
        <w:t>).</w:t>
      </w:r>
      <w:r>
        <w:rPr>
          <w:spacing w:val="8"/>
        </w:rPr>
        <w:t xml:space="preserve"> </w:t>
      </w:r>
      <w:r>
        <w:rPr>
          <w:spacing w:val="-2"/>
        </w:rPr>
        <w:t>The</w:t>
      </w:r>
      <w:r>
        <w:t xml:space="preserve"> </w:t>
      </w:r>
      <w:r>
        <w:rPr>
          <w:spacing w:val="-2"/>
        </w:rPr>
        <w:t>visual</w:t>
      </w:r>
      <w:r>
        <w:t xml:space="preserve"> </w:t>
      </w:r>
      <w:r>
        <w:rPr>
          <w:spacing w:val="-2"/>
        </w:rPr>
        <w:t xml:space="preserve">analysis </w:t>
      </w:r>
      <w:r>
        <w:t>depicts</w:t>
      </w:r>
      <w:r>
        <w:rPr>
          <w:spacing w:val="-6"/>
        </w:rPr>
        <w:t xml:space="preserve"> </w:t>
      </w:r>
      <w:r>
        <w:t>that</w:t>
      </w:r>
      <w:r>
        <w:rPr>
          <w:spacing w:val="-5"/>
        </w:rPr>
        <w:t xml:space="preserve"> </w:t>
      </w:r>
      <w:r>
        <w:t>the</w:t>
      </w:r>
      <w:r>
        <w:rPr>
          <w:spacing w:val="-5"/>
        </w:rPr>
        <w:t xml:space="preserve"> </w:t>
      </w:r>
      <w:r>
        <w:t>impedance</w:t>
      </w:r>
      <w:r>
        <w:rPr>
          <w:spacing w:val="-6"/>
        </w:rPr>
        <w:t xml:space="preserve"> </w:t>
      </w:r>
      <w:r>
        <w:t>estimated</w:t>
      </w:r>
      <w:r>
        <w:rPr>
          <w:spacing w:val="-5"/>
        </w:rPr>
        <w:t xml:space="preserve"> </w:t>
      </w:r>
      <w:r>
        <w:t>by</w:t>
      </w:r>
      <w:r>
        <w:rPr>
          <w:spacing w:val="-5"/>
        </w:rPr>
        <w:t xml:space="preserve"> </w:t>
      </w:r>
      <w:r>
        <w:t>the</w:t>
      </w:r>
      <w:r>
        <w:rPr>
          <w:spacing w:val="-6"/>
        </w:rPr>
        <w:t xml:space="preserve"> </w:t>
      </w:r>
      <w:r>
        <w:t>PSO</w:t>
      </w:r>
      <w:r>
        <w:rPr>
          <w:spacing w:val="-5"/>
        </w:rPr>
        <w:t xml:space="preserve"> </w:t>
      </w:r>
      <w:r>
        <w:t>methods</w:t>
      </w:r>
      <w:r>
        <w:rPr>
          <w:spacing w:val="-5"/>
        </w:rPr>
        <w:t xml:space="preserve"> </w:t>
      </w:r>
      <w:r>
        <w:t>has</w:t>
      </w:r>
      <w:r>
        <w:rPr>
          <w:spacing w:val="-5"/>
        </w:rPr>
        <w:t xml:space="preserve"> </w:t>
      </w:r>
      <w:r>
        <w:t>a</w:t>
      </w:r>
      <w:r>
        <w:rPr>
          <w:spacing w:val="-6"/>
        </w:rPr>
        <w:t xml:space="preserve"> </w:t>
      </w:r>
      <w:r>
        <w:t>higher</w:t>
      </w:r>
      <w:r>
        <w:rPr>
          <w:spacing w:val="-5"/>
        </w:rPr>
        <w:t xml:space="preserve"> </w:t>
      </w:r>
      <w:r>
        <w:t>resolution</w:t>
      </w:r>
      <w:r>
        <w:rPr>
          <w:spacing w:val="-5"/>
        </w:rPr>
        <w:t xml:space="preserve"> </w:t>
      </w:r>
      <w:r>
        <w:t>as</w:t>
      </w:r>
      <w:r>
        <w:rPr>
          <w:spacing w:val="-6"/>
        </w:rPr>
        <w:t xml:space="preserve"> </w:t>
      </w:r>
      <w:r>
        <w:t>compared</w:t>
      </w:r>
      <w:r>
        <w:rPr>
          <w:spacing w:val="-5"/>
        </w:rPr>
        <w:t xml:space="preserve"> </w:t>
      </w:r>
      <w:r>
        <w:t>with</w:t>
      </w:r>
      <w:r>
        <w:rPr>
          <w:spacing w:val="-5"/>
        </w:rPr>
        <w:t xml:space="preserve"> </w:t>
      </w:r>
      <w:r>
        <w:t>GA.</w:t>
      </w:r>
      <w:r>
        <w:rPr>
          <w:spacing w:val="-5"/>
        </w:rPr>
        <w:t xml:space="preserve"> </w:t>
      </w:r>
      <w:r>
        <w:t>The</w:t>
      </w:r>
      <w:r>
        <w:rPr>
          <w:spacing w:val="-6"/>
        </w:rPr>
        <w:t xml:space="preserve"> </w:t>
      </w:r>
      <w:r>
        <w:t>layers</w:t>
      </w:r>
      <w:r>
        <w:rPr>
          <w:spacing w:val="-5"/>
        </w:rPr>
        <w:t xml:space="preserve"> </w:t>
      </w:r>
      <w:r>
        <w:t>are</w:t>
      </w:r>
      <w:r>
        <w:rPr>
          <w:spacing w:val="-5"/>
        </w:rPr>
        <w:t xml:space="preserve"> </w:t>
      </w:r>
      <w:r>
        <w:rPr>
          <w:spacing w:val="-4"/>
        </w:rPr>
        <w:t>more</w:t>
      </w:r>
    </w:p>
    <w:p w14:paraId="5D95A140" w14:textId="77777777" w:rsidR="00DC34C1" w:rsidRDefault="00DC34C1">
      <w:pPr>
        <w:pStyle w:val="a3"/>
        <w:spacing w:line="223" w:lineRule="auto"/>
        <w:jc w:val="both"/>
        <w:sectPr w:rsidR="00DC34C1">
          <w:pgSz w:w="12240" w:h="15840"/>
          <w:pgMar w:top="1240" w:right="1080" w:bottom="800" w:left="360" w:header="0" w:footer="616" w:gutter="0"/>
          <w:cols w:space="720"/>
        </w:sectPr>
      </w:pPr>
    </w:p>
    <w:tbl>
      <w:tblPr>
        <w:tblStyle w:val="TableNormal"/>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3"/>
        <w:gridCol w:w="1102"/>
        <w:gridCol w:w="1572"/>
        <w:gridCol w:w="1650"/>
        <w:gridCol w:w="1052"/>
        <w:gridCol w:w="1362"/>
        <w:gridCol w:w="1440"/>
      </w:tblGrid>
      <w:tr w:rsidR="00DC34C1" w14:paraId="5BC5D03D" w14:textId="77777777">
        <w:trPr>
          <w:trHeight w:val="476"/>
        </w:trPr>
        <w:tc>
          <w:tcPr>
            <w:tcW w:w="1353" w:type="dxa"/>
          </w:tcPr>
          <w:p w14:paraId="5058029E" w14:textId="77777777" w:rsidR="00DC34C1" w:rsidRDefault="00000000">
            <w:pPr>
              <w:pStyle w:val="TableParagraph"/>
              <w:rPr>
                <w:sz w:val="20"/>
              </w:rPr>
            </w:pPr>
            <w:r>
              <w:rPr>
                <w:spacing w:val="-2"/>
                <w:sz w:val="20"/>
              </w:rPr>
              <w:lastRenderedPageBreak/>
              <w:t>Parameters</w:t>
            </w:r>
          </w:p>
        </w:tc>
        <w:tc>
          <w:tcPr>
            <w:tcW w:w="1102" w:type="dxa"/>
          </w:tcPr>
          <w:p w14:paraId="5B695697" w14:textId="77777777" w:rsidR="00DC34C1" w:rsidRDefault="00000000">
            <w:pPr>
              <w:pStyle w:val="TableParagraph"/>
              <w:rPr>
                <w:sz w:val="20"/>
              </w:rPr>
            </w:pPr>
            <w:r>
              <w:rPr>
                <w:spacing w:val="-4"/>
                <w:sz w:val="20"/>
              </w:rPr>
              <w:t>Well</w:t>
            </w:r>
            <w:r>
              <w:rPr>
                <w:spacing w:val="-5"/>
                <w:sz w:val="20"/>
              </w:rPr>
              <w:t xml:space="preserve"> log</w:t>
            </w:r>
          </w:p>
          <w:p w14:paraId="732BCDF9" w14:textId="77777777" w:rsidR="00DC34C1" w:rsidRDefault="00000000">
            <w:pPr>
              <w:pStyle w:val="TableParagraph"/>
              <w:spacing w:before="9" w:line="240" w:lineRule="auto"/>
              <w:rPr>
                <w:sz w:val="20"/>
              </w:rPr>
            </w:pPr>
            <w:r>
              <w:rPr>
                <w:spacing w:val="-2"/>
                <w:sz w:val="20"/>
              </w:rPr>
              <w:t>impedance</w:t>
            </w:r>
          </w:p>
        </w:tc>
        <w:tc>
          <w:tcPr>
            <w:tcW w:w="1572" w:type="dxa"/>
          </w:tcPr>
          <w:p w14:paraId="7289B19B" w14:textId="77777777" w:rsidR="00DC34C1" w:rsidRDefault="00000000">
            <w:pPr>
              <w:pStyle w:val="TableParagraph"/>
              <w:rPr>
                <w:sz w:val="20"/>
              </w:rPr>
            </w:pPr>
            <w:r>
              <w:rPr>
                <w:spacing w:val="-2"/>
                <w:sz w:val="20"/>
              </w:rPr>
              <w:t>Inverted</w:t>
            </w:r>
          </w:p>
          <w:p w14:paraId="276F73BB" w14:textId="77777777" w:rsidR="00DC34C1" w:rsidRDefault="00000000">
            <w:pPr>
              <w:pStyle w:val="TableParagraph"/>
              <w:spacing w:before="9" w:line="240" w:lineRule="auto"/>
              <w:rPr>
                <w:sz w:val="20"/>
              </w:rPr>
            </w:pPr>
            <w:r>
              <w:rPr>
                <w:sz w:val="20"/>
              </w:rPr>
              <w:t>impedance</w:t>
            </w:r>
            <w:r>
              <w:rPr>
                <w:spacing w:val="-10"/>
                <w:sz w:val="20"/>
              </w:rPr>
              <w:t xml:space="preserve"> </w:t>
            </w:r>
            <w:r>
              <w:rPr>
                <w:spacing w:val="-4"/>
                <w:sz w:val="20"/>
              </w:rPr>
              <w:t>(GA)</w:t>
            </w:r>
          </w:p>
        </w:tc>
        <w:tc>
          <w:tcPr>
            <w:tcW w:w="1650" w:type="dxa"/>
          </w:tcPr>
          <w:p w14:paraId="79B7A07A" w14:textId="77777777" w:rsidR="00DC34C1" w:rsidRDefault="00000000">
            <w:pPr>
              <w:pStyle w:val="TableParagraph"/>
              <w:ind w:left="119"/>
              <w:rPr>
                <w:sz w:val="20"/>
              </w:rPr>
            </w:pPr>
            <w:r>
              <w:rPr>
                <w:spacing w:val="-2"/>
                <w:sz w:val="20"/>
              </w:rPr>
              <w:t>Inverted</w:t>
            </w:r>
          </w:p>
          <w:p w14:paraId="14945678" w14:textId="77777777" w:rsidR="00DC34C1" w:rsidRDefault="00000000">
            <w:pPr>
              <w:pStyle w:val="TableParagraph"/>
              <w:spacing w:before="9" w:line="240" w:lineRule="auto"/>
              <w:ind w:left="119"/>
              <w:rPr>
                <w:sz w:val="20"/>
              </w:rPr>
            </w:pPr>
            <w:r>
              <w:rPr>
                <w:sz w:val="20"/>
              </w:rPr>
              <w:t>impedance</w:t>
            </w:r>
            <w:r>
              <w:rPr>
                <w:spacing w:val="-10"/>
                <w:sz w:val="20"/>
              </w:rPr>
              <w:t xml:space="preserve"> </w:t>
            </w:r>
            <w:r>
              <w:rPr>
                <w:spacing w:val="-2"/>
                <w:sz w:val="20"/>
              </w:rPr>
              <w:t>(PSO)</w:t>
            </w:r>
          </w:p>
        </w:tc>
        <w:tc>
          <w:tcPr>
            <w:tcW w:w="1052" w:type="dxa"/>
          </w:tcPr>
          <w:p w14:paraId="19C5EDAC" w14:textId="77777777" w:rsidR="00DC34C1" w:rsidRDefault="00000000">
            <w:pPr>
              <w:pStyle w:val="TableParagraph"/>
              <w:ind w:left="119"/>
              <w:rPr>
                <w:sz w:val="20"/>
              </w:rPr>
            </w:pPr>
            <w:r>
              <w:rPr>
                <w:spacing w:val="-6"/>
                <w:sz w:val="20"/>
              </w:rPr>
              <w:t>Well-</w:t>
            </w:r>
            <w:r>
              <w:rPr>
                <w:spacing w:val="-5"/>
                <w:sz w:val="20"/>
              </w:rPr>
              <w:t>log</w:t>
            </w:r>
          </w:p>
          <w:p w14:paraId="593B9C2D" w14:textId="77777777" w:rsidR="00DC34C1" w:rsidRDefault="00000000">
            <w:pPr>
              <w:pStyle w:val="TableParagraph"/>
              <w:spacing w:before="9" w:line="240" w:lineRule="auto"/>
              <w:ind w:left="119"/>
              <w:rPr>
                <w:sz w:val="20"/>
              </w:rPr>
            </w:pPr>
            <w:r>
              <w:rPr>
                <w:spacing w:val="-2"/>
                <w:sz w:val="20"/>
              </w:rPr>
              <w:t>porosity</w:t>
            </w:r>
          </w:p>
        </w:tc>
        <w:tc>
          <w:tcPr>
            <w:tcW w:w="1362" w:type="dxa"/>
          </w:tcPr>
          <w:p w14:paraId="5EE34921" w14:textId="77777777" w:rsidR="00DC34C1" w:rsidRDefault="00000000">
            <w:pPr>
              <w:pStyle w:val="TableParagraph"/>
              <w:ind w:left="120"/>
              <w:rPr>
                <w:sz w:val="20"/>
              </w:rPr>
            </w:pPr>
            <w:r>
              <w:rPr>
                <w:spacing w:val="-2"/>
                <w:sz w:val="20"/>
              </w:rPr>
              <w:t>Inverted</w:t>
            </w:r>
          </w:p>
          <w:p w14:paraId="50796E93" w14:textId="77777777" w:rsidR="00DC34C1" w:rsidRDefault="00000000">
            <w:pPr>
              <w:pStyle w:val="TableParagraph"/>
              <w:spacing w:before="9" w:line="240" w:lineRule="auto"/>
              <w:ind w:left="120"/>
              <w:rPr>
                <w:sz w:val="20"/>
              </w:rPr>
            </w:pPr>
            <w:r>
              <w:rPr>
                <w:sz w:val="20"/>
              </w:rPr>
              <w:t>porosity</w:t>
            </w:r>
            <w:r>
              <w:rPr>
                <w:spacing w:val="-8"/>
                <w:sz w:val="20"/>
              </w:rPr>
              <w:t xml:space="preserve"> </w:t>
            </w:r>
            <w:r>
              <w:rPr>
                <w:spacing w:val="-4"/>
                <w:sz w:val="20"/>
              </w:rPr>
              <w:t>(GA)</w:t>
            </w:r>
          </w:p>
        </w:tc>
        <w:tc>
          <w:tcPr>
            <w:tcW w:w="1440" w:type="dxa"/>
          </w:tcPr>
          <w:p w14:paraId="5D93D358" w14:textId="77777777" w:rsidR="00DC34C1" w:rsidRDefault="00000000">
            <w:pPr>
              <w:pStyle w:val="TableParagraph"/>
              <w:ind w:left="120"/>
              <w:rPr>
                <w:sz w:val="20"/>
              </w:rPr>
            </w:pPr>
            <w:r>
              <w:rPr>
                <w:spacing w:val="-2"/>
                <w:sz w:val="20"/>
              </w:rPr>
              <w:t>Inverted</w:t>
            </w:r>
          </w:p>
          <w:p w14:paraId="0B1FBDEC" w14:textId="77777777" w:rsidR="00DC34C1" w:rsidRDefault="00000000">
            <w:pPr>
              <w:pStyle w:val="TableParagraph"/>
              <w:spacing w:before="9" w:line="240" w:lineRule="auto"/>
              <w:ind w:left="120"/>
              <w:rPr>
                <w:sz w:val="20"/>
              </w:rPr>
            </w:pPr>
            <w:r>
              <w:rPr>
                <w:sz w:val="20"/>
              </w:rPr>
              <w:t>porosity</w:t>
            </w:r>
            <w:r>
              <w:rPr>
                <w:spacing w:val="-8"/>
                <w:sz w:val="20"/>
              </w:rPr>
              <w:t xml:space="preserve"> </w:t>
            </w:r>
            <w:r>
              <w:rPr>
                <w:spacing w:val="-2"/>
                <w:sz w:val="20"/>
              </w:rPr>
              <w:t>(PSO)</w:t>
            </w:r>
          </w:p>
        </w:tc>
      </w:tr>
      <w:tr w:rsidR="00DC34C1" w14:paraId="493CE78E" w14:textId="77777777">
        <w:trPr>
          <w:trHeight w:val="237"/>
        </w:trPr>
        <w:tc>
          <w:tcPr>
            <w:tcW w:w="1353" w:type="dxa"/>
          </w:tcPr>
          <w:p w14:paraId="4ED29544" w14:textId="77777777" w:rsidR="00DC34C1" w:rsidRDefault="00000000">
            <w:pPr>
              <w:pStyle w:val="TableParagraph"/>
              <w:rPr>
                <w:sz w:val="20"/>
              </w:rPr>
            </w:pPr>
            <w:r>
              <w:rPr>
                <w:spacing w:val="-2"/>
                <w:sz w:val="20"/>
              </w:rPr>
              <w:t>Minimum</w:t>
            </w:r>
          </w:p>
        </w:tc>
        <w:tc>
          <w:tcPr>
            <w:tcW w:w="1102" w:type="dxa"/>
          </w:tcPr>
          <w:p w14:paraId="7FB53B20" w14:textId="77777777" w:rsidR="00DC34C1" w:rsidRDefault="00000000">
            <w:pPr>
              <w:pStyle w:val="TableParagraph"/>
              <w:rPr>
                <w:sz w:val="20"/>
              </w:rPr>
            </w:pPr>
            <w:r>
              <w:rPr>
                <w:spacing w:val="-4"/>
                <w:sz w:val="20"/>
              </w:rPr>
              <w:t>6230</w:t>
            </w:r>
          </w:p>
        </w:tc>
        <w:tc>
          <w:tcPr>
            <w:tcW w:w="1572" w:type="dxa"/>
          </w:tcPr>
          <w:p w14:paraId="66AA2A44" w14:textId="77777777" w:rsidR="00DC34C1" w:rsidRDefault="00000000">
            <w:pPr>
              <w:pStyle w:val="TableParagraph"/>
              <w:rPr>
                <w:sz w:val="20"/>
              </w:rPr>
            </w:pPr>
            <w:r>
              <w:rPr>
                <w:spacing w:val="-4"/>
                <w:sz w:val="20"/>
              </w:rPr>
              <w:t>7600</w:t>
            </w:r>
          </w:p>
        </w:tc>
        <w:tc>
          <w:tcPr>
            <w:tcW w:w="1650" w:type="dxa"/>
          </w:tcPr>
          <w:p w14:paraId="2924656C" w14:textId="77777777" w:rsidR="00DC34C1" w:rsidRDefault="00000000">
            <w:pPr>
              <w:pStyle w:val="TableParagraph"/>
              <w:ind w:left="119"/>
              <w:rPr>
                <w:sz w:val="20"/>
              </w:rPr>
            </w:pPr>
            <w:r>
              <w:rPr>
                <w:spacing w:val="-4"/>
                <w:sz w:val="20"/>
              </w:rPr>
              <w:t>6230</w:t>
            </w:r>
          </w:p>
        </w:tc>
        <w:tc>
          <w:tcPr>
            <w:tcW w:w="1052" w:type="dxa"/>
          </w:tcPr>
          <w:p w14:paraId="7453973B" w14:textId="77777777" w:rsidR="00DC34C1" w:rsidRDefault="00000000">
            <w:pPr>
              <w:pStyle w:val="TableParagraph"/>
              <w:ind w:left="119"/>
              <w:rPr>
                <w:sz w:val="20"/>
              </w:rPr>
            </w:pPr>
            <w:r>
              <w:rPr>
                <w:spacing w:val="-2"/>
                <w:sz w:val="20"/>
              </w:rPr>
              <w:t>-0.000580</w:t>
            </w:r>
          </w:p>
        </w:tc>
        <w:tc>
          <w:tcPr>
            <w:tcW w:w="1362" w:type="dxa"/>
          </w:tcPr>
          <w:p w14:paraId="45DD98B6" w14:textId="77777777" w:rsidR="00DC34C1" w:rsidRDefault="00000000">
            <w:pPr>
              <w:pStyle w:val="TableParagraph"/>
              <w:ind w:left="120"/>
              <w:rPr>
                <w:sz w:val="20"/>
              </w:rPr>
            </w:pPr>
            <w:r>
              <w:rPr>
                <w:spacing w:val="-2"/>
                <w:sz w:val="20"/>
              </w:rPr>
              <w:t>0.006525</w:t>
            </w:r>
          </w:p>
        </w:tc>
        <w:tc>
          <w:tcPr>
            <w:tcW w:w="1440" w:type="dxa"/>
          </w:tcPr>
          <w:p w14:paraId="613855B5" w14:textId="77777777" w:rsidR="00DC34C1" w:rsidRDefault="00000000">
            <w:pPr>
              <w:pStyle w:val="TableParagraph"/>
              <w:ind w:left="120"/>
              <w:rPr>
                <w:sz w:val="20"/>
              </w:rPr>
            </w:pPr>
            <w:r>
              <w:rPr>
                <w:spacing w:val="-2"/>
                <w:sz w:val="20"/>
              </w:rPr>
              <w:t>0.01645</w:t>
            </w:r>
          </w:p>
        </w:tc>
      </w:tr>
      <w:tr w:rsidR="00DC34C1" w14:paraId="336588C9" w14:textId="77777777">
        <w:trPr>
          <w:trHeight w:val="237"/>
        </w:trPr>
        <w:tc>
          <w:tcPr>
            <w:tcW w:w="1353" w:type="dxa"/>
          </w:tcPr>
          <w:p w14:paraId="408C1484" w14:textId="77777777" w:rsidR="00DC34C1" w:rsidRDefault="00000000">
            <w:pPr>
              <w:pStyle w:val="TableParagraph"/>
              <w:rPr>
                <w:sz w:val="20"/>
              </w:rPr>
            </w:pPr>
            <w:r>
              <w:rPr>
                <w:spacing w:val="-2"/>
                <w:sz w:val="20"/>
              </w:rPr>
              <w:t>Maximum</w:t>
            </w:r>
          </w:p>
        </w:tc>
        <w:tc>
          <w:tcPr>
            <w:tcW w:w="1102" w:type="dxa"/>
          </w:tcPr>
          <w:p w14:paraId="58FBF54D" w14:textId="77777777" w:rsidR="00DC34C1" w:rsidRDefault="00000000">
            <w:pPr>
              <w:pStyle w:val="TableParagraph"/>
              <w:rPr>
                <w:sz w:val="20"/>
              </w:rPr>
            </w:pPr>
            <w:r>
              <w:rPr>
                <w:spacing w:val="-2"/>
                <w:sz w:val="20"/>
              </w:rPr>
              <w:t>13300</w:t>
            </w:r>
          </w:p>
        </w:tc>
        <w:tc>
          <w:tcPr>
            <w:tcW w:w="1572" w:type="dxa"/>
          </w:tcPr>
          <w:p w14:paraId="54FE73A6" w14:textId="77777777" w:rsidR="00DC34C1" w:rsidRDefault="00000000">
            <w:pPr>
              <w:pStyle w:val="TableParagraph"/>
              <w:rPr>
                <w:sz w:val="20"/>
              </w:rPr>
            </w:pPr>
            <w:r>
              <w:rPr>
                <w:spacing w:val="-2"/>
                <w:sz w:val="20"/>
              </w:rPr>
              <w:t>13130</w:t>
            </w:r>
          </w:p>
        </w:tc>
        <w:tc>
          <w:tcPr>
            <w:tcW w:w="1650" w:type="dxa"/>
          </w:tcPr>
          <w:p w14:paraId="40A777A1" w14:textId="77777777" w:rsidR="00DC34C1" w:rsidRDefault="00000000">
            <w:pPr>
              <w:pStyle w:val="TableParagraph"/>
              <w:ind w:left="119"/>
              <w:rPr>
                <w:sz w:val="20"/>
              </w:rPr>
            </w:pPr>
            <w:r>
              <w:rPr>
                <w:spacing w:val="-2"/>
                <w:sz w:val="20"/>
              </w:rPr>
              <w:t>13300</w:t>
            </w:r>
          </w:p>
        </w:tc>
        <w:tc>
          <w:tcPr>
            <w:tcW w:w="1052" w:type="dxa"/>
          </w:tcPr>
          <w:p w14:paraId="73A52A89" w14:textId="77777777" w:rsidR="00DC34C1" w:rsidRDefault="00000000">
            <w:pPr>
              <w:pStyle w:val="TableParagraph"/>
              <w:ind w:left="119"/>
              <w:rPr>
                <w:sz w:val="20"/>
              </w:rPr>
            </w:pPr>
            <w:r>
              <w:rPr>
                <w:spacing w:val="-2"/>
                <w:sz w:val="20"/>
              </w:rPr>
              <w:t>0.3898</w:t>
            </w:r>
          </w:p>
        </w:tc>
        <w:tc>
          <w:tcPr>
            <w:tcW w:w="1362" w:type="dxa"/>
          </w:tcPr>
          <w:p w14:paraId="225DBBD0" w14:textId="77777777" w:rsidR="00DC34C1" w:rsidRDefault="00000000">
            <w:pPr>
              <w:pStyle w:val="TableParagraph"/>
              <w:ind w:left="120"/>
              <w:rPr>
                <w:sz w:val="20"/>
              </w:rPr>
            </w:pPr>
            <w:r>
              <w:rPr>
                <w:spacing w:val="-2"/>
                <w:sz w:val="20"/>
              </w:rPr>
              <w:t>0.3019</w:t>
            </w:r>
          </w:p>
        </w:tc>
        <w:tc>
          <w:tcPr>
            <w:tcW w:w="1440" w:type="dxa"/>
          </w:tcPr>
          <w:p w14:paraId="00FADFBA" w14:textId="77777777" w:rsidR="00DC34C1" w:rsidRDefault="00000000">
            <w:pPr>
              <w:pStyle w:val="TableParagraph"/>
              <w:ind w:left="120"/>
              <w:rPr>
                <w:sz w:val="20"/>
              </w:rPr>
            </w:pPr>
            <w:r>
              <w:rPr>
                <w:spacing w:val="-2"/>
                <w:sz w:val="20"/>
              </w:rPr>
              <w:t>0.3105</w:t>
            </w:r>
          </w:p>
        </w:tc>
      </w:tr>
      <w:tr w:rsidR="00DC34C1" w14:paraId="66377602" w14:textId="77777777">
        <w:trPr>
          <w:trHeight w:val="237"/>
        </w:trPr>
        <w:tc>
          <w:tcPr>
            <w:tcW w:w="1353" w:type="dxa"/>
          </w:tcPr>
          <w:p w14:paraId="593D52EC" w14:textId="77777777" w:rsidR="00DC34C1" w:rsidRDefault="00000000">
            <w:pPr>
              <w:pStyle w:val="TableParagraph"/>
              <w:rPr>
                <w:sz w:val="20"/>
              </w:rPr>
            </w:pPr>
            <w:r>
              <w:rPr>
                <w:spacing w:val="-4"/>
                <w:sz w:val="20"/>
              </w:rPr>
              <w:t>Mean</w:t>
            </w:r>
          </w:p>
        </w:tc>
        <w:tc>
          <w:tcPr>
            <w:tcW w:w="1102" w:type="dxa"/>
          </w:tcPr>
          <w:p w14:paraId="20A30D27" w14:textId="77777777" w:rsidR="00DC34C1" w:rsidRDefault="00000000">
            <w:pPr>
              <w:pStyle w:val="TableParagraph"/>
              <w:rPr>
                <w:sz w:val="20"/>
              </w:rPr>
            </w:pPr>
            <w:r>
              <w:rPr>
                <w:spacing w:val="-4"/>
                <w:sz w:val="20"/>
              </w:rPr>
              <w:t>9536</w:t>
            </w:r>
          </w:p>
        </w:tc>
        <w:tc>
          <w:tcPr>
            <w:tcW w:w="1572" w:type="dxa"/>
          </w:tcPr>
          <w:p w14:paraId="2A3C520F" w14:textId="77777777" w:rsidR="00DC34C1" w:rsidRDefault="00000000">
            <w:pPr>
              <w:pStyle w:val="TableParagraph"/>
              <w:rPr>
                <w:sz w:val="20"/>
              </w:rPr>
            </w:pPr>
            <w:r>
              <w:rPr>
                <w:spacing w:val="-4"/>
                <w:sz w:val="20"/>
              </w:rPr>
              <w:t>9653</w:t>
            </w:r>
          </w:p>
        </w:tc>
        <w:tc>
          <w:tcPr>
            <w:tcW w:w="1650" w:type="dxa"/>
          </w:tcPr>
          <w:p w14:paraId="6724C876" w14:textId="77777777" w:rsidR="00DC34C1" w:rsidRDefault="00000000">
            <w:pPr>
              <w:pStyle w:val="TableParagraph"/>
              <w:ind w:left="119"/>
              <w:rPr>
                <w:sz w:val="20"/>
              </w:rPr>
            </w:pPr>
            <w:r>
              <w:rPr>
                <w:spacing w:val="-4"/>
                <w:sz w:val="20"/>
              </w:rPr>
              <w:t>9536</w:t>
            </w:r>
          </w:p>
        </w:tc>
        <w:tc>
          <w:tcPr>
            <w:tcW w:w="1052" w:type="dxa"/>
          </w:tcPr>
          <w:p w14:paraId="092B4DDB" w14:textId="77777777" w:rsidR="00DC34C1" w:rsidRDefault="00000000">
            <w:pPr>
              <w:pStyle w:val="TableParagraph"/>
              <w:ind w:left="119"/>
              <w:rPr>
                <w:sz w:val="20"/>
              </w:rPr>
            </w:pPr>
            <w:r>
              <w:rPr>
                <w:spacing w:val="-2"/>
                <w:sz w:val="20"/>
              </w:rPr>
              <w:t>0.1089</w:t>
            </w:r>
          </w:p>
        </w:tc>
        <w:tc>
          <w:tcPr>
            <w:tcW w:w="1362" w:type="dxa"/>
          </w:tcPr>
          <w:p w14:paraId="5D568F1E" w14:textId="77777777" w:rsidR="00DC34C1" w:rsidRDefault="00000000">
            <w:pPr>
              <w:pStyle w:val="TableParagraph"/>
              <w:ind w:left="120"/>
              <w:rPr>
                <w:sz w:val="20"/>
              </w:rPr>
            </w:pPr>
            <w:r>
              <w:rPr>
                <w:spacing w:val="-2"/>
                <w:sz w:val="20"/>
              </w:rPr>
              <w:t>0.1609</w:t>
            </w:r>
          </w:p>
        </w:tc>
        <w:tc>
          <w:tcPr>
            <w:tcW w:w="1440" w:type="dxa"/>
          </w:tcPr>
          <w:p w14:paraId="5CBD5374" w14:textId="77777777" w:rsidR="00DC34C1" w:rsidRDefault="00000000">
            <w:pPr>
              <w:pStyle w:val="TableParagraph"/>
              <w:ind w:left="120"/>
              <w:rPr>
                <w:sz w:val="20"/>
              </w:rPr>
            </w:pPr>
            <w:r>
              <w:rPr>
                <w:spacing w:val="-2"/>
                <w:sz w:val="20"/>
              </w:rPr>
              <w:t>0.1584</w:t>
            </w:r>
          </w:p>
        </w:tc>
      </w:tr>
      <w:tr w:rsidR="00DC34C1" w14:paraId="35390FD6" w14:textId="77777777">
        <w:trPr>
          <w:trHeight w:val="237"/>
        </w:trPr>
        <w:tc>
          <w:tcPr>
            <w:tcW w:w="1353" w:type="dxa"/>
          </w:tcPr>
          <w:p w14:paraId="78B72801" w14:textId="77777777" w:rsidR="00DC34C1" w:rsidRDefault="00000000">
            <w:pPr>
              <w:pStyle w:val="TableParagraph"/>
              <w:rPr>
                <w:sz w:val="20"/>
              </w:rPr>
            </w:pPr>
            <w:r>
              <w:rPr>
                <w:spacing w:val="-2"/>
                <w:sz w:val="20"/>
              </w:rPr>
              <w:t>Median</w:t>
            </w:r>
          </w:p>
        </w:tc>
        <w:tc>
          <w:tcPr>
            <w:tcW w:w="1102" w:type="dxa"/>
          </w:tcPr>
          <w:p w14:paraId="2586A32E" w14:textId="77777777" w:rsidR="00DC34C1" w:rsidRDefault="00000000">
            <w:pPr>
              <w:pStyle w:val="TableParagraph"/>
              <w:rPr>
                <w:sz w:val="20"/>
              </w:rPr>
            </w:pPr>
            <w:r>
              <w:rPr>
                <w:spacing w:val="-4"/>
                <w:sz w:val="20"/>
              </w:rPr>
              <w:t>9600</w:t>
            </w:r>
          </w:p>
        </w:tc>
        <w:tc>
          <w:tcPr>
            <w:tcW w:w="1572" w:type="dxa"/>
          </w:tcPr>
          <w:p w14:paraId="392ED615" w14:textId="77777777" w:rsidR="00DC34C1" w:rsidRDefault="00000000">
            <w:pPr>
              <w:pStyle w:val="TableParagraph"/>
              <w:rPr>
                <w:sz w:val="20"/>
              </w:rPr>
            </w:pPr>
            <w:r>
              <w:rPr>
                <w:spacing w:val="-4"/>
                <w:sz w:val="20"/>
              </w:rPr>
              <w:t>9643</w:t>
            </w:r>
          </w:p>
        </w:tc>
        <w:tc>
          <w:tcPr>
            <w:tcW w:w="1650" w:type="dxa"/>
          </w:tcPr>
          <w:p w14:paraId="54D7AA36" w14:textId="77777777" w:rsidR="00DC34C1" w:rsidRDefault="00000000">
            <w:pPr>
              <w:pStyle w:val="TableParagraph"/>
              <w:ind w:left="119"/>
              <w:rPr>
                <w:sz w:val="20"/>
              </w:rPr>
            </w:pPr>
            <w:r>
              <w:rPr>
                <w:spacing w:val="-4"/>
                <w:sz w:val="20"/>
              </w:rPr>
              <w:t>9600</w:t>
            </w:r>
          </w:p>
        </w:tc>
        <w:tc>
          <w:tcPr>
            <w:tcW w:w="1052" w:type="dxa"/>
          </w:tcPr>
          <w:p w14:paraId="70A9B780" w14:textId="77777777" w:rsidR="00DC34C1" w:rsidRDefault="00000000">
            <w:pPr>
              <w:pStyle w:val="TableParagraph"/>
              <w:ind w:left="119"/>
              <w:rPr>
                <w:sz w:val="20"/>
              </w:rPr>
            </w:pPr>
            <w:r>
              <w:rPr>
                <w:spacing w:val="-2"/>
                <w:sz w:val="20"/>
              </w:rPr>
              <w:t>0.08568</w:t>
            </w:r>
          </w:p>
        </w:tc>
        <w:tc>
          <w:tcPr>
            <w:tcW w:w="1362" w:type="dxa"/>
          </w:tcPr>
          <w:p w14:paraId="39F19A31" w14:textId="77777777" w:rsidR="00DC34C1" w:rsidRDefault="00000000">
            <w:pPr>
              <w:pStyle w:val="TableParagraph"/>
              <w:ind w:left="120"/>
              <w:rPr>
                <w:sz w:val="20"/>
              </w:rPr>
            </w:pPr>
            <w:r>
              <w:rPr>
                <w:spacing w:val="-2"/>
                <w:sz w:val="20"/>
              </w:rPr>
              <w:t>0.1945</w:t>
            </w:r>
          </w:p>
        </w:tc>
        <w:tc>
          <w:tcPr>
            <w:tcW w:w="1440" w:type="dxa"/>
          </w:tcPr>
          <w:p w14:paraId="04B52AD6" w14:textId="77777777" w:rsidR="00DC34C1" w:rsidRDefault="00000000">
            <w:pPr>
              <w:pStyle w:val="TableParagraph"/>
              <w:ind w:left="120"/>
              <w:rPr>
                <w:sz w:val="20"/>
              </w:rPr>
            </w:pPr>
            <w:r>
              <w:rPr>
                <w:spacing w:val="-2"/>
                <w:sz w:val="20"/>
              </w:rPr>
              <w:t>0.191</w:t>
            </w:r>
          </w:p>
        </w:tc>
      </w:tr>
      <w:tr w:rsidR="00DC34C1" w14:paraId="47CB69CC" w14:textId="77777777">
        <w:trPr>
          <w:trHeight w:val="237"/>
        </w:trPr>
        <w:tc>
          <w:tcPr>
            <w:tcW w:w="1353" w:type="dxa"/>
          </w:tcPr>
          <w:p w14:paraId="69215224" w14:textId="77777777" w:rsidR="00DC34C1" w:rsidRDefault="00000000">
            <w:pPr>
              <w:pStyle w:val="TableParagraph"/>
              <w:rPr>
                <w:sz w:val="20"/>
              </w:rPr>
            </w:pPr>
            <w:r>
              <w:rPr>
                <w:spacing w:val="-4"/>
                <w:sz w:val="20"/>
              </w:rPr>
              <w:t>Mode</w:t>
            </w:r>
          </w:p>
        </w:tc>
        <w:tc>
          <w:tcPr>
            <w:tcW w:w="1102" w:type="dxa"/>
          </w:tcPr>
          <w:p w14:paraId="3E592145" w14:textId="77777777" w:rsidR="00DC34C1" w:rsidRDefault="00000000">
            <w:pPr>
              <w:pStyle w:val="TableParagraph"/>
              <w:rPr>
                <w:sz w:val="20"/>
              </w:rPr>
            </w:pPr>
            <w:r>
              <w:rPr>
                <w:spacing w:val="-4"/>
                <w:sz w:val="20"/>
              </w:rPr>
              <w:t>6230</w:t>
            </w:r>
          </w:p>
        </w:tc>
        <w:tc>
          <w:tcPr>
            <w:tcW w:w="1572" w:type="dxa"/>
          </w:tcPr>
          <w:p w14:paraId="7C5E2702" w14:textId="77777777" w:rsidR="00DC34C1" w:rsidRDefault="00000000">
            <w:pPr>
              <w:pStyle w:val="TableParagraph"/>
              <w:rPr>
                <w:sz w:val="20"/>
              </w:rPr>
            </w:pPr>
            <w:r>
              <w:rPr>
                <w:spacing w:val="-4"/>
                <w:sz w:val="20"/>
              </w:rPr>
              <w:t>7600</w:t>
            </w:r>
          </w:p>
        </w:tc>
        <w:tc>
          <w:tcPr>
            <w:tcW w:w="1650" w:type="dxa"/>
          </w:tcPr>
          <w:p w14:paraId="430B7ADA" w14:textId="77777777" w:rsidR="00DC34C1" w:rsidRDefault="00000000">
            <w:pPr>
              <w:pStyle w:val="TableParagraph"/>
              <w:ind w:left="119"/>
              <w:rPr>
                <w:sz w:val="20"/>
              </w:rPr>
            </w:pPr>
            <w:r>
              <w:rPr>
                <w:spacing w:val="-4"/>
                <w:sz w:val="20"/>
              </w:rPr>
              <w:t>6230</w:t>
            </w:r>
          </w:p>
        </w:tc>
        <w:tc>
          <w:tcPr>
            <w:tcW w:w="1052" w:type="dxa"/>
          </w:tcPr>
          <w:p w14:paraId="2A74D23E" w14:textId="77777777" w:rsidR="00DC34C1" w:rsidRDefault="00000000">
            <w:pPr>
              <w:pStyle w:val="TableParagraph"/>
              <w:ind w:left="119"/>
              <w:rPr>
                <w:sz w:val="20"/>
              </w:rPr>
            </w:pPr>
            <w:r>
              <w:rPr>
                <w:spacing w:val="-2"/>
                <w:sz w:val="20"/>
              </w:rPr>
              <w:t>0.06213</w:t>
            </w:r>
          </w:p>
        </w:tc>
        <w:tc>
          <w:tcPr>
            <w:tcW w:w="1362" w:type="dxa"/>
          </w:tcPr>
          <w:p w14:paraId="5EB24E37" w14:textId="77777777" w:rsidR="00DC34C1" w:rsidRDefault="00000000">
            <w:pPr>
              <w:pStyle w:val="TableParagraph"/>
              <w:ind w:left="120"/>
              <w:rPr>
                <w:sz w:val="20"/>
              </w:rPr>
            </w:pPr>
            <w:r>
              <w:rPr>
                <w:spacing w:val="-2"/>
                <w:sz w:val="20"/>
              </w:rPr>
              <w:t>0.006525</w:t>
            </w:r>
          </w:p>
        </w:tc>
        <w:tc>
          <w:tcPr>
            <w:tcW w:w="1440" w:type="dxa"/>
          </w:tcPr>
          <w:p w14:paraId="796F8EEF" w14:textId="77777777" w:rsidR="00DC34C1" w:rsidRDefault="00000000">
            <w:pPr>
              <w:pStyle w:val="TableParagraph"/>
              <w:ind w:left="120"/>
              <w:rPr>
                <w:sz w:val="20"/>
              </w:rPr>
            </w:pPr>
            <w:r>
              <w:rPr>
                <w:spacing w:val="-2"/>
                <w:sz w:val="20"/>
              </w:rPr>
              <w:t>0.01645</w:t>
            </w:r>
          </w:p>
        </w:tc>
      </w:tr>
      <w:tr w:rsidR="00DC34C1" w14:paraId="63C66E16" w14:textId="77777777">
        <w:trPr>
          <w:trHeight w:val="237"/>
        </w:trPr>
        <w:tc>
          <w:tcPr>
            <w:tcW w:w="1353" w:type="dxa"/>
          </w:tcPr>
          <w:p w14:paraId="61A6A46E" w14:textId="77777777" w:rsidR="00DC34C1" w:rsidRDefault="00000000">
            <w:pPr>
              <w:pStyle w:val="TableParagraph"/>
              <w:rPr>
                <w:sz w:val="20"/>
              </w:rPr>
            </w:pPr>
            <w:r>
              <w:rPr>
                <w:sz w:val="20"/>
              </w:rPr>
              <w:t>Std.</w:t>
            </w:r>
            <w:r>
              <w:rPr>
                <w:spacing w:val="7"/>
                <w:sz w:val="20"/>
              </w:rPr>
              <w:t xml:space="preserve"> </w:t>
            </w:r>
            <w:r>
              <w:rPr>
                <w:spacing w:val="-2"/>
                <w:sz w:val="20"/>
              </w:rPr>
              <w:t>deviation</w:t>
            </w:r>
          </w:p>
        </w:tc>
        <w:tc>
          <w:tcPr>
            <w:tcW w:w="1102" w:type="dxa"/>
          </w:tcPr>
          <w:p w14:paraId="50FEEA53" w14:textId="77777777" w:rsidR="00DC34C1" w:rsidRDefault="00000000">
            <w:pPr>
              <w:pStyle w:val="TableParagraph"/>
              <w:rPr>
                <w:sz w:val="20"/>
              </w:rPr>
            </w:pPr>
            <w:r>
              <w:rPr>
                <w:spacing w:val="-4"/>
                <w:sz w:val="20"/>
              </w:rPr>
              <w:t>1299</w:t>
            </w:r>
          </w:p>
        </w:tc>
        <w:tc>
          <w:tcPr>
            <w:tcW w:w="1572" w:type="dxa"/>
          </w:tcPr>
          <w:p w14:paraId="5E704E3D" w14:textId="77777777" w:rsidR="00DC34C1" w:rsidRDefault="00000000">
            <w:pPr>
              <w:pStyle w:val="TableParagraph"/>
              <w:rPr>
                <w:sz w:val="20"/>
              </w:rPr>
            </w:pPr>
            <w:r>
              <w:rPr>
                <w:spacing w:val="-4"/>
                <w:sz w:val="20"/>
              </w:rPr>
              <w:t>1071</w:t>
            </w:r>
          </w:p>
        </w:tc>
        <w:tc>
          <w:tcPr>
            <w:tcW w:w="1650" w:type="dxa"/>
          </w:tcPr>
          <w:p w14:paraId="15765D12" w14:textId="77777777" w:rsidR="00DC34C1" w:rsidRDefault="00000000">
            <w:pPr>
              <w:pStyle w:val="TableParagraph"/>
              <w:ind w:left="119"/>
              <w:rPr>
                <w:sz w:val="20"/>
              </w:rPr>
            </w:pPr>
            <w:r>
              <w:rPr>
                <w:spacing w:val="-4"/>
                <w:sz w:val="20"/>
              </w:rPr>
              <w:t>1299</w:t>
            </w:r>
          </w:p>
        </w:tc>
        <w:tc>
          <w:tcPr>
            <w:tcW w:w="1052" w:type="dxa"/>
          </w:tcPr>
          <w:p w14:paraId="78DD2605" w14:textId="77777777" w:rsidR="00DC34C1" w:rsidRDefault="00000000">
            <w:pPr>
              <w:pStyle w:val="TableParagraph"/>
              <w:ind w:left="119"/>
              <w:rPr>
                <w:sz w:val="20"/>
              </w:rPr>
            </w:pPr>
            <w:r>
              <w:rPr>
                <w:spacing w:val="-2"/>
                <w:sz w:val="20"/>
              </w:rPr>
              <w:t>0.07239</w:t>
            </w:r>
          </w:p>
        </w:tc>
        <w:tc>
          <w:tcPr>
            <w:tcW w:w="1362" w:type="dxa"/>
          </w:tcPr>
          <w:p w14:paraId="57088DA5" w14:textId="77777777" w:rsidR="00DC34C1" w:rsidRDefault="00000000">
            <w:pPr>
              <w:pStyle w:val="TableParagraph"/>
              <w:ind w:left="120"/>
              <w:rPr>
                <w:sz w:val="20"/>
              </w:rPr>
            </w:pPr>
            <w:r>
              <w:rPr>
                <w:spacing w:val="-2"/>
                <w:sz w:val="20"/>
              </w:rPr>
              <w:t>0.0927</w:t>
            </w:r>
          </w:p>
        </w:tc>
        <w:tc>
          <w:tcPr>
            <w:tcW w:w="1440" w:type="dxa"/>
          </w:tcPr>
          <w:p w14:paraId="7E2EC848" w14:textId="77777777" w:rsidR="00DC34C1" w:rsidRDefault="00000000">
            <w:pPr>
              <w:pStyle w:val="TableParagraph"/>
              <w:ind w:left="120"/>
              <w:rPr>
                <w:sz w:val="20"/>
              </w:rPr>
            </w:pPr>
            <w:r>
              <w:rPr>
                <w:spacing w:val="-2"/>
                <w:sz w:val="20"/>
              </w:rPr>
              <w:t>0.1052</w:t>
            </w:r>
          </w:p>
        </w:tc>
      </w:tr>
      <w:tr w:rsidR="00DC34C1" w14:paraId="2DC83F65" w14:textId="77777777">
        <w:trPr>
          <w:trHeight w:val="237"/>
        </w:trPr>
        <w:tc>
          <w:tcPr>
            <w:tcW w:w="1353" w:type="dxa"/>
          </w:tcPr>
          <w:p w14:paraId="4E7A2C9D" w14:textId="77777777" w:rsidR="00DC34C1" w:rsidRDefault="00000000">
            <w:pPr>
              <w:pStyle w:val="TableParagraph"/>
              <w:rPr>
                <w:sz w:val="20"/>
              </w:rPr>
            </w:pPr>
            <w:r>
              <w:rPr>
                <w:spacing w:val="-2"/>
                <w:sz w:val="20"/>
              </w:rPr>
              <w:t>Range</w:t>
            </w:r>
          </w:p>
        </w:tc>
        <w:tc>
          <w:tcPr>
            <w:tcW w:w="1102" w:type="dxa"/>
          </w:tcPr>
          <w:p w14:paraId="400E6F15" w14:textId="77777777" w:rsidR="00DC34C1" w:rsidRDefault="00000000">
            <w:pPr>
              <w:pStyle w:val="TableParagraph"/>
              <w:rPr>
                <w:sz w:val="20"/>
              </w:rPr>
            </w:pPr>
            <w:r>
              <w:rPr>
                <w:spacing w:val="-4"/>
                <w:sz w:val="20"/>
              </w:rPr>
              <w:t>7071</w:t>
            </w:r>
          </w:p>
        </w:tc>
        <w:tc>
          <w:tcPr>
            <w:tcW w:w="1572" w:type="dxa"/>
          </w:tcPr>
          <w:p w14:paraId="04C84FA0" w14:textId="77777777" w:rsidR="00DC34C1" w:rsidRDefault="00000000">
            <w:pPr>
              <w:pStyle w:val="TableParagraph"/>
              <w:rPr>
                <w:sz w:val="20"/>
              </w:rPr>
            </w:pPr>
            <w:r>
              <w:rPr>
                <w:spacing w:val="-4"/>
                <w:sz w:val="20"/>
              </w:rPr>
              <w:t>5529</w:t>
            </w:r>
          </w:p>
        </w:tc>
        <w:tc>
          <w:tcPr>
            <w:tcW w:w="1650" w:type="dxa"/>
          </w:tcPr>
          <w:p w14:paraId="13A35C2F" w14:textId="77777777" w:rsidR="00DC34C1" w:rsidRDefault="00000000">
            <w:pPr>
              <w:pStyle w:val="TableParagraph"/>
              <w:ind w:left="119"/>
              <w:rPr>
                <w:sz w:val="20"/>
              </w:rPr>
            </w:pPr>
            <w:r>
              <w:rPr>
                <w:spacing w:val="-4"/>
                <w:sz w:val="20"/>
              </w:rPr>
              <w:t>7071</w:t>
            </w:r>
          </w:p>
        </w:tc>
        <w:tc>
          <w:tcPr>
            <w:tcW w:w="1052" w:type="dxa"/>
          </w:tcPr>
          <w:p w14:paraId="7D142D3E" w14:textId="77777777" w:rsidR="00DC34C1" w:rsidRDefault="00000000">
            <w:pPr>
              <w:pStyle w:val="TableParagraph"/>
              <w:ind w:left="119"/>
              <w:rPr>
                <w:sz w:val="20"/>
              </w:rPr>
            </w:pPr>
            <w:r>
              <w:rPr>
                <w:spacing w:val="-2"/>
                <w:sz w:val="20"/>
              </w:rPr>
              <w:t>0.904</w:t>
            </w:r>
          </w:p>
        </w:tc>
        <w:tc>
          <w:tcPr>
            <w:tcW w:w="1362" w:type="dxa"/>
          </w:tcPr>
          <w:p w14:paraId="0A18B03E" w14:textId="77777777" w:rsidR="00DC34C1" w:rsidRDefault="00000000">
            <w:pPr>
              <w:pStyle w:val="TableParagraph"/>
              <w:ind w:left="120"/>
              <w:rPr>
                <w:sz w:val="20"/>
              </w:rPr>
            </w:pPr>
            <w:r>
              <w:rPr>
                <w:spacing w:val="-2"/>
                <w:sz w:val="20"/>
              </w:rPr>
              <w:t>0.2954</w:t>
            </w:r>
          </w:p>
        </w:tc>
        <w:tc>
          <w:tcPr>
            <w:tcW w:w="1440" w:type="dxa"/>
          </w:tcPr>
          <w:p w14:paraId="702DF2CB" w14:textId="77777777" w:rsidR="00DC34C1" w:rsidRDefault="00000000">
            <w:pPr>
              <w:pStyle w:val="TableParagraph"/>
              <w:ind w:left="120"/>
              <w:rPr>
                <w:sz w:val="20"/>
              </w:rPr>
            </w:pPr>
            <w:r>
              <w:rPr>
                <w:spacing w:val="-2"/>
                <w:sz w:val="20"/>
              </w:rPr>
              <w:t>0.2941</w:t>
            </w:r>
          </w:p>
        </w:tc>
      </w:tr>
      <w:tr w:rsidR="00DC34C1" w14:paraId="1853292B" w14:textId="77777777">
        <w:trPr>
          <w:trHeight w:val="237"/>
        </w:trPr>
        <w:tc>
          <w:tcPr>
            <w:tcW w:w="1353" w:type="dxa"/>
          </w:tcPr>
          <w:p w14:paraId="7634E406" w14:textId="77777777" w:rsidR="00DC34C1" w:rsidRDefault="00000000">
            <w:pPr>
              <w:pStyle w:val="TableParagraph"/>
              <w:rPr>
                <w:sz w:val="20"/>
              </w:rPr>
            </w:pPr>
            <w:r>
              <w:rPr>
                <w:spacing w:val="-6"/>
                <w:sz w:val="20"/>
              </w:rPr>
              <w:t>Avg-</w:t>
            </w:r>
            <w:r>
              <w:rPr>
                <w:spacing w:val="-5"/>
                <w:sz w:val="20"/>
              </w:rPr>
              <w:t>CC</w:t>
            </w:r>
          </w:p>
        </w:tc>
        <w:tc>
          <w:tcPr>
            <w:tcW w:w="1102" w:type="dxa"/>
          </w:tcPr>
          <w:p w14:paraId="661CAE51" w14:textId="77777777" w:rsidR="00DC34C1" w:rsidRDefault="00000000">
            <w:pPr>
              <w:pStyle w:val="TableParagraph"/>
              <w:rPr>
                <w:sz w:val="20"/>
              </w:rPr>
            </w:pPr>
            <w:r>
              <w:rPr>
                <w:sz w:val="20"/>
              </w:rPr>
              <w:t>-</w:t>
            </w:r>
          </w:p>
        </w:tc>
        <w:tc>
          <w:tcPr>
            <w:tcW w:w="1572" w:type="dxa"/>
          </w:tcPr>
          <w:p w14:paraId="7558483E" w14:textId="77777777" w:rsidR="00DC34C1" w:rsidRDefault="00000000">
            <w:pPr>
              <w:pStyle w:val="TableParagraph"/>
              <w:rPr>
                <w:sz w:val="20"/>
              </w:rPr>
            </w:pPr>
            <w:r>
              <w:rPr>
                <w:spacing w:val="-4"/>
                <w:sz w:val="20"/>
              </w:rPr>
              <w:t>0.72</w:t>
            </w:r>
          </w:p>
        </w:tc>
        <w:tc>
          <w:tcPr>
            <w:tcW w:w="1650" w:type="dxa"/>
          </w:tcPr>
          <w:p w14:paraId="56D8652A" w14:textId="77777777" w:rsidR="00DC34C1" w:rsidRDefault="00000000">
            <w:pPr>
              <w:pStyle w:val="TableParagraph"/>
              <w:ind w:left="119"/>
              <w:rPr>
                <w:sz w:val="20"/>
              </w:rPr>
            </w:pPr>
            <w:r>
              <w:rPr>
                <w:spacing w:val="-4"/>
                <w:sz w:val="20"/>
              </w:rPr>
              <w:t>0.66</w:t>
            </w:r>
          </w:p>
        </w:tc>
        <w:tc>
          <w:tcPr>
            <w:tcW w:w="1052" w:type="dxa"/>
          </w:tcPr>
          <w:p w14:paraId="46ADD2CD" w14:textId="77777777" w:rsidR="00DC34C1" w:rsidRDefault="00000000">
            <w:pPr>
              <w:pStyle w:val="TableParagraph"/>
              <w:ind w:left="119"/>
              <w:rPr>
                <w:sz w:val="20"/>
              </w:rPr>
            </w:pPr>
            <w:r>
              <w:rPr>
                <w:sz w:val="20"/>
              </w:rPr>
              <w:t>-</w:t>
            </w:r>
          </w:p>
        </w:tc>
        <w:tc>
          <w:tcPr>
            <w:tcW w:w="1362" w:type="dxa"/>
          </w:tcPr>
          <w:p w14:paraId="157CD472" w14:textId="77777777" w:rsidR="00DC34C1" w:rsidRDefault="00000000">
            <w:pPr>
              <w:pStyle w:val="TableParagraph"/>
              <w:ind w:left="120"/>
              <w:rPr>
                <w:sz w:val="20"/>
              </w:rPr>
            </w:pPr>
            <w:r>
              <w:rPr>
                <w:spacing w:val="-4"/>
                <w:sz w:val="20"/>
              </w:rPr>
              <w:t>0.63</w:t>
            </w:r>
          </w:p>
        </w:tc>
        <w:tc>
          <w:tcPr>
            <w:tcW w:w="1440" w:type="dxa"/>
          </w:tcPr>
          <w:p w14:paraId="70EEE850" w14:textId="77777777" w:rsidR="00DC34C1" w:rsidRDefault="00000000">
            <w:pPr>
              <w:pStyle w:val="TableParagraph"/>
              <w:ind w:left="120"/>
              <w:rPr>
                <w:sz w:val="20"/>
              </w:rPr>
            </w:pPr>
            <w:r>
              <w:rPr>
                <w:spacing w:val="-4"/>
                <w:sz w:val="20"/>
              </w:rPr>
              <w:t>0.63</w:t>
            </w:r>
          </w:p>
        </w:tc>
      </w:tr>
    </w:tbl>
    <w:p w14:paraId="495F23DF" w14:textId="77777777" w:rsidR="00DC34C1" w:rsidRDefault="00000000">
      <w:pPr>
        <w:pStyle w:val="a3"/>
        <w:spacing w:before="210" w:line="218" w:lineRule="auto"/>
        <w:ind w:left="773" w:right="502" w:hanging="7"/>
      </w:pPr>
      <w:r>
        <w:rPr>
          <w:rFonts w:ascii="Arial" w:hAnsi="Arial"/>
          <w:b/>
        </w:rPr>
        <w:t>Table</w:t>
      </w:r>
      <w:r>
        <w:rPr>
          <w:rFonts w:ascii="Arial" w:hAnsi="Arial"/>
          <w:b/>
          <w:spacing w:val="-7"/>
        </w:rPr>
        <w:t xml:space="preserve"> </w:t>
      </w:r>
      <w:r>
        <w:rPr>
          <w:rFonts w:ascii="Arial" w:hAnsi="Arial"/>
          <w:b/>
        </w:rPr>
        <w:t xml:space="preserve">2. </w:t>
      </w:r>
      <w:r>
        <w:t>Statistics</w:t>
      </w:r>
      <w:r>
        <w:rPr>
          <w:spacing w:val="-6"/>
        </w:rPr>
        <w:t xml:space="preserve"> </w:t>
      </w:r>
      <w:r>
        <w:t>analysis</w:t>
      </w:r>
      <w:r>
        <w:rPr>
          <w:spacing w:val="-6"/>
        </w:rPr>
        <w:t xml:space="preserve"> </w:t>
      </w:r>
      <w:r>
        <w:t>of</w:t>
      </w:r>
      <w:r>
        <w:rPr>
          <w:spacing w:val="-6"/>
        </w:rPr>
        <w:t xml:space="preserve"> </w:t>
      </w:r>
      <w:r>
        <w:t>inverted</w:t>
      </w:r>
      <w:r>
        <w:rPr>
          <w:spacing w:val="-6"/>
        </w:rPr>
        <w:t xml:space="preserve"> </w:t>
      </w:r>
      <w:r>
        <w:t>impedance</w:t>
      </w:r>
      <w:r>
        <w:rPr>
          <w:spacing w:val="-6"/>
        </w:rPr>
        <w:t xml:space="preserve"> </w:t>
      </w:r>
      <w:r>
        <w:t>and</w:t>
      </w:r>
      <w:r>
        <w:rPr>
          <w:spacing w:val="-6"/>
        </w:rPr>
        <w:t xml:space="preserve"> </w:t>
      </w:r>
      <w:r>
        <w:t>porosity</w:t>
      </w:r>
      <w:r>
        <w:rPr>
          <w:spacing w:val="-6"/>
        </w:rPr>
        <w:t xml:space="preserve"> </w:t>
      </w:r>
      <w:r>
        <w:t>with</w:t>
      </w:r>
      <w:r>
        <w:rPr>
          <w:spacing w:val="-6"/>
        </w:rPr>
        <w:t xml:space="preserve"> </w:t>
      </w:r>
      <w:r>
        <w:t>well</w:t>
      </w:r>
      <w:r>
        <w:rPr>
          <w:spacing w:val="-6"/>
        </w:rPr>
        <w:t xml:space="preserve"> </w:t>
      </w:r>
      <w:r>
        <w:t>log</w:t>
      </w:r>
      <w:r>
        <w:rPr>
          <w:spacing w:val="-6"/>
        </w:rPr>
        <w:t xml:space="preserve"> </w:t>
      </w:r>
      <w:r>
        <w:t>impedance</w:t>
      </w:r>
      <w:r>
        <w:rPr>
          <w:spacing w:val="-6"/>
        </w:rPr>
        <w:t xml:space="preserve"> </w:t>
      </w:r>
      <w:r>
        <w:t>and</w:t>
      </w:r>
      <w:r>
        <w:rPr>
          <w:spacing w:val="-6"/>
        </w:rPr>
        <w:t xml:space="preserve"> </w:t>
      </w:r>
      <w:r>
        <w:t>porosity</w:t>
      </w:r>
      <w:r>
        <w:rPr>
          <w:spacing w:val="-6"/>
        </w:rPr>
        <w:t xml:space="preserve"> </w:t>
      </w:r>
      <w:r>
        <w:t>at</w:t>
      </w:r>
      <w:r>
        <w:rPr>
          <w:spacing w:val="-6"/>
        </w:rPr>
        <w:t xml:space="preserve"> </w:t>
      </w:r>
      <w:r>
        <w:t>well</w:t>
      </w:r>
      <w:r>
        <w:rPr>
          <w:spacing w:val="-6"/>
        </w:rPr>
        <w:t xml:space="preserve"> </w:t>
      </w:r>
      <w:r>
        <w:t>location 01</w:t>
      </w:r>
      <w:r>
        <w:rPr>
          <w:spacing w:val="-16"/>
        </w:rPr>
        <w:t xml:space="preserve"> </w:t>
      </w:r>
      <w:r>
        <w:rPr>
          <w:rFonts w:ascii="Lucida Sans Unicode" w:hAnsi="Lucida Sans Unicode"/>
        </w:rPr>
        <w:t>−</w:t>
      </w:r>
      <w:r>
        <w:rPr>
          <w:rFonts w:ascii="Lucida Sans Unicode" w:hAnsi="Lucida Sans Unicode"/>
          <w:spacing w:val="-29"/>
        </w:rPr>
        <w:t xml:space="preserve"> </w:t>
      </w:r>
      <w:r>
        <w:t>08_</w:t>
      </w:r>
      <w:r>
        <w:rPr>
          <w:i/>
        </w:rPr>
        <w:t>logs</w:t>
      </w:r>
      <w:r>
        <w:t>.</w:t>
      </w:r>
    </w:p>
    <w:p w14:paraId="61F00644" w14:textId="77777777" w:rsidR="00DC34C1" w:rsidRDefault="00000000">
      <w:pPr>
        <w:pStyle w:val="a3"/>
        <w:spacing w:before="109"/>
      </w:pPr>
      <w:r>
        <w:rPr>
          <w:noProof/>
        </w:rPr>
        <w:drawing>
          <wp:anchor distT="0" distB="0" distL="0" distR="0" simplePos="0" relativeHeight="487604224" behindDoc="1" locked="0" layoutInCell="1" allowOverlap="1" wp14:anchorId="6463FA81" wp14:editId="6A8E0E69">
            <wp:simplePos x="0" y="0"/>
            <wp:positionH relativeFrom="page">
              <wp:posOffset>1245732</wp:posOffset>
            </wp:positionH>
            <wp:positionV relativeFrom="paragraph">
              <wp:posOffset>230533</wp:posOffset>
            </wp:positionV>
            <wp:extent cx="5380090" cy="382419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4" cstate="print"/>
                    <a:stretch>
                      <a:fillRect/>
                    </a:stretch>
                  </pic:blipFill>
                  <pic:spPr>
                    <a:xfrm>
                      <a:off x="0" y="0"/>
                      <a:ext cx="5380090" cy="3824192"/>
                    </a:xfrm>
                    <a:prstGeom prst="rect">
                      <a:avLst/>
                    </a:prstGeom>
                  </pic:spPr>
                </pic:pic>
              </a:graphicData>
            </a:graphic>
          </wp:anchor>
        </w:drawing>
      </w:r>
    </w:p>
    <w:p w14:paraId="502D39E4" w14:textId="77777777" w:rsidR="00DC34C1" w:rsidRDefault="00000000">
      <w:pPr>
        <w:pStyle w:val="a3"/>
        <w:spacing w:before="108" w:line="249" w:lineRule="auto"/>
        <w:ind w:left="773"/>
      </w:pPr>
      <w:bookmarkStart w:id="5" w:name="_bookmark5"/>
      <w:bookmarkEnd w:id="5"/>
      <w:r>
        <w:rPr>
          <w:rFonts w:ascii="Arial"/>
          <w:b/>
        </w:rPr>
        <w:t>Figure</w:t>
      </w:r>
      <w:r>
        <w:rPr>
          <w:rFonts w:ascii="Arial"/>
          <w:b/>
          <w:spacing w:val="-11"/>
        </w:rPr>
        <w:t xml:space="preserve"> </w:t>
      </w:r>
      <w:r>
        <w:rPr>
          <w:rFonts w:ascii="Arial"/>
          <w:b/>
        </w:rPr>
        <w:t xml:space="preserve">5. </w:t>
      </w:r>
      <w:r>
        <w:t>Represents</w:t>
      </w:r>
      <w:r>
        <w:rPr>
          <w:spacing w:val="-10"/>
        </w:rPr>
        <w:t xml:space="preserve"> </w:t>
      </w:r>
      <w:r>
        <w:t>four</w:t>
      </w:r>
      <w:r>
        <w:rPr>
          <w:spacing w:val="-10"/>
        </w:rPr>
        <w:t xml:space="preserve"> </w:t>
      </w:r>
      <w:r>
        <w:t>panels,</w:t>
      </w:r>
      <w:r>
        <w:rPr>
          <w:spacing w:val="-10"/>
        </w:rPr>
        <w:t xml:space="preserve"> </w:t>
      </w:r>
      <w:r>
        <w:t>the</w:t>
      </w:r>
      <w:r>
        <w:rPr>
          <w:spacing w:val="-10"/>
        </w:rPr>
        <w:t xml:space="preserve"> </w:t>
      </w:r>
      <w:r>
        <w:t>first</w:t>
      </w:r>
      <w:r>
        <w:rPr>
          <w:spacing w:val="-10"/>
        </w:rPr>
        <w:t xml:space="preserve"> </w:t>
      </w:r>
      <w:r>
        <w:t>and</w:t>
      </w:r>
      <w:r>
        <w:rPr>
          <w:spacing w:val="-10"/>
        </w:rPr>
        <w:t xml:space="preserve"> </w:t>
      </w:r>
      <w:r>
        <w:t>second</w:t>
      </w:r>
      <w:r>
        <w:rPr>
          <w:spacing w:val="-10"/>
        </w:rPr>
        <w:t xml:space="preserve"> </w:t>
      </w:r>
      <w:r>
        <w:t>panel</w:t>
      </w:r>
      <w:r>
        <w:rPr>
          <w:spacing w:val="-10"/>
        </w:rPr>
        <w:t xml:space="preserve"> </w:t>
      </w:r>
      <w:r>
        <w:t>compares</w:t>
      </w:r>
      <w:r>
        <w:rPr>
          <w:spacing w:val="-10"/>
        </w:rPr>
        <w:t xml:space="preserve"> </w:t>
      </w:r>
      <w:r>
        <w:t>inverted</w:t>
      </w:r>
      <w:r>
        <w:rPr>
          <w:spacing w:val="-10"/>
        </w:rPr>
        <w:t xml:space="preserve"> </w:t>
      </w:r>
      <w:r>
        <w:t>and</w:t>
      </w:r>
      <w:r>
        <w:rPr>
          <w:spacing w:val="-10"/>
        </w:rPr>
        <w:t xml:space="preserve"> </w:t>
      </w:r>
      <w:r>
        <w:t>well</w:t>
      </w:r>
      <w:r>
        <w:rPr>
          <w:spacing w:val="-10"/>
        </w:rPr>
        <w:t xml:space="preserve"> </w:t>
      </w:r>
      <w:r>
        <w:t>log</w:t>
      </w:r>
      <w:r>
        <w:rPr>
          <w:spacing w:val="-10"/>
        </w:rPr>
        <w:t xml:space="preserve"> </w:t>
      </w:r>
      <w:r>
        <w:t>impedance</w:t>
      </w:r>
      <w:r>
        <w:rPr>
          <w:spacing w:val="-10"/>
        </w:rPr>
        <w:t xml:space="preserve"> </w:t>
      </w:r>
      <w:r>
        <w:t>whereas</w:t>
      </w:r>
      <w:r>
        <w:rPr>
          <w:spacing w:val="-10"/>
        </w:rPr>
        <w:t xml:space="preserve"> </w:t>
      </w:r>
      <w:r>
        <w:t>the</w:t>
      </w:r>
      <w:r>
        <w:rPr>
          <w:spacing w:val="-10"/>
        </w:rPr>
        <w:t xml:space="preserve"> </w:t>
      </w:r>
      <w:r>
        <w:t>third</w:t>
      </w:r>
      <w:r>
        <w:rPr>
          <w:spacing w:val="-10"/>
        </w:rPr>
        <w:t xml:space="preserve"> </w:t>
      </w:r>
      <w:r>
        <w:t>and fourth panel compares inverted and well log porosity estimated from GA and PSO respectively.</w:t>
      </w:r>
    </w:p>
    <w:p w14:paraId="7212BBD6" w14:textId="77777777" w:rsidR="00DC34C1" w:rsidRDefault="00DC34C1">
      <w:pPr>
        <w:pStyle w:val="a3"/>
      </w:pPr>
    </w:p>
    <w:p w14:paraId="53BD030B" w14:textId="77777777" w:rsidR="00DC34C1" w:rsidRDefault="00DC34C1">
      <w:pPr>
        <w:pStyle w:val="a3"/>
        <w:spacing w:before="46"/>
      </w:pPr>
    </w:p>
    <w:p w14:paraId="152A920B" w14:textId="77777777" w:rsidR="00DC34C1" w:rsidRDefault="00000000">
      <w:pPr>
        <w:pStyle w:val="a3"/>
        <w:spacing w:line="249" w:lineRule="auto"/>
        <w:ind w:left="766" w:right="44" w:firstLine="7"/>
        <w:jc w:val="both"/>
      </w:pPr>
      <w:r>
        <w:t xml:space="preserve">clearly visible in PSO-derived impedance as compared with GA. Following that, Fig. </w:t>
      </w:r>
      <w:hyperlink w:anchor="_bookmark7" w:history="1">
        <w:r w:rsidR="00DC34C1">
          <w:rPr>
            <w:color w:val="0000FF"/>
          </w:rPr>
          <w:t>7</w:t>
        </w:r>
      </w:hyperlink>
      <w:r>
        <w:rPr>
          <w:color w:val="0000FF"/>
        </w:rPr>
        <w:t xml:space="preserve"> </w:t>
      </w:r>
      <w:r>
        <w:t>shows the porosity volume that was created</w:t>
      </w:r>
      <w:r>
        <w:rPr>
          <w:spacing w:val="-11"/>
        </w:rPr>
        <w:t xml:space="preserve"> </w:t>
      </w:r>
      <w:r>
        <w:t>by</w:t>
      </w:r>
      <w:r>
        <w:rPr>
          <w:spacing w:val="-11"/>
        </w:rPr>
        <w:t xml:space="preserve"> </w:t>
      </w:r>
      <w:r>
        <w:t>projecting</w:t>
      </w:r>
      <w:r>
        <w:rPr>
          <w:spacing w:val="-11"/>
        </w:rPr>
        <w:t xml:space="preserve"> </w:t>
      </w:r>
      <w:r>
        <w:t>porosity</w:t>
      </w:r>
      <w:r>
        <w:rPr>
          <w:spacing w:val="-11"/>
        </w:rPr>
        <w:t xml:space="preserve"> </w:t>
      </w:r>
      <w:r>
        <w:t>throughout</w:t>
      </w:r>
      <w:r>
        <w:rPr>
          <w:spacing w:val="-11"/>
        </w:rPr>
        <w:t xml:space="preserve"> </w:t>
      </w:r>
      <w:r>
        <w:t>the</w:t>
      </w:r>
      <w:r>
        <w:rPr>
          <w:spacing w:val="-11"/>
        </w:rPr>
        <w:t xml:space="preserve"> </w:t>
      </w:r>
      <w:r>
        <w:t>whole</w:t>
      </w:r>
      <w:r>
        <w:rPr>
          <w:spacing w:val="-11"/>
        </w:rPr>
        <w:t xml:space="preserve"> </w:t>
      </w:r>
      <w:r>
        <w:t>seismic</w:t>
      </w:r>
      <w:r>
        <w:rPr>
          <w:spacing w:val="-11"/>
        </w:rPr>
        <w:t xml:space="preserve"> </w:t>
      </w:r>
      <w:r>
        <w:t>section.</w:t>
      </w:r>
      <w:r>
        <w:rPr>
          <w:spacing w:val="-1"/>
        </w:rPr>
        <w:t xml:space="preserve"> </w:t>
      </w:r>
      <w:r>
        <w:t>Figure</w:t>
      </w:r>
      <w:r>
        <w:rPr>
          <w:spacing w:val="-11"/>
        </w:rPr>
        <w:t xml:space="preserve"> </w:t>
      </w:r>
      <w:hyperlink w:anchor="_bookmark7" w:history="1">
        <w:r w:rsidR="00DC34C1">
          <w:rPr>
            <w:color w:val="0000FF"/>
          </w:rPr>
          <w:t>7</w:t>
        </w:r>
      </w:hyperlink>
      <w:r>
        <w:t>a</w:t>
      </w:r>
      <w:r>
        <w:rPr>
          <w:spacing w:val="-11"/>
        </w:rPr>
        <w:t xml:space="preserve"> </w:t>
      </w:r>
      <w:r>
        <w:t>depicts</w:t>
      </w:r>
      <w:r>
        <w:rPr>
          <w:spacing w:val="-11"/>
        </w:rPr>
        <w:t xml:space="preserve"> </w:t>
      </w:r>
      <w:r>
        <w:t>post-stack</w:t>
      </w:r>
      <w:r>
        <w:rPr>
          <w:spacing w:val="-11"/>
        </w:rPr>
        <w:t xml:space="preserve"> </w:t>
      </w:r>
      <w:r>
        <w:t>seismic</w:t>
      </w:r>
      <w:r>
        <w:rPr>
          <w:spacing w:val="-11"/>
        </w:rPr>
        <w:t xml:space="preserve"> </w:t>
      </w:r>
      <w:r>
        <w:t>data,</w:t>
      </w:r>
      <w:r>
        <w:rPr>
          <w:spacing w:val="-11"/>
        </w:rPr>
        <w:t xml:space="preserve"> </w:t>
      </w:r>
      <w:r>
        <w:t>Figs.</w:t>
      </w:r>
      <w:r>
        <w:rPr>
          <w:spacing w:val="-1"/>
        </w:rPr>
        <w:t xml:space="preserve"> </w:t>
      </w:r>
      <w:hyperlink w:anchor="_bookmark7" w:history="1">
        <w:r w:rsidR="00DC34C1">
          <w:rPr>
            <w:color w:val="0000FF"/>
          </w:rPr>
          <w:t>7</w:t>
        </w:r>
      </w:hyperlink>
      <w:r>
        <w:t>b</w:t>
      </w:r>
      <w:r>
        <w:rPr>
          <w:spacing w:val="-11"/>
        </w:rPr>
        <w:t xml:space="preserve"> </w:t>
      </w:r>
      <w:r>
        <w:t>and</w:t>
      </w:r>
      <w:r>
        <w:rPr>
          <w:spacing w:val="-11"/>
        </w:rPr>
        <w:t xml:space="preserve"> </w:t>
      </w:r>
      <w:hyperlink w:anchor="_bookmark7" w:history="1">
        <w:r w:rsidR="00DC34C1">
          <w:rPr>
            <w:color w:val="0000FF"/>
          </w:rPr>
          <w:t>7</w:t>
        </w:r>
      </w:hyperlink>
      <w:r>
        <w:t>c show the variation of the porosity section at inline 1 with a two-way travel time of 900-1100 milliseconds derived using GA and</w:t>
      </w:r>
      <w:r>
        <w:rPr>
          <w:spacing w:val="2"/>
        </w:rPr>
        <w:t xml:space="preserve"> </w:t>
      </w:r>
      <w:r>
        <w:t>PSO</w:t>
      </w:r>
      <w:r>
        <w:rPr>
          <w:spacing w:val="2"/>
        </w:rPr>
        <w:t xml:space="preserve"> </w:t>
      </w:r>
      <w:r>
        <w:t>techniques</w:t>
      </w:r>
      <w:r>
        <w:rPr>
          <w:spacing w:val="2"/>
        </w:rPr>
        <w:t xml:space="preserve"> </w:t>
      </w:r>
      <w:r>
        <w:t>respectively.</w:t>
      </w:r>
      <w:r>
        <w:rPr>
          <w:spacing w:val="14"/>
        </w:rPr>
        <w:t xml:space="preserve"> </w:t>
      </w:r>
      <w:r>
        <w:t>The</w:t>
      </w:r>
      <w:r>
        <w:rPr>
          <w:spacing w:val="2"/>
        </w:rPr>
        <w:t xml:space="preserve"> </w:t>
      </w:r>
      <w:r>
        <w:t>inverted</w:t>
      </w:r>
      <w:r>
        <w:rPr>
          <w:spacing w:val="2"/>
        </w:rPr>
        <w:t xml:space="preserve"> </w:t>
      </w:r>
      <w:r>
        <w:t>results</w:t>
      </w:r>
      <w:r>
        <w:rPr>
          <w:spacing w:val="2"/>
        </w:rPr>
        <w:t xml:space="preserve"> </w:t>
      </w:r>
      <w:r>
        <w:t>show</w:t>
      </w:r>
      <w:r>
        <w:rPr>
          <w:spacing w:val="2"/>
        </w:rPr>
        <w:t xml:space="preserve"> </w:t>
      </w:r>
      <w:r>
        <w:t>a</w:t>
      </w:r>
      <w:r>
        <w:rPr>
          <w:spacing w:val="2"/>
        </w:rPr>
        <w:t xml:space="preserve"> </w:t>
      </w:r>
      <w:r>
        <w:t>very</w:t>
      </w:r>
      <w:r>
        <w:rPr>
          <w:spacing w:val="2"/>
        </w:rPr>
        <w:t xml:space="preserve"> </w:t>
      </w:r>
      <w:r>
        <w:t>high</w:t>
      </w:r>
      <w:r>
        <w:rPr>
          <w:spacing w:val="2"/>
        </w:rPr>
        <w:t xml:space="preserve"> </w:t>
      </w:r>
      <w:r>
        <w:t>resolution</w:t>
      </w:r>
      <w:r>
        <w:rPr>
          <w:spacing w:val="2"/>
        </w:rPr>
        <w:t xml:space="preserve"> </w:t>
      </w:r>
      <w:r>
        <w:t>of</w:t>
      </w:r>
      <w:r>
        <w:rPr>
          <w:spacing w:val="2"/>
        </w:rPr>
        <w:t xml:space="preserve"> </w:t>
      </w:r>
      <w:r>
        <w:t>the</w:t>
      </w:r>
      <w:r>
        <w:rPr>
          <w:spacing w:val="2"/>
        </w:rPr>
        <w:t xml:space="preserve"> </w:t>
      </w:r>
      <w:r>
        <w:t>subsurface</w:t>
      </w:r>
      <w:r>
        <w:rPr>
          <w:spacing w:val="2"/>
        </w:rPr>
        <w:t xml:space="preserve"> </w:t>
      </w:r>
      <w:r>
        <w:t>with</w:t>
      </w:r>
      <w:r>
        <w:rPr>
          <w:spacing w:val="2"/>
        </w:rPr>
        <w:t xml:space="preserve"> </w:t>
      </w:r>
      <w:r>
        <w:t>layer</w:t>
      </w:r>
      <w:r>
        <w:rPr>
          <w:spacing w:val="2"/>
        </w:rPr>
        <w:t xml:space="preserve"> </w:t>
      </w:r>
      <w:r>
        <w:rPr>
          <w:spacing w:val="-2"/>
        </w:rPr>
        <w:t>information</w:t>
      </w:r>
    </w:p>
    <w:p w14:paraId="1D3169B1" w14:textId="77777777" w:rsidR="00DC34C1" w:rsidRDefault="00000000">
      <w:pPr>
        <w:pStyle w:val="a3"/>
        <w:spacing w:before="20" w:line="213" w:lineRule="auto"/>
        <w:ind w:left="773" w:right="51" w:hanging="8"/>
        <w:jc w:val="both"/>
      </w:pPr>
      <w:r>
        <w:t>whereas</w:t>
      </w:r>
      <w:r>
        <w:rPr>
          <w:spacing w:val="-4"/>
        </w:rPr>
        <w:t xml:space="preserve"> </w:t>
      </w:r>
      <w:r>
        <w:t>input</w:t>
      </w:r>
      <w:r>
        <w:rPr>
          <w:spacing w:val="-4"/>
        </w:rPr>
        <w:t xml:space="preserve"> </w:t>
      </w:r>
      <w:r>
        <w:t>seismic</w:t>
      </w:r>
      <w:r>
        <w:rPr>
          <w:spacing w:val="-4"/>
        </w:rPr>
        <w:t xml:space="preserve"> </w:t>
      </w:r>
      <w:r>
        <w:t>data</w:t>
      </w:r>
      <w:r>
        <w:rPr>
          <w:spacing w:val="-4"/>
        </w:rPr>
        <w:t xml:space="preserve"> </w:t>
      </w:r>
      <w:r>
        <w:t>only</w:t>
      </w:r>
      <w:r>
        <w:rPr>
          <w:spacing w:val="-4"/>
        </w:rPr>
        <w:t xml:space="preserve"> </w:t>
      </w:r>
      <w:r>
        <w:t>provides</w:t>
      </w:r>
      <w:r>
        <w:rPr>
          <w:spacing w:val="-4"/>
        </w:rPr>
        <w:t xml:space="preserve"> </w:t>
      </w:r>
      <w:r>
        <w:t>interface</w:t>
      </w:r>
      <w:r>
        <w:rPr>
          <w:spacing w:val="-4"/>
        </w:rPr>
        <w:t xml:space="preserve"> </w:t>
      </w:r>
      <w:r>
        <w:t>information. It</w:t>
      </w:r>
      <w:r>
        <w:rPr>
          <w:spacing w:val="-4"/>
        </w:rPr>
        <w:t xml:space="preserve"> </w:t>
      </w:r>
      <w:r>
        <w:t>is</w:t>
      </w:r>
      <w:r>
        <w:rPr>
          <w:spacing w:val="-4"/>
        </w:rPr>
        <w:t xml:space="preserve"> </w:t>
      </w:r>
      <w:r>
        <w:t>noted</w:t>
      </w:r>
      <w:r>
        <w:rPr>
          <w:spacing w:val="-4"/>
        </w:rPr>
        <w:t xml:space="preserve"> </w:t>
      </w:r>
      <w:r>
        <w:t>that</w:t>
      </w:r>
      <w:r>
        <w:rPr>
          <w:spacing w:val="-4"/>
        </w:rPr>
        <w:t xml:space="preserve"> </w:t>
      </w:r>
      <w:r>
        <w:t>the</w:t>
      </w:r>
      <w:r>
        <w:rPr>
          <w:spacing w:val="-4"/>
        </w:rPr>
        <w:t xml:space="preserve"> </w:t>
      </w:r>
      <w:r>
        <w:t>porosity</w:t>
      </w:r>
      <w:r>
        <w:rPr>
          <w:spacing w:val="-4"/>
        </w:rPr>
        <w:t xml:space="preserve"> </w:t>
      </w:r>
      <w:r>
        <w:t>varies</w:t>
      </w:r>
      <w:r>
        <w:rPr>
          <w:spacing w:val="-4"/>
        </w:rPr>
        <w:t xml:space="preserve"> </w:t>
      </w:r>
      <w:r>
        <w:t>from</w:t>
      </w:r>
      <w:r>
        <w:rPr>
          <w:spacing w:val="-4"/>
        </w:rPr>
        <w:t xml:space="preserve"> </w:t>
      </w:r>
      <w:r>
        <w:t>1</w:t>
      </w:r>
      <w:r>
        <w:rPr>
          <w:spacing w:val="-4"/>
        </w:rPr>
        <w:t xml:space="preserve"> </w:t>
      </w:r>
      <w:r>
        <w:t>to</w:t>
      </w:r>
      <w:r>
        <w:rPr>
          <w:spacing w:val="-4"/>
        </w:rPr>
        <w:t xml:space="preserve"> </w:t>
      </w:r>
      <w:r>
        <w:t>30</w:t>
      </w:r>
      <w:r>
        <w:rPr>
          <w:spacing w:val="-4"/>
        </w:rPr>
        <w:t xml:space="preserve"> </w:t>
      </w:r>
      <w:r>
        <w:t>percent</w:t>
      </w:r>
      <w:r>
        <w:rPr>
          <w:spacing w:val="-4"/>
        </w:rPr>
        <w:t xml:space="preserve"> </w:t>
      </w:r>
      <w:r>
        <w:t>in</w:t>
      </w:r>
      <w:r>
        <w:rPr>
          <w:spacing w:val="-4"/>
        </w:rPr>
        <w:t xml:space="preserve"> </w:t>
      </w:r>
      <w:r>
        <w:t>the study</w:t>
      </w:r>
      <w:r>
        <w:rPr>
          <w:spacing w:val="-13"/>
        </w:rPr>
        <w:t xml:space="preserve"> </w:t>
      </w:r>
      <w:r>
        <w:t>region</w:t>
      </w:r>
      <w:r>
        <w:rPr>
          <w:spacing w:val="-12"/>
        </w:rPr>
        <w:t xml:space="preserve"> </w:t>
      </w:r>
      <w:r>
        <w:t>and</w:t>
      </w:r>
      <w:r>
        <w:rPr>
          <w:spacing w:val="-13"/>
        </w:rPr>
        <w:t xml:space="preserve"> </w:t>
      </w:r>
      <w:r>
        <w:t>the</w:t>
      </w:r>
      <w:r>
        <w:rPr>
          <w:spacing w:val="-12"/>
        </w:rPr>
        <w:t xml:space="preserve"> </w:t>
      </w:r>
      <w:r>
        <w:t>high</w:t>
      </w:r>
      <w:r>
        <w:rPr>
          <w:spacing w:val="-13"/>
        </w:rPr>
        <w:t xml:space="preserve"> </w:t>
      </w:r>
      <w:r>
        <w:t>porosity</w:t>
      </w:r>
      <w:r>
        <w:rPr>
          <w:spacing w:val="-12"/>
        </w:rPr>
        <w:t xml:space="preserve"> </w:t>
      </w:r>
      <w:r>
        <w:t>zone</w:t>
      </w:r>
      <w:r>
        <w:rPr>
          <w:spacing w:val="-13"/>
        </w:rPr>
        <w:t xml:space="preserve"> </w:t>
      </w:r>
      <w:r>
        <w:t>(</w:t>
      </w:r>
      <w:r>
        <w:rPr>
          <w:rFonts w:ascii="Lucida Sans Unicode"/>
        </w:rPr>
        <w:t>&gt;</w:t>
      </w:r>
      <w:r>
        <w:rPr>
          <w:rFonts w:ascii="Lucida Sans Unicode"/>
          <w:spacing w:val="-16"/>
        </w:rPr>
        <w:t xml:space="preserve"> </w:t>
      </w:r>
      <w:r>
        <w:t>20%)</w:t>
      </w:r>
      <w:r>
        <w:rPr>
          <w:spacing w:val="-12"/>
        </w:rPr>
        <w:t xml:space="preserve"> </w:t>
      </w:r>
      <w:r>
        <w:t>is</w:t>
      </w:r>
      <w:r>
        <w:rPr>
          <w:spacing w:val="-13"/>
        </w:rPr>
        <w:t xml:space="preserve"> </w:t>
      </w:r>
      <w:r>
        <w:t>between</w:t>
      </w:r>
      <w:r>
        <w:rPr>
          <w:spacing w:val="-12"/>
        </w:rPr>
        <w:t xml:space="preserve"> </w:t>
      </w:r>
      <w:r>
        <w:t>1040</w:t>
      </w:r>
      <w:r>
        <w:rPr>
          <w:spacing w:val="-13"/>
        </w:rPr>
        <w:t xml:space="preserve"> </w:t>
      </w:r>
      <w:r>
        <w:t>and</w:t>
      </w:r>
      <w:r>
        <w:rPr>
          <w:spacing w:val="-12"/>
        </w:rPr>
        <w:t xml:space="preserve"> </w:t>
      </w:r>
      <w:r>
        <w:t>1065ms</w:t>
      </w:r>
      <w:r>
        <w:rPr>
          <w:spacing w:val="-13"/>
        </w:rPr>
        <w:t xml:space="preserve"> </w:t>
      </w:r>
      <w:r>
        <w:t>two-way</w:t>
      </w:r>
      <w:r>
        <w:rPr>
          <w:spacing w:val="-12"/>
        </w:rPr>
        <w:t xml:space="preserve"> </w:t>
      </w:r>
      <w:r>
        <w:t>travel</w:t>
      </w:r>
      <w:r>
        <w:rPr>
          <w:spacing w:val="-13"/>
        </w:rPr>
        <w:t xml:space="preserve"> </w:t>
      </w:r>
      <w:r>
        <w:t>time.</w:t>
      </w:r>
      <w:r>
        <w:rPr>
          <w:spacing w:val="-2"/>
        </w:rPr>
        <w:t xml:space="preserve"> </w:t>
      </w:r>
      <w:r>
        <w:t>The</w:t>
      </w:r>
      <w:r>
        <w:rPr>
          <w:spacing w:val="-12"/>
        </w:rPr>
        <w:t xml:space="preserve"> </w:t>
      </w:r>
      <w:r>
        <w:t>well-log</w:t>
      </w:r>
      <w:r>
        <w:rPr>
          <w:spacing w:val="-12"/>
        </w:rPr>
        <w:t xml:space="preserve"> </w:t>
      </w:r>
      <w:r>
        <w:t>porosity</w:t>
      </w:r>
      <w:r>
        <w:rPr>
          <w:spacing w:val="-12"/>
        </w:rPr>
        <w:t xml:space="preserve"> </w:t>
      </w:r>
      <w:r>
        <w:t>also shows a very good agreement with inverted porosity in both cases (GA and PSO).</w:t>
      </w:r>
    </w:p>
    <w:p w14:paraId="0BB07FE6" w14:textId="77777777" w:rsidR="00DC34C1" w:rsidRDefault="00000000">
      <w:pPr>
        <w:pStyle w:val="a3"/>
        <w:spacing w:before="52" w:line="249" w:lineRule="auto"/>
        <w:ind w:left="773" w:right="51" w:firstLine="298"/>
        <w:jc w:val="both"/>
      </w:pPr>
      <w:r>
        <w:t>From</w:t>
      </w:r>
      <w:r>
        <w:rPr>
          <w:spacing w:val="-11"/>
        </w:rPr>
        <w:t xml:space="preserve"> </w:t>
      </w:r>
      <w:r>
        <w:t>the</w:t>
      </w:r>
      <w:r>
        <w:rPr>
          <w:spacing w:val="-11"/>
        </w:rPr>
        <w:t xml:space="preserve"> </w:t>
      </w:r>
      <w:r>
        <w:t>analysis</w:t>
      </w:r>
      <w:r>
        <w:rPr>
          <w:spacing w:val="-11"/>
        </w:rPr>
        <w:t xml:space="preserve"> </w:t>
      </w:r>
      <w:r>
        <w:t>of</w:t>
      </w:r>
      <w:r>
        <w:rPr>
          <w:spacing w:val="-11"/>
        </w:rPr>
        <w:t xml:space="preserve"> </w:t>
      </w:r>
      <w:r>
        <w:t>Fig.</w:t>
      </w:r>
      <w:r>
        <w:rPr>
          <w:spacing w:val="-2"/>
        </w:rPr>
        <w:t xml:space="preserve"> </w:t>
      </w:r>
      <w:hyperlink w:anchor="_bookmark6" w:history="1">
        <w:r w:rsidR="00DC34C1">
          <w:rPr>
            <w:color w:val="0000FF"/>
          </w:rPr>
          <w:t>6</w:t>
        </w:r>
      </w:hyperlink>
      <w:r>
        <w:rPr>
          <w:color w:val="0000FF"/>
          <w:spacing w:val="-11"/>
        </w:rPr>
        <w:t xml:space="preserve"> </w:t>
      </w:r>
      <w:r>
        <w:t>and</w:t>
      </w:r>
      <w:r>
        <w:rPr>
          <w:spacing w:val="-11"/>
        </w:rPr>
        <w:t xml:space="preserve"> </w:t>
      </w:r>
      <w:hyperlink w:anchor="_bookmark7" w:history="1">
        <w:r w:rsidR="00DC34C1">
          <w:rPr>
            <w:color w:val="0000FF"/>
          </w:rPr>
          <w:t>7</w:t>
        </w:r>
      </w:hyperlink>
      <w:r>
        <w:t>,</w:t>
      </w:r>
      <w:r>
        <w:rPr>
          <w:spacing w:val="-11"/>
        </w:rPr>
        <w:t xml:space="preserve"> </w:t>
      </w:r>
      <w:r>
        <w:t>one</w:t>
      </w:r>
      <w:r>
        <w:rPr>
          <w:spacing w:val="-11"/>
        </w:rPr>
        <w:t xml:space="preserve"> </w:t>
      </w:r>
      <w:r>
        <w:t>can</w:t>
      </w:r>
      <w:r>
        <w:rPr>
          <w:spacing w:val="-11"/>
        </w:rPr>
        <w:t xml:space="preserve"> </w:t>
      </w:r>
      <w:r>
        <w:t>notice</w:t>
      </w:r>
      <w:r>
        <w:rPr>
          <w:spacing w:val="-11"/>
        </w:rPr>
        <w:t xml:space="preserve"> </w:t>
      </w:r>
      <w:r>
        <w:t>that</w:t>
      </w:r>
      <w:r>
        <w:rPr>
          <w:spacing w:val="-11"/>
        </w:rPr>
        <w:t xml:space="preserve"> </w:t>
      </w:r>
      <w:r>
        <w:t>the</w:t>
      </w:r>
      <w:r>
        <w:rPr>
          <w:spacing w:val="-11"/>
        </w:rPr>
        <w:t xml:space="preserve"> </w:t>
      </w:r>
      <w:r>
        <w:t>low</w:t>
      </w:r>
      <w:r>
        <w:rPr>
          <w:spacing w:val="-11"/>
        </w:rPr>
        <w:t xml:space="preserve"> </w:t>
      </w:r>
      <w:r>
        <w:t>impedance</w:t>
      </w:r>
      <w:r>
        <w:rPr>
          <w:spacing w:val="-11"/>
        </w:rPr>
        <w:t xml:space="preserve"> </w:t>
      </w:r>
      <w:r>
        <w:t>zone</w:t>
      </w:r>
      <w:r>
        <w:rPr>
          <w:spacing w:val="-11"/>
        </w:rPr>
        <w:t xml:space="preserve"> </w:t>
      </w:r>
      <w:r>
        <w:t>found</w:t>
      </w:r>
      <w:r>
        <w:rPr>
          <w:spacing w:val="-11"/>
        </w:rPr>
        <w:t xml:space="preserve"> </w:t>
      </w:r>
      <w:r>
        <w:t>in</w:t>
      </w:r>
      <w:r>
        <w:rPr>
          <w:spacing w:val="-11"/>
        </w:rPr>
        <w:t xml:space="preserve"> </w:t>
      </w:r>
      <w:r>
        <w:t>the</w:t>
      </w:r>
      <w:r>
        <w:rPr>
          <w:spacing w:val="-11"/>
        </w:rPr>
        <w:t xml:space="preserve"> </w:t>
      </w:r>
      <w:r>
        <w:t>inverted</w:t>
      </w:r>
      <w:r>
        <w:rPr>
          <w:spacing w:val="-11"/>
        </w:rPr>
        <w:t xml:space="preserve"> </w:t>
      </w:r>
      <w:r>
        <w:t>impedance</w:t>
      </w:r>
      <w:r>
        <w:rPr>
          <w:spacing w:val="-11"/>
        </w:rPr>
        <w:t xml:space="preserve"> </w:t>
      </w:r>
      <w:r>
        <w:t>section</w:t>
      </w:r>
      <w:r>
        <w:rPr>
          <w:spacing w:val="-11"/>
        </w:rPr>
        <w:t xml:space="preserve"> </w:t>
      </w:r>
      <w:r>
        <w:t>also shows</w:t>
      </w:r>
      <w:r>
        <w:rPr>
          <w:spacing w:val="-8"/>
        </w:rPr>
        <w:t xml:space="preserve"> </w:t>
      </w:r>
      <w:r>
        <w:t>a</w:t>
      </w:r>
      <w:r>
        <w:rPr>
          <w:spacing w:val="-7"/>
        </w:rPr>
        <w:t xml:space="preserve"> </w:t>
      </w:r>
      <w:r>
        <w:t>very</w:t>
      </w:r>
      <w:r>
        <w:rPr>
          <w:spacing w:val="-7"/>
        </w:rPr>
        <w:t xml:space="preserve"> </w:t>
      </w:r>
      <w:r>
        <w:t>high</w:t>
      </w:r>
      <w:r>
        <w:rPr>
          <w:spacing w:val="-8"/>
        </w:rPr>
        <w:t xml:space="preserve"> </w:t>
      </w:r>
      <w:r>
        <w:t>porosity</w:t>
      </w:r>
      <w:r>
        <w:rPr>
          <w:spacing w:val="-7"/>
        </w:rPr>
        <w:t xml:space="preserve"> </w:t>
      </w:r>
      <w:r>
        <w:t>zone. This</w:t>
      </w:r>
      <w:r>
        <w:rPr>
          <w:spacing w:val="-7"/>
        </w:rPr>
        <w:t xml:space="preserve"> </w:t>
      </w:r>
      <w:r>
        <w:t>anomalous</w:t>
      </w:r>
      <w:r>
        <w:rPr>
          <w:spacing w:val="-7"/>
        </w:rPr>
        <w:t xml:space="preserve"> </w:t>
      </w:r>
      <w:r>
        <w:t>zone</w:t>
      </w:r>
      <w:r>
        <w:rPr>
          <w:spacing w:val="-8"/>
        </w:rPr>
        <w:t xml:space="preserve"> </w:t>
      </w:r>
      <w:r>
        <w:t>is</w:t>
      </w:r>
      <w:r>
        <w:rPr>
          <w:spacing w:val="-7"/>
        </w:rPr>
        <w:t xml:space="preserve"> </w:t>
      </w:r>
      <w:r>
        <w:t>already</w:t>
      </w:r>
      <w:r>
        <w:rPr>
          <w:spacing w:val="-8"/>
        </w:rPr>
        <w:t xml:space="preserve"> </w:t>
      </w:r>
      <w:r>
        <w:t>interpreted</w:t>
      </w:r>
      <w:r>
        <w:rPr>
          <w:spacing w:val="-7"/>
        </w:rPr>
        <w:t xml:space="preserve"> </w:t>
      </w:r>
      <w:r>
        <w:t>in</w:t>
      </w:r>
      <w:r>
        <w:rPr>
          <w:spacing w:val="-7"/>
        </w:rPr>
        <w:t xml:space="preserve"> </w:t>
      </w:r>
      <w:r>
        <w:t>the</w:t>
      </w:r>
      <w:r>
        <w:rPr>
          <w:spacing w:val="-8"/>
        </w:rPr>
        <w:t xml:space="preserve"> </w:t>
      </w:r>
      <w:r>
        <w:t>composite</w:t>
      </w:r>
      <w:r>
        <w:rPr>
          <w:spacing w:val="-7"/>
        </w:rPr>
        <w:t xml:space="preserve"> </w:t>
      </w:r>
      <w:r>
        <w:t>trace</w:t>
      </w:r>
      <w:r>
        <w:rPr>
          <w:spacing w:val="-8"/>
        </w:rPr>
        <w:t xml:space="preserve"> </w:t>
      </w:r>
      <w:r>
        <w:t>as</w:t>
      </w:r>
      <w:r>
        <w:rPr>
          <w:spacing w:val="-7"/>
        </w:rPr>
        <w:t xml:space="preserve"> </w:t>
      </w:r>
      <w:r>
        <w:t>well</w:t>
      </w:r>
      <w:r>
        <w:rPr>
          <w:spacing w:val="-7"/>
        </w:rPr>
        <w:t xml:space="preserve"> </w:t>
      </w:r>
      <w:r>
        <w:t>as</w:t>
      </w:r>
      <w:r>
        <w:rPr>
          <w:spacing w:val="-8"/>
        </w:rPr>
        <w:t xml:space="preserve"> </w:t>
      </w:r>
      <w:r>
        <w:t>well-log</w:t>
      </w:r>
      <w:r>
        <w:rPr>
          <w:spacing w:val="-7"/>
        </w:rPr>
        <w:t xml:space="preserve"> </w:t>
      </w:r>
      <w:r>
        <w:t>data</w:t>
      </w:r>
      <w:r>
        <w:rPr>
          <w:spacing w:val="-8"/>
        </w:rPr>
        <w:t xml:space="preserve"> </w:t>
      </w:r>
      <w:r>
        <w:t>in between 1040 to 1065ms two-way travel time. This anomalous zone is characterized as a reservoir (sand channel).</w:t>
      </w:r>
    </w:p>
    <w:p w14:paraId="0D2750CE" w14:textId="77777777" w:rsidR="00DC34C1" w:rsidRDefault="00000000">
      <w:pPr>
        <w:pStyle w:val="a3"/>
        <w:spacing w:before="38"/>
        <w:ind w:left="1072"/>
        <w:jc w:val="both"/>
      </w:pPr>
      <w:r>
        <w:t>For</w:t>
      </w:r>
      <w:r>
        <w:rPr>
          <w:spacing w:val="13"/>
        </w:rPr>
        <w:t xml:space="preserve"> </w:t>
      </w:r>
      <w:r>
        <w:t>the</w:t>
      </w:r>
      <w:r>
        <w:rPr>
          <w:spacing w:val="13"/>
        </w:rPr>
        <w:t xml:space="preserve"> </w:t>
      </w:r>
      <w:r>
        <w:t>quality</w:t>
      </w:r>
      <w:r>
        <w:rPr>
          <w:spacing w:val="13"/>
        </w:rPr>
        <w:t xml:space="preserve"> </w:t>
      </w:r>
      <w:r>
        <w:t>check,</w:t>
      </w:r>
      <w:r>
        <w:rPr>
          <w:spacing w:val="15"/>
        </w:rPr>
        <w:t xml:space="preserve"> </w:t>
      </w:r>
      <w:r>
        <w:t>the</w:t>
      </w:r>
      <w:r>
        <w:rPr>
          <w:spacing w:val="12"/>
        </w:rPr>
        <w:t xml:space="preserve"> </w:t>
      </w:r>
      <w:r>
        <w:t>inverted</w:t>
      </w:r>
      <w:r>
        <w:rPr>
          <w:spacing w:val="12"/>
        </w:rPr>
        <w:t xml:space="preserve"> </w:t>
      </w:r>
      <w:r>
        <w:t>synthetic</w:t>
      </w:r>
      <w:r>
        <w:rPr>
          <w:spacing w:val="13"/>
        </w:rPr>
        <w:t xml:space="preserve"> </w:t>
      </w:r>
      <w:r>
        <w:t>is</w:t>
      </w:r>
      <w:r>
        <w:rPr>
          <w:spacing w:val="13"/>
        </w:rPr>
        <w:t xml:space="preserve"> </w:t>
      </w:r>
      <w:r>
        <w:t>generated</w:t>
      </w:r>
      <w:r>
        <w:rPr>
          <w:spacing w:val="13"/>
        </w:rPr>
        <w:t xml:space="preserve"> </w:t>
      </w:r>
      <w:r>
        <w:t>from</w:t>
      </w:r>
      <w:r>
        <w:rPr>
          <w:spacing w:val="13"/>
        </w:rPr>
        <w:t xml:space="preserve"> </w:t>
      </w:r>
      <w:r>
        <w:t>the</w:t>
      </w:r>
      <w:r>
        <w:rPr>
          <w:spacing w:val="13"/>
        </w:rPr>
        <w:t xml:space="preserve"> </w:t>
      </w:r>
      <w:r>
        <w:t>inverted</w:t>
      </w:r>
      <w:r>
        <w:rPr>
          <w:spacing w:val="13"/>
        </w:rPr>
        <w:t xml:space="preserve"> </w:t>
      </w:r>
      <w:r>
        <w:t>impedance</w:t>
      </w:r>
      <w:r>
        <w:rPr>
          <w:spacing w:val="13"/>
        </w:rPr>
        <w:t xml:space="preserve"> </w:t>
      </w:r>
      <w:r>
        <w:t>and</w:t>
      </w:r>
      <w:r>
        <w:rPr>
          <w:spacing w:val="13"/>
        </w:rPr>
        <w:t xml:space="preserve"> </w:t>
      </w:r>
      <w:r>
        <w:t>porosity</w:t>
      </w:r>
      <w:r>
        <w:rPr>
          <w:spacing w:val="13"/>
        </w:rPr>
        <w:t xml:space="preserve"> </w:t>
      </w:r>
      <w:r>
        <w:t>using</w:t>
      </w:r>
      <w:r>
        <w:rPr>
          <w:spacing w:val="12"/>
        </w:rPr>
        <w:t xml:space="preserve"> </w:t>
      </w:r>
      <w:r>
        <w:t>the</w:t>
      </w:r>
      <w:r>
        <w:rPr>
          <w:spacing w:val="14"/>
        </w:rPr>
        <w:t xml:space="preserve"> </w:t>
      </w:r>
      <w:r>
        <w:rPr>
          <w:spacing w:val="-2"/>
        </w:rPr>
        <w:t>forward</w:t>
      </w:r>
    </w:p>
    <w:p w14:paraId="3853B5CB" w14:textId="77777777" w:rsidR="00DC34C1" w:rsidRDefault="00DC34C1">
      <w:pPr>
        <w:pStyle w:val="a3"/>
        <w:jc w:val="both"/>
        <w:sectPr w:rsidR="00DC34C1">
          <w:pgSz w:w="12240" w:h="15840"/>
          <w:pgMar w:top="1260" w:right="1080" w:bottom="800" w:left="360" w:header="0" w:footer="616" w:gutter="0"/>
          <w:cols w:space="720"/>
        </w:sectPr>
      </w:pPr>
    </w:p>
    <w:p w14:paraId="7E72071B" w14:textId="77777777" w:rsidR="00DC34C1" w:rsidRDefault="00000000">
      <w:pPr>
        <w:ind w:left="1832"/>
        <w:rPr>
          <w:sz w:val="20"/>
        </w:rPr>
      </w:pPr>
      <w:r>
        <w:rPr>
          <w:noProof/>
          <w:sz w:val="20"/>
        </w:rPr>
        <w:lastRenderedPageBreak/>
        <w:drawing>
          <wp:inline distT="0" distB="0" distL="0" distR="0" wp14:anchorId="66CBD365" wp14:editId="3479B032">
            <wp:extent cx="5076819" cy="445770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5" cstate="print"/>
                    <a:stretch>
                      <a:fillRect/>
                    </a:stretch>
                  </pic:blipFill>
                  <pic:spPr>
                    <a:xfrm>
                      <a:off x="0" y="0"/>
                      <a:ext cx="5076819" cy="4457700"/>
                    </a:xfrm>
                    <a:prstGeom prst="rect">
                      <a:avLst/>
                    </a:prstGeom>
                  </pic:spPr>
                </pic:pic>
              </a:graphicData>
            </a:graphic>
          </wp:inline>
        </w:drawing>
      </w:r>
    </w:p>
    <w:p w14:paraId="77879941" w14:textId="77777777" w:rsidR="00DC34C1" w:rsidRDefault="00000000">
      <w:pPr>
        <w:pStyle w:val="a3"/>
        <w:spacing w:before="147" w:line="249" w:lineRule="auto"/>
        <w:ind w:left="773" w:right="51"/>
        <w:jc w:val="both"/>
      </w:pPr>
      <w:bookmarkStart w:id="6" w:name="_bookmark6"/>
      <w:bookmarkEnd w:id="6"/>
      <w:r>
        <w:rPr>
          <w:rFonts w:ascii="Arial"/>
          <w:b/>
        </w:rPr>
        <w:t>Figure</w:t>
      </w:r>
      <w:r>
        <w:rPr>
          <w:rFonts w:ascii="Arial"/>
          <w:b/>
          <w:spacing w:val="-10"/>
        </w:rPr>
        <w:t xml:space="preserve"> </w:t>
      </w:r>
      <w:r>
        <w:rPr>
          <w:rFonts w:ascii="Arial"/>
          <w:b/>
        </w:rPr>
        <w:t xml:space="preserve">6. </w:t>
      </w:r>
      <w:r>
        <w:t>(a)</w:t>
      </w:r>
      <w:r>
        <w:rPr>
          <w:spacing w:val="-9"/>
        </w:rPr>
        <w:t xml:space="preserve"> </w:t>
      </w:r>
      <w:r>
        <w:t>shows</w:t>
      </w:r>
      <w:r>
        <w:rPr>
          <w:spacing w:val="-9"/>
        </w:rPr>
        <w:t xml:space="preserve"> </w:t>
      </w:r>
      <w:r>
        <w:t>input</w:t>
      </w:r>
      <w:r>
        <w:rPr>
          <w:spacing w:val="-9"/>
        </w:rPr>
        <w:t xml:space="preserve"> </w:t>
      </w:r>
      <w:r>
        <w:t>seismic</w:t>
      </w:r>
      <w:r>
        <w:rPr>
          <w:spacing w:val="-9"/>
        </w:rPr>
        <w:t xml:space="preserve"> </w:t>
      </w:r>
      <w:r>
        <w:t>section,</w:t>
      </w:r>
      <w:r>
        <w:rPr>
          <w:spacing w:val="-9"/>
        </w:rPr>
        <w:t xml:space="preserve"> </w:t>
      </w:r>
      <w:r>
        <w:t>(b)</w:t>
      </w:r>
      <w:r>
        <w:rPr>
          <w:spacing w:val="-9"/>
        </w:rPr>
        <w:t xml:space="preserve"> </w:t>
      </w:r>
      <w:r>
        <w:t>depicts</w:t>
      </w:r>
      <w:r>
        <w:rPr>
          <w:spacing w:val="-9"/>
        </w:rPr>
        <w:t xml:space="preserve"> </w:t>
      </w:r>
      <w:r>
        <w:t>inverted</w:t>
      </w:r>
      <w:r>
        <w:rPr>
          <w:spacing w:val="-9"/>
        </w:rPr>
        <w:t xml:space="preserve"> </w:t>
      </w:r>
      <w:r>
        <w:t>impedance</w:t>
      </w:r>
      <w:r>
        <w:rPr>
          <w:spacing w:val="-9"/>
        </w:rPr>
        <w:t xml:space="preserve"> </w:t>
      </w:r>
      <w:r>
        <w:t>section</w:t>
      </w:r>
      <w:r>
        <w:rPr>
          <w:spacing w:val="-9"/>
        </w:rPr>
        <w:t xml:space="preserve"> </w:t>
      </w:r>
      <w:r>
        <w:t>estimated</w:t>
      </w:r>
      <w:r>
        <w:rPr>
          <w:spacing w:val="-9"/>
        </w:rPr>
        <w:t xml:space="preserve"> </w:t>
      </w:r>
      <w:r>
        <w:t>from</w:t>
      </w:r>
      <w:r>
        <w:rPr>
          <w:spacing w:val="-9"/>
        </w:rPr>
        <w:t xml:space="preserve"> </w:t>
      </w:r>
      <w:r>
        <w:t>GA,</w:t>
      </w:r>
      <w:r>
        <w:rPr>
          <w:spacing w:val="-9"/>
        </w:rPr>
        <w:t xml:space="preserve"> </w:t>
      </w:r>
      <w:r>
        <w:t>and</w:t>
      </w:r>
      <w:r>
        <w:rPr>
          <w:spacing w:val="-9"/>
        </w:rPr>
        <w:t xml:space="preserve"> </w:t>
      </w:r>
      <w:r>
        <w:t>(c)</w:t>
      </w:r>
      <w:r>
        <w:rPr>
          <w:spacing w:val="-9"/>
        </w:rPr>
        <w:t xml:space="preserve"> </w:t>
      </w:r>
      <w:r>
        <w:t>shows</w:t>
      </w:r>
      <w:r>
        <w:rPr>
          <w:spacing w:val="-9"/>
        </w:rPr>
        <w:t xml:space="preserve"> </w:t>
      </w:r>
      <w:r>
        <w:t>inverted impedance section estimated using PSO.</w:t>
      </w:r>
    </w:p>
    <w:p w14:paraId="280F5BF5" w14:textId="77777777" w:rsidR="00DC34C1" w:rsidRDefault="00DC34C1">
      <w:pPr>
        <w:pStyle w:val="a3"/>
      </w:pPr>
    </w:p>
    <w:p w14:paraId="70479DE4" w14:textId="77777777" w:rsidR="00DC34C1" w:rsidRDefault="00DC34C1">
      <w:pPr>
        <w:pStyle w:val="a3"/>
        <w:spacing w:before="79"/>
      </w:pPr>
    </w:p>
    <w:p w14:paraId="06813682" w14:textId="77777777" w:rsidR="00DC34C1" w:rsidRDefault="00000000">
      <w:pPr>
        <w:pStyle w:val="a3"/>
        <w:spacing w:before="1" w:line="249" w:lineRule="auto"/>
        <w:ind w:left="773" w:right="51"/>
        <w:jc w:val="both"/>
      </w:pPr>
      <w:r>
        <w:t>modeling technique and compared with Blackfoot seismic data.</w:t>
      </w:r>
      <w:r>
        <w:rPr>
          <w:spacing w:val="40"/>
        </w:rPr>
        <w:t xml:space="preserve"> </w:t>
      </w:r>
      <w:r>
        <w:t xml:space="preserve">Figure </w:t>
      </w:r>
      <w:hyperlink w:anchor="_bookmark8" w:history="1">
        <w:r w:rsidR="00DC34C1">
          <w:rPr>
            <w:color w:val="0000FF"/>
          </w:rPr>
          <w:t>8</w:t>
        </w:r>
      </w:hyperlink>
      <w:r>
        <w:rPr>
          <w:color w:val="0000FF"/>
        </w:rPr>
        <w:t xml:space="preserve"> </w:t>
      </w:r>
      <w:r>
        <w:t>compares and presents Blackfoot seismic and replicated</w:t>
      </w:r>
      <w:r>
        <w:rPr>
          <w:spacing w:val="-11"/>
        </w:rPr>
        <w:t xml:space="preserve"> </w:t>
      </w:r>
      <w:r>
        <w:t>synthetic</w:t>
      </w:r>
      <w:r>
        <w:rPr>
          <w:spacing w:val="-11"/>
        </w:rPr>
        <w:t xml:space="preserve"> </w:t>
      </w:r>
      <w:r>
        <w:t>data.</w:t>
      </w:r>
      <w:r>
        <w:rPr>
          <w:spacing w:val="-1"/>
        </w:rPr>
        <w:t xml:space="preserve"> </w:t>
      </w:r>
      <w:r>
        <w:t>Figure</w:t>
      </w:r>
      <w:r>
        <w:rPr>
          <w:spacing w:val="-11"/>
        </w:rPr>
        <w:t xml:space="preserve"> </w:t>
      </w:r>
      <w:hyperlink w:anchor="_bookmark8" w:history="1">
        <w:r w:rsidR="00DC34C1">
          <w:rPr>
            <w:color w:val="0000FF"/>
          </w:rPr>
          <w:t>8</w:t>
        </w:r>
      </w:hyperlink>
      <w:r>
        <w:rPr>
          <w:color w:val="0000FF"/>
          <w:spacing w:val="-11"/>
        </w:rPr>
        <w:t xml:space="preserve"> </w:t>
      </w:r>
      <w:r>
        <w:t>is</w:t>
      </w:r>
      <w:r>
        <w:rPr>
          <w:spacing w:val="-11"/>
        </w:rPr>
        <w:t xml:space="preserve"> </w:t>
      </w:r>
      <w:r>
        <w:t>divided</w:t>
      </w:r>
      <w:r>
        <w:rPr>
          <w:spacing w:val="-11"/>
        </w:rPr>
        <w:t xml:space="preserve"> </w:t>
      </w:r>
      <w:r>
        <w:t>into</w:t>
      </w:r>
      <w:r>
        <w:rPr>
          <w:spacing w:val="-11"/>
        </w:rPr>
        <w:t xml:space="preserve"> </w:t>
      </w:r>
      <w:r>
        <w:t>4</w:t>
      </w:r>
      <w:r>
        <w:rPr>
          <w:spacing w:val="-11"/>
        </w:rPr>
        <w:t xml:space="preserve"> </w:t>
      </w:r>
      <w:r>
        <w:t>panels,</w:t>
      </w:r>
      <w:r>
        <w:rPr>
          <w:spacing w:val="-11"/>
        </w:rPr>
        <w:t xml:space="preserve"> </w:t>
      </w:r>
      <w:r>
        <w:t>the</w:t>
      </w:r>
      <w:r>
        <w:rPr>
          <w:spacing w:val="-11"/>
        </w:rPr>
        <w:t xml:space="preserve"> </w:t>
      </w:r>
      <w:r>
        <w:t>first</w:t>
      </w:r>
      <w:r>
        <w:rPr>
          <w:spacing w:val="-11"/>
        </w:rPr>
        <w:t xml:space="preserve"> </w:t>
      </w:r>
      <w:r>
        <w:t>compares</w:t>
      </w:r>
      <w:r>
        <w:rPr>
          <w:spacing w:val="-11"/>
        </w:rPr>
        <w:t xml:space="preserve"> </w:t>
      </w:r>
      <w:r>
        <w:t>Blackfoot</w:t>
      </w:r>
      <w:r>
        <w:rPr>
          <w:spacing w:val="-11"/>
        </w:rPr>
        <w:t xml:space="preserve"> </w:t>
      </w:r>
      <w:r>
        <w:t>seismic</w:t>
      </w:r>
      <w:r>
        <w:rPr>
          <w:spacing w:val="-11"/>
        </w:rPr>
        <w:t xml:space="preserve"> </w:t>
      </w:r>
      <w:r>
        <w:t>to</w:t>
      </w:r>
      <w:r>
        <w:rPr>
          <w:spacing w:val="-11"/>
        </w:rPr>
        <w:t xml:space="preserve"> </w:t>
      </w:r>
      <w:r>
        <w:t>replicated</w:t>
      </w:r>
      <w:r>
        <w:rPr>
          <w:spacing w:val="-11"/>
        </w:rPr>
        <w:t xml:space="preserve"> </w:t>
      </w:r>
      <w:r>
        <w:t>synthetic</w:t>
      </w:r>
      <w:r>
        <w:rPr>
          <w:spacing w:val="-11"/>
        </w:rPr>
        <w:t xml:space="preserve"> </w:t>
      </w:r>
      <w:r>
        <w:t>seismic generated</w:t>
      </w:r>
      <w:r>
        <w:rPr>
          <w:spacing w:val="-12"/>
        </w:rPr>
        <w:t xml:space="preserve"> </w:t>
      </w:r>
      <w:r>
        <w:t>by</w:t>
      </w:r>
      <w:r>
        <w:rPr>
          <w:spacing w:val="-12"/>
        </w:rPr>
        <w:t xml:space="preserve"> </w:t>
      </w:r>
      <w:r>
        <w:t>inverted</w:t>
      </w:r>
      <w:r>
        <w:rPr>
          <w:spacing w:val="-12"/>
        </w:rPr>
        <w:t xml:space="preserve"> </w:t>
      </w:r>
      <w:r>
        <w:t>impedance</w:t>
      </w:r>
      <w:r>
        <w:rPr>
          <w:spacing w:val="-12"/>
        </w:rPr>
        <w:t xml:space="preserve"> </w:t>
      </w:r>
      <w:r>
        <w:t>using</w:t>
      </w:r>
      <w:r>
        <w:rPr>
          <w:spacing w:val="-12"/>
        </w:rPr>
        <w:t xml:space="preserve"> </w:t>
      </w:r>
      <w:r>
        <w:t>a</w:t>
      </w:r>
      <w:r>
        <w:rPr>
          <w:spacing w:val="-12"/>
        </w:rPr>
        <w:t xml:space="preserve"> </w:t>
      </w:r>
      <w:r>
        <w:t>genetic</w:t>
      </w:r>
      <w:r>
        <w:rPr>
          <w:spacing w:val="-12"/>
        </w:rPr>
        <w:t xml:space="preserve"> </w:t>
      </w:r>
      <w:r>
        <w:t>algorithm</w:t>
      </w:r>
      <w:r>
        <w:rPr>
          <w:spacing w:val="-12"/>
        </w:rPr>
        <w:t xml:space="preserve"> </w:t>
      </w:r>
      <w:r>
        <w:t>whereas</w:t>
      </w:r>
      <w:r>
        <w:rPr>
          <w:spacing w:val="-12"/>
        </w:rPr>
        <w:t xml:space="preserve"> </w:t>
      </w:r>
      <w:r>
        <w:t>the</w:t>
      </w:r>
      <w:r>
        <w:rPr>
          <w:spacing w:val="-12"/>
        </w:rPr>
        <w:t xml:space="preserve"> </w:t>
      </w:r>
      <w:r>
        <w:t>second</w:t>
      </w:r>
      <w:r>
        <w:rPr>
          <w:spacing w:val="-12"/>
        </w:rPr>
        <w:t xml:space="preserve"> </w:t>
      </w:r>
      <w:r>
        <w:t>panel</w:t>
      </w:r>
      <w:r>
        <w:rPr>
          <w:spacing w:val="-12"/>
        </w:rPr>
        <w:t xml:space="preserve"> </w:t>
      </w:r>
      <w:r>
        <w:t>compared</w:t>
      </w:r>
      <w:r>
        <w:rPr>
          <w:spacing w:val="-12"/>
        </w:rPr>
        <w:t xml:space="preserve"> </w:t>
      </w:r>
      <w:r>
        <w:t>seismic</w:t>
      </w:r>
      <w:r>
        <w:rPr>
          <w:spacing w:val="-12"/>
        </w:rPr>
        <w:t xml:space="preserve"> </w:t>
      </w:r>
      <w:r>
        <w:t>and</w:t>
      </w:r>
      <w:r>
        <w:rPr>
          <w:spacing w:val="-12"/>
        </w:rPr>
        <w:t xml:space="preserve"> </w:t>
      </w:r>
      <w:r>
        <w:t>inverted</w:t>
      </w:r>
      <w:r>
        <w:rPr>
          <w:spacing w:val="-12"/>
        </w:rPr>
        <w:t xml:space="preserve"> </w:t>
      </w:r>
      <w:r>
        <w:t>synthetic estimated</w:t>
      </w:r>
      <w:r>
        <w:rPr>
          <w:spacing w:val="-6"/>
        </w:rPr>
        <w:t xml:space="preserve"> </w:t>
      </w:r>
      <w:r>
        <w:t>from</w:t>
      </w:r>
      <w:r>
        <w:rPr>
          <w:spacing w:val="-6"/>
        </w:rPr>
        <w:t xml:space="preserve"> </w:t>
      </w:r>
      <w:r>
        <w:t>particle</w:t>
      </w:r>
      <w:r>
        <w:rPr>
          <w:spacing w:val="-6"/>
        </w:rPr>
        <w:t xml:space="preserve"> </w:t>
      </w:r>
      <w:r>
        <w:t>swarm</w:t>
      </w:r>
      <w:r>
        <w:rPr>
          <w:spacing w:val="-5"/>
        </w:rPr>
        <w:t xml:space="preserve"> </w:t>
      </w:r>
      <w:r>
        <w:t>optimization.</w:t>
      </w:r>
      <w:r>
        <w:rPr>
          <w:spacing w:val="6"/>
        </w:rPr>
        <w:t xml:space="preserve"> </w:t>
      </w:r>
      <w:r>
        <w:t>Both</w:t>
      </w:r>
      <w:r>
        <w:rPr>
          <w:spacing w:val="-6"/>
        </w:rPr>
        <w:t xml:space="preserve"> </w:t>
      </w:r>
      <w:r>
        <w:t>curves</w:t>
      </w:r>
      <w:r>
        <w:rPr>
          <w:spacing w:val="-6"/>
        </w:rPr>
        <w:t xml:space="preserve"> </w:t>
      </w:r>
      <w:r>
        <w:t>(in</w:t>
      </w:r>
      <w:r>
        <w:rPr>
          <w:spacing w:val="-5"/>
        </w:rPr>
        <w:t xml:space="preserve"> </w:t>
      </w:r>
      <w:r>
        <w:t>the</w:t>
      </w:r>
      <w:r>
        <w:rPr>
          <w:spacing w:val="-6"/>
        </w:rPr>
        <w:t xml:space="preserve"> </w:t>
      </w:r>
      <w:r>
        <w:t>case</w:t>
      </w:r>
      <w:r>
        <w:rPr>
          <w:spacing w:val="-6"/>
        </w:rPr>
        <w:t xml:space="preserve"> </w:t>
      </w:r>
      <w:r>
        <w:t>of</w:t>
      </w:r>
      <w:r>
        <w:rPr>
          <w:spacing w:val="-5"/>
        </w:rPr>
        <w:t xml:space="preserve"> </w:t>
      </w:r>
      <w:r>
        <w:t>GA</w:t>
      </w:r>
      <w:r>
        <w:rPr>
          <w:spacing w:val="-6"/>
        </w:rPr>
        <w:t xml:space="preserve"> </w:t>
      </w:r>
      <w:r>
        <w:t>and</w:t>
      </w:r>
      <w:r>
        <w:rPr>
          <w:spacing w:val="-6"/>
        </w:rPr>
        <w:t xml:space="preserve"> </w:t>
      </w:r>
      <w:r>
        <w:t>PSO),</w:t>
      </w:r>
      <w:r>
        <w:rPr>
          <w:spacing w:val="-5"/>
        </w:rPr>
        <w:t xml:space="preserve"> </w:t>
      </w:r>
      <w:r>
        <w:t>match</w:t>
      </w:r>
      <w:r>
        <w:rPr>
          <w:spacing w:val="-6"/>
        </w:rPr>
        <w:t xml:space="preserve"> </w:t>
      </w:r>
      <w:r>
        <w:t>with</w:t>
      </w:r>
      <w:r>
        <w:rPr>
          <w:spacing w:val="-6"/>
        </w:rPr>
        <w:t xml:space="preserve"> </w:t>
      </w:r>
      <w:r>
        <w:t>each</w:t>
      </w:r>
      <w:r>
        <w:rPr>
          <w:spacing w:val="-6"/>
        </w:rPr>
        <w:t xml:space="preserve"> </w:t>
      </w:r>
      <w:r>
        <w:t>other</w:t>
      </w:r>
      <w:r>
        <w:rPr>
          <w:spacing w:val="-5"/>
        </w:rPr>
        <w:t xml:space="preserve"> </w:t>
      </w:r>
      <w:r>
        <w:t>very</w:t>
      </w:r>
      <w:r>
        <w:rPr>
          <w:spacing w:val="-6"/>
        </w:rPr>
        <w:t xml:space="preserve"> </w:t>
      </w:r>
      <w:r>
        <w:t>well</w:t>
      </w:r>
      <w:r>
        <w:rPr>
          <w:spacing w:val="-6"/>
        </w:rPr>
        <w:t xml:space="preserve"> </w:t>
      </w:r>
      <w:r>
        <w:rPr>
          <w:spacing w:val="-4"/>
        </w:rPr>
        <w:t>with</w:t>
      </w:r>
    </w:p>
    <w:p w14:paraId="2614C450" w14:textId="77777777" w:rsidR="00DC34C1" w:rsidRDefault="00000000">
      <w:pPr>
        <w:pStyle w:val="a3"/>
        <w:spacing w:line="208" w:lineRule="auto"/>
        <w:ind w:left="773" w:right="51"/>
        <w:jc w:val="both"/>
      </w:pPr>
      <w:r>
        <w:t>a very high correlation of 0</w:t>
      </w:r>
      <w:r>
        <w:rPr>
          <w:rFonts w:ascii="Lucida Sans Unicode"/>
        </w:rPr>
        <w:t>.</w:t>
      </w:r>
      <w:r>
        <w:t>90 and 0</w:t>
      </w:r>
      <w:r>
        <w:rPr>
          <w:rFonts w:ascii="Lucida Sans Unicode"/>
        </w:rPr>
        <w:t>.</w:t>
      </w:r>
      <w:r>
        <w:t>99, respectively. The third panel compares the seismic section with inverted synthetic derived</w:t>
      </w:r>
      <w:r>
        <w:rPr>
          <w:spacing w:val="-3"/>
        </w:rPr>
        <w:t xml:space="preserve"> </w:t>
      </w:r>
      <w:r>
        <w:t>from</w:t>
      </w:r>
      <w:r>
        <w:rPr>
          <w:spacing w:val="-2"/>
        </w:rPr>
        <w:t xml:space="preserve"> </w:t>
      </w:r>
      <w:r>
        <w:t>inverted</w:t>
      </w:r>
      <w:r>
        <w:rPr>
          <w:spacing w:val="-2"/>
        </w:rPr>
        <w:t xml:space="preserve"> </w:t>
      </w:r>
      <w:r>
        <w:t>porosity</w:t>
      </w:r>
      <w:r>
        <w:rPr>
          <w:spacing w:val="-2"/>
        </w:rPr>
        <w:t xml:space="preserve"> </w:t>
      </w:r>
      <w:r>
        <w:t>from</w:t>
      </w:r>
      <w:r>
        <w:rPr>
          <w:spacing w:val="-3"/>
        </w:rPr>
        <w:t xml:space="preserve"> </w:t>
      </w:r>
      <w:r>
        <w:t>GA</w:t>
      </w:r>
      <w:r>
        <w:rPr>
          <w:spacing w:val="-2"/>
        </w:rPr>
        <w:t xml:space="preserve"> </w:t>
      </w:r>
      <w:r>
        <w:t>and</w:t>
      </w:r>
      <w:r>
        <w:rPr>
          <w:spacing w:val="-2"/>
        </w:rPr>
        <w:t xml:space="preserve"> </w:t>
      </w:r>
      <w:r>
        <w:t>the</w:t>
      </w:r>
      <w:r>
        <w:rPr>
          <w:spacing w:val="-3"/>
        </w:rPr>
        <w:t xml:space="preserve"> </w:t>
      </w:r>
      <w:r>
        <w:t>fourth</w:t>
      </w:r>
      <w:r>
        <w:rPr>
          <w:spacing w:val="-2"/>
        </w:rPr>
        <w:t xml:space="preserve"> </w:t>
      </w:r>
      <w:r>
        <w:t>panel</w:t>
      </w:r>
      <w:r>
        <w:rPr>
          <w:spacing w:val="-3"/>
        </w:rPr>
        <w:t xml:space="preserve"> </w:t>
      </w:r>
      <w:r>
        <w:t>compares</w:t>
      </w:r>
      <w:r>
        <w:rPr>
          <w:spacing w:val="-2"/>
        </w:rPr>
        <w:t xml:space="preserve"> </w:t>
      </w:r>
      <w:r>
        <w:t>seismic</w:t>
      </w:r>
      <w:r>
        <w:rPr>
          <w:spacing w:val="-2"/>
        </w:rPr>
        <w:t xml:space="preserve"> </w:t>
      </w:r>
      <w:r>
        <w:t>data</w:t>
      </w:r>
      <w:r>
        <w:rPr>
          <w:spacing w:val="-2"/>
        </w:rPr>
        <w:t xml:space="preserve"> </w:t>
      </w:r>
      <w:r>
        <w:t>with</w:t>
      </w:r>
      <w:r>
        <w:rPr>
          <w:spacing w:val="-3"/>
        </w:rPr>
        <w:t xml:space="preserve"> </w:t>
      </w:r>
      <w:r>
        <w:t>inverted</w:t>
      </w:r>
      <w:r>
        <w:rPr>
          <w:spacing w:val="-2"/>
        </w:rPr>
        <w:t xml:space="preserve"> </w:t>
      </w:r>
      <w:r>
        <w:t>synthetic</w:t>
      </w:r>
      <w:r>
        <w:rPr>
          <w:spacing w:val="-2"/>
        </w:rPr>
        <w:t xml:space="preserve"> </w:t>
      </w:r>
      <w:r>
        <w:t>derived</w:t>
      </w:r>
      <w:r>
        <w:rPr>
          <w:spacing w:val="-2"/>
        </w:rPr>
        <w:t xml:space="preserve"> </w:t>
      </w:r>
      <w:r>
        <w:t>from</w:t>
      </w:r>
      <w:r>
        <w:rPr>
          <w:spacing w:val="-2"/>
        </w:rPr>
        <w:t xml:space="preserve"> </w:t>
      </w:r>
      <w:r>
        <w:rPr>
          <w:spacing w:val="-5"/>
        </w:rPr>
        <w:t>the</w:t>
      </w:r>
    </w:p>
    <w:p w14:paraId="05BBF58D" w14:textId="77777777" w:rsidR="00DC34C1" w:rsidRDefault="00000000">
      <w:pPr>
        <w:pStyle w:val="a3"/>
        <w:spacing w:before="10" w:line="249" w:lineRule="auto"/>
        <w:ind w:left="773" w:right="51"/>
        <w:jc w:val="both"/>
      </w:pPr>
      <w:r>
        <w:t>porosity</w:t>
      </w:r>
      <w:r>
        <w:rPr>
          <w:spacing w:val="-8"/>
        </w:rPr>
        <w:t xml:space="preserve"> </w:t>
      </w:r>
      <w:r>
        <w:t>section</w:t>
      </w:r>
      <w:r>
        <w:rPr>
          <w:spacing w:val="-8"/>
        </w:rPr>
        <w:t xml:space="preserve"> </w:t>
      </w:r>
      <w:r>
        <w:t>estimated</w:t>
      </w:r>
      <w:r>
        <w:rPr>
          <w:spacing w:val="-8"/>
        </w:rPr>
        <w:t xml:space="preserve"> </w:t>
      </w:r>
      <w:r>
        <w:t>using</w:t>
      </w:r>
      <w:r>
        <w:rPr>
          <w:spacing w:val="-8"/>
        </w:rPr>
        <w:t xml:space="preserve"> </w:t>
      </w:r>
      <w:r>
        <w:t>the</w:t>
      </w:r>
      <w:r>
        <w:rPr>
          <w:spacing w:val="-8"/>
        </w:rPr>
        <w:t xml:space="preserve"> </w:t>
      </w:r>
      <w:r>
        <w:t>PSO</w:t>
      </w:r>
      <w:r>
        <w:rPr>
          <w:spacing w:val="-8"/>
        </w:rPr>
        <w:t xml:space="preserve"> </w:t>
      </w:r>
      <w:r>
        <w:t>technique. These</w:t>
      </w:r>
      <w:r>
        <w:rPr>
          <w:spacing w:val="-8"/>
        </w:rPr>
        <w:t xml:space="preserve"> </w:t>
      </w:r>
      <w:r>
        <w:t>two</w:t>
      </w:r>
      <w:r>
        <w:rPr>
          <w:spacing w:val="-8"/>
        </w:rPr>
        <w:t xml:space="preserve"> </w:t>
      </w:r>
      <w:r>
        <w:t>seismic</w:t>
      </w:r>
      <w:r>
        <w:rPr>
          <w:spacing w:val="-8"/>
        </w:rPr>
        <w:t xml:space="preserve"> </w:t>
      </w:r>
      <w:r>
        <w:t>sections</w:t>
      </w:r>
      <w:r>
        <w:rPr>
          <w:spacing w:val="-8"/>
        </w:rPr>
        <w:t xml:space="preserve"> </w:t>
      </w:r>
      <w:r>
        <w:t>(in</w:t>
      </w:r>
      <w:r>
        <w:rPr>
          <w:spacing w:val="-8"/>
        </w:rPr>
        <w:t xml:space="preserve"> </w:t>
      </w:r>
      <w:r>
        <w:t>the</w:t>
      </w:r>
      <w:r>
        <w:rPr>
          <w:spacing w:val="-8"/>
        </w:rPr>
        <w:t xml:space="preserve"> </w:t>
      </w:r>
      <w:r>
        <w:t>case</w:t>
      </w:r>
      <w:r>
        <w:rPr>
          <w:spacing w:val="-8"/>
        </w:rPr>
        <w:t xml:space="preserve"> </w:t>
      </w:r>
      <w:r>
        <w:t>of</w:t>
      </w:r>
      <w:r>
        <w:rPr>
          <w:spacing w:val="-8"/>
        </w:rPr>
        <w:t xml:space="preserve"> </w:t>
      </w:r>
      <w:r>
        <w:t>GA</w:t>
      </w:r>
      <w:r>
        <w:rPr>
          <w:spacing w:val="-8"/>
        </w:rPr>
        <w:t xml:space="preserve"> </w:t>
      </w:r>
      <w:r>
        <w:t>and</w:t>
      </w:r>
      <w:r>
        <w:rPr>
          <w:spacing w:val="-8"/>
        </w:rPr>
        <w:t xml:space="preserve"> </w:t>
      </w:r>
      <w:r>
        <w:t>PSO)</w:t>
      </w:r>
      <w:r>
        <w:rPr>
          <w:spacing w:val="-8"/>
        </w:rPr>
        <w:t xml:space="preserve"> </w:t>
      </w:r>
      <w:r>
        <w:t>match</w:t>
      </w:r>
      <w:r>
        <w:rPr>
          <w:spacing w:val="-8"/>
        </w:rPr>
        <w:t xml:space="preserve"> </w:t>
      </w:r>
      <w:r>
        <w:t>with</w:t>
      </w:r>
      <w:r>
        <w:rPr>
          <w:spacing w:val="-8"/>
        </w:rPr>
        <w:t xml:space="preserve"> </w:t>
      </w:r>
      <w:r>
        <w:t>each other</w:t>
      </w:r>
      <w:r>
        <w:rPr>
          <w:spacing w:val="-11"/>
        </w:rPr>
        <w:t xml:space="preserve"> </w:t>
      </w:r>
      <w:r>
        <w:t>very</w:t>
      </w:r>
      <w:r>
        <w:rPr>
          <w:spacing w:val="-11"/>
        </w:rPr>
        <w:t xml:space="preserve"> </w:t>
      </w:r>
      <w:r>
        <w:t>well</w:t>
      </w:r>
      <w:r>
        <w:rPr>
          <w:spacing w:val="-11"/>
        </w:rPr>
        <w:t xml:space="preserve"> </w:t>
      </w:r>
      <w:r>
        <w:t>and</w:t>
      </w:r>
      <w:r>
        <w:rPr>
          <w:spacing w:val="-11"/>
        </w:rPr>
        <w:t xml:space="preserve"> </w:t>
      </w:r>
      <w:r>
        <w:t>the</w:t>
      </w:r>
      <w:r>
        <w:rPr>
          <w:spacing w:val="-11"/>
        </w:rPr>
        <w:t xml:space="preserve"> </w:t>
      </w:r>
      <w:r>
        <w:t>correlation</w:t>
      </w:r>
      <w:r>
        <w:rPr>
          <w:spacing w:val="-11"/>
        </w:rPr>
        <w:t xml:space="preserve"> </w:t>
      </w:r>
      <w:r>
        <w:t>coefficient</w:t>
      </w:r>
      <w:r>
        <w:rPr>
          <w:spacing w:val="-11"/>
        </w:rPr>
        <w:t xml:space="preserve"> </w:t>
      </w:r>
      <w:r>
        <w:t>is</w:t>
      </w:r>
      <w:r>
        <w:rPr>
          <w:spacing w:val="-11"/>
        </w:rPr>
        <w:t xml:space="preserve"> </w:t>
      </w:r>
      <w:r>
        <w:t>estimated</w:t>
      </w:r>
      <w:r>
        <w:rPr>
          <w:spacing w:val="-11"/>
        </w:rPr>
        <w:t xml:space="preserve"> </w:t>
      </w:r>
      <w:r>
        <w:t>to</w:t>
      </w:r>
      <w:r>
        <w:rPr>
          <w:spacing w:val="-11"/>
        </w:rPr>
        <w:t xml:space="preserve"> </w:t>
      </w:r>
      <w:r>
        <w:t>be</w:t>
      </w:r>
      <w:r>
        <w:rPr>
          <w:spacing w:val="-11"/>
        </w:rPr>
        <w:t xml:space="preserve"> </w:t>
      </w:r>
      <w:r>
        <w:t>0.87</w:t>
      </w:r>
      <w:r>
        <w:rPr>
          <w:spacing w:val="-11"/>
        </w:rPr>
        <w:t xml:space="preserve"> </w:t>
      </w:r>
      <w:r>
        <w:t>and</w:t>
      </w:r>
      <w:r>
        <w:rPr>
          <w:spacing w:val="-11"/>
        </w:rPr>
        <w:t xml:space="preserve"> </w:t>
      </w:r>
      <w:r>
        <w:t>0.92,</w:t>
      </w:r>
      <w:r>
        <w:rPr>
          <w:spacing w:val="-11"/>
        </w:rPr>
        <w:t xml:space="preserve"> </w:t>
      </w:r>
      <w:r>
        <w:t>respectively.</w:t>
      </w:r>
      <w:r>
        <w:rPr>
          <w:spacing w:val="-2"/>
        </w:rPr>
        <w:t xml:space="preserve"> </w:t>
      </w:r>
      <w:r>
        <w:t>These</w:t>
      </w:r>
      <w:r>
        <w:rPr>
          <w:spacing w:val="-11"/>
        </w:rPr>
        <w:t xml:space="preserve"> </w:t>
      </w:r>
      <w:r>
        <w:t>qualitative</w:t>
      </w:r>
      <w:r>
        <w:rPr>
          <w:spacing w:val="-11"/>
        </w:rPr>
        <w:t xml:space="preserve"> </w:t>
      </w:r>
      <w:r>
        <w:t>and</w:t>
      </w:r>
      <w:r>
        <w:rPr>
          <w:spacing w:val="-11"/>
        </w:rPr>
        <w:t xml:space="preserve"> </w:t>
      </w:r>
      <w:r>
        <w:t>quantitative evaluations demonstrate how well the algorithm performs in this scenario.</w:t>
      </w:r>
    </w:p>
    <w:p w14:paraId="16C7D673" w14:textId="77777777" w:rsidR="00DC34C1" w:rsidRDefault="00000000">
      <w:pPr>
        <w:pStyle w:val="a3"/>
        <w:spacing w:before="83" w:line="204" w:lineRule="auto"/>
        <w:ind w:left="767" w:right="16" w:firstLine="305"/>
        <w:jc w:val="both"/>
      </w:pPr>
      <w:r>
        <w:t>The</w:t>
      </w:r>
      <w:r>
        <w:rPr>
          <w:spacing w:val="-10"/>
        </w:rPr>
        <w:t xml:space="preserve"> </w:t>
      </w:r>
      <w:r>
        <w:t>GA</w:t>
      </w:r>
      <w:r>
        <w:rPr>
          <w:spacing w:val="-10"/>
        </w:rPr>
        <w:t xml:space="preserve"> </w:t>
      </w:r>
      <w:r>
        <w:t>and</w:t>
      </w:r>
      <w:r>
        <w:rPr>
          <w:spacing w:val="-10"/>
        </w:rPr>
        <w:t xml:space="preserve"> </w:t>
      </w:r>
      <w:r>
        <w:t>PSO</w:t>
      </w:r>
      <w:r>
        <w:rPr>
          <w:spacing w:val="-10"/>
        </w:rPr>
        <w:t xml:space="preserve"> </w:t>
      </w:r>
      <w:r>
        <w:t>optimization</w:t>
      </w:r>
      <w:r>
        <w:rPr>
          <w:spacing w:val="-10"/>
        </w:rPr>
        <w:t xml:space="preserve"> </w:t>
      </w:r>
      <w:r>
        <w:t>involves</w:t>
      </w:r>
      <w:r>
        <w:rPr>
          <w:spacing w:val="-10"/>
        </w:rPr>
        <w:t xml:space="preserve"> </w:t>
      </w:r>
      <w:r>
        <w:t>error</w:t>
      </w:r>
      <w:r>
        <w:rPr>
          <w:spacing w:val="-10"/>
        </w:rPr>
        <w:t xml:space="preserve"> </w:t>
      </w:r>
      <w:r>
        <w:t>minimization</w:t>
      </w:r>
      <w:r>
        <w:rPr>
          <w:spacing w:val="-10"/>
        </w:rPr>
        <w:t xml:space="preserve"> </w:t>
      </w:r>
      <w:r>
        <w:t>between</w:t>
      </w:r>
      <w:r>
        <w:rPr>
          <w:spacing w:val="-10"/>
        </w:rPr>
        <w:t xml:space="preserve"> </w:t>
      </w:r>
      <w:r>
        <w:t>observed</w:t>
      </w:r>
      <w:r>
        <w:rPr>
          <w:spacing w:val="-10"/>
        </w:rPr>
        <w:t xml:space="preserve"> </w:t>
      </w:r>
      <w:r>
        <w:t>(seismic)</w:t>
      </w:r>
      <w:r>
        <w:rPr>
          <w:spacing w:val="-10"/>
        </w:rPr>
        <w:t xml:space="preserve"> </w:t>
      </w:r>
      <w:r>
        <w:t>data</w:t>
      </w:r>
      <w:r>
        <w:rPr>
          <w:spacing w:val="-10"/>
        </w:rPr>
        <w:t xml:space="preserve"> </w:t>
      </w:r>
      <w:r>
        <w:t>and</w:t>
      </w:r>
      <w:r>
        <w:rPr>
          <w:spacing w:val="-10"/>
        </w:rPr>
        <w:t xml:space="preserve"> </w:t>
      </w:r>
      <w:r>
        <w:t>modeled</w:t>
      </w:r>
      <w:r>
        <w:rPr>
          <w:spacing w:val="-10"/>
        </w:rPr>
        <w:t xml:space="preserve"> </w:t>
      </w:r>
      <w:r>
        <w:t>(synthetic)</w:t>
      </w:r>
      <w:r>
        <w:rPr>
          <w:spacing w:val="-10"/>
        </w:rPr>
        <w:t xml:space="preserve"> </w:t>
      </w:r>
      <w:r>
        <w:t xml:space="preserve">data. The variation of error with iteration number is presented in Figure </w:t>
      </w:r>
      <w:hyperlink w:anchor="_bookmark9" w:history="1">
        <w:r w:rsidR="00DC34C1">
          <w:rPr>
            <w:color w:val="0000FF"/>
          </w:rPr>
          <w:t>9</w:t>
        </w:r>
      </w:hyperlink>
      <w:r>
        <w:t>. The average error decreases from 1</w:t>
      </w:r>
      <w:r>
        <w:rPr>
          <w:rFonts w:ascii="Lucida Sans Unicode"/>
        </w:rPr>
        <w:t>.</w:t>
      </w:r>
      <w:r>
        <w:t>0 to 0</w:t>
      </w:r>
      <w:r>
        <w:rPr>
          <w:rFonts w:ascii="Lucida Sans Unicode"/>
        </w:rPr>
        <w:t>.</w:t>
      </w:r>
      <w:r>
        <w:t>8 when the genetic</w:t>
      </w:r>
      <w:r>
        <w:rPr>
          <w:spacing w:val="-6"/>
        </w:rPr>
        <w:t xml:space="preserve"> </w:t>
      </w:r>
      <w:r>
        <w:t>algorithm</w:t>
      </w:r>
      <w:r>
        <w:rPr>
          <w:spacing w:val="-7"/>
        </w:rPr>
        <w:t xml:space="preserve"> </w:t>
      </w:r>
      <w:r>
        <w:t>is</w:t>
      </w:r>
      <w:r>
        <w:rPr>
          <w:spacing w:val="-6"/>
        </w:rPr>
        <w:t xml:space="preserve"> </w:t>
      </w:r>
      <w:r>
        <w:t>used</w:t>
      </w:r>
      <w:r>
        <w:rPr>
          <w:spacing w:val="-7"/>
        </w:rPr>
        <w:t xml:space="preserve"> </w:t>
      </w:r>
      <w:r>
        <w:t>as</w:t>
      </w:r>
      <w:r>
        <w:rPr>
          <w:spacing w:val="-6"/>
        </w:rPr>
        <w:t xml:space="preserve"> </w:t>
      </w:r>
      <w:r>
        <w:t>a</w:t>
      </w:r>
      <w:r>
        <w:rPr>
          <w:spacing w:val="-6"/>
        </w:rPr>
        <w:t xml:space="preserve"> </w:t>
      </w:r>
      <w:r>
        <w:t>tool,</w:t>
      </w:r>
      <w:r>
        <w:rPr>
          <w:spacing w:val="-7"/>
        </w:rPr>
        <w:t xml:space="preserve"> </w:t>
      </w:r>
      <w:r>
        <w:t>whereas</w:t>
      </w:r>
      <w:r>
        <w:rPr>
          <w:spacing w:val="-6"/>
        </w:rPr>
        <w:t xml:space="preserve"> </w:t>
      </w:r>
      <w:r>
        <w:t>it</w:t>
      </w:r>
      <w:r>
        <w:rPr>
          <w:spacing w:val="-6"/>
        </w:rPr>
        <w:t xml:space="preserve"> </w:t>
      </w:r>
      <w:r>
        <w:t>reaches</w:t>
      </w:r>
      <w:r>
        <w:rPr>
          <w:spacing w:val="-6"/>
        </w:rPr>
        <w:t xml:space="preserve"> </w:t>
      </w:r>
      <w:r>
        <w:t>0</w:t>
      </w:r>
      <w:r>
        <w:rPr>
          <w:rFonts w:ascii="Lucida Sans Unicode"/>
        </w:rPr>
        <w:t>.</w:t>
      </w:r>
      <w:r>
        <w:t>3</w:t>
      </w:r>
      <w:r>
        <w:rPr>
          <w:spacing w:val="-6"/>
        </w:rPr>
        <w:t xml:space="preserve"> </w:t>
      </w:r>
      <w:r>
        <w:t>when</w:t>
      </w:r>
      <w:r>
        <w:rPr>
          <w:spacing w:val="-6"/>
        </w:rPr>
        <w:t xml:space="preserve"> </w:t>
      </w:r>
      <w:r>
        <w:t>particle</w:t>
      </w:r>
      <w:r>
        <w:rPr>
          <w:spacing w:val="-7"/>
        </w:rPr>
        <w:t xml:space="preserve"> </w:t>
      </w:r>
      <w:r>
        <w:t>swarm</w:t>
      </w:r>
      <w:r>
        <w:rPr>
          <w:spacing w:val="-6"/>
        </w:rPr>
        <w:t xml:space="preserve"> </w:t>
      </w:r>
      <w:r>
        <w:t>optimization</w:t>
      </w:r>
      <w:r>
        <w:rPr>
          <w:spacing w:val="-7"/>
        </w:rPr>
        <w:t xml:space="preserve"> </w:t>
      </w:r>
      <w:r>
        <w:t>is</w:t>
      </w:r>
      <w:r>
        <w:rPr>
          <w:spacing w:val="-6"/>
        </w:rPr>
        <w:t xml:space="preserve"> </w:t>
      </w:r>
      <w:r>
        <w:t>used</w:t>
      </w:r>
      <w:r>
        <w:rPr>
          <w:spacing w:val="-7"/>
        </w:rPr>
        <w:t xml:space="preserve"> </w:t>
      </w:r>
      <w:r>
        <w:t>as</w:t>
      </w:r>
      <w:r>
        <w:rPr>
          <w:spacing w:val="-6"/>
        </w:rPr>
        <w:t xml:space="preserve"> </w:t>
      </w:r>
      <w:r>
        <w:t>a</w:t>
      </w:r>
      <w:r>
        <w:rPr>
          <w:spacing w:val="-6"/>
        </w:rPr>
        <w:t xml:space="preserve"> </w:t>
      </w:r>
      <w:r>
        <w:t>tool. From</w:t>
      </w:r>
      <w:r>
        <w:rPr>
          <w:spacing w:val="-6"/>
        </w:rPr>
        <w:t xml:space="preserve"> </w:t>
      </w:r>
      <w:r>
        <w:t>the</w:t>
      </w:r>
      <w:r>
        <w:rPr>
          <w:spacing w:val="-6"/>
        </w:rPr>
        <w:t xml:space="preserve"> </w:t>
      </w:r>
      <w:r>
        <w:t>figure, one can notice that the error decreases exponentially and major error decreases in between 1-100 iterations in both the cases</w:t>
      </w:r>
    </w:p>
    <w:p w14:paraId="0B7AC469" w14:textId="77777777" w:rsidR="00DC34C1" w:rsidRDefault="00000000">
      <w:pPr>
        <w:pStyle w:val="a3"/>
        <w:spacing w:before="15" w:line="249" w:lineRule="auto"/>
        <w:ind w:left="773" w:right="51" w:hanging="7"/>
        <w:jc w:val="both"/>
      </w:pPr>
      <w:r>
        <w:t>(GA</w:t>
      </w:r>
      <w:r>
        <w:rPr>
          <w:spacing w:val="-6"/>
        </w:rPr>
        <w:t xml:space="preserve"> </w:t>
      </w:r>
      <w:r>
        <w:t>and</w:t>
      </w:r>
      <w:r>
        <w:rPr>
          <w:spacing w:val="-6"/>
        </w:rPr>
        <w:t xml:space="preserve"> </w:t>
      </w:r>
      <w:r>
        <w:t>PSO).</w:t>
      </w:r>
      <w:r>
        <w:rPr>
          <w:spacing w:val="-6"/>
        </w:rPr>
        <w:t xml:space="preserve"> </w:t>
      </w:r>
      <w:r>
        <w:t>The</w:t>
      </w:r>
      <w:r>
        <w:rPr>
          <w:spacing w:val="-5"/>
        </w:rPr>
        <w:t xml:space="preserve"> </w:t>
      </w:r>
      <w:r>
        <w:t>analysis</w:t>
      </w:r>
      <w:r>
        <w:rPr>
          <w:spacing w:val="-6"/>
        </w:rPr>
        <w:t xml:space="preserve"> </w:t>
      </w:r>
      <w:r>
        <w:t>also</w:t>
      </w:r>
      <w:r>
        <w:rPr>
          <w:spacing w:val="-6"/>
        </w:rPr>
        <w:t xml:space="preserve"> </w:t>
      </w:r>
      <w:r>
        <w:t>shows</w:t>
      </w:r>
      <w:r>
        <w:rPr>
          <w:spacing w:val="-6"/>
        </w:rPr>
        <w:t xml:space="preserve"> </w:t>
      </w:r>
      <w:r>
        <w:t>that</w:t>
      </w:r>
      <w:r>
        <w:rPr>
          <w:spacing w:val="-6"/>
        </w:rPr>
        <w:t xml:space="preserve"> </w:t>
      </w:r>
      <w:r>
        <w:t>the</w:t>
      </w:r>
      <w:r>
        <w:rPr>
          <w:spacing w:val="-6"/>
        </w:rPr>
        <w:t xml:space="preserve"> </w:t>
      </w:r>
      <w:r>
        <w:t>error</w:t>
      </w:r>
      <w:r>
        <w:rPr>
          <w:spacing w:val="-6"/>
        </w:rPr>
        <w:t xml:space="preserve"> </w:t>
      </w:r>
      <w:r>
        <w:t>minimization</w:t>
      </w:r>
      <w:r>
        <w:rPr>
          <w:spacing w:val="-6"/>
        </w:rPr>
        <w:t xml:space="preserve"> </w:t>
      </w:r>
      <w:r>
        <w:t>is</w:t>
      </w:r>
      <w:r>
        <w:rPr>
          <w:spacing w:val="-6"/>
        </w:rPr>
        <w:t xml:space="preserve"> </w:t>
      </w:r>
      <w:r>
        <w:t>fast</w:t>
      </w:r>
      <w:r>
        <w:rPr>
          <w:spacing w:val="-5"/>
        </w:rPr>
        <w:t xml:space="preserve"> </w:t>
      </w:r>
      <w:r>
        <w:t>and</w:t>
      </w:r>
      <w:r>
        <w:rPr>
          <w:spacing w:val="-6"/>
        </w:rPr>
        <w:t xml:space="preserve"> </w:t>
      </w:r>
      <w:r>
        <w:t>the</w:t>
      </w:r>
      <w:r>
        <w:rPr>
          <w:spacing w:val="-6"/>
        </w:rPr>
        <w:t xml:space="preserve"> </w:t>
      </w:r>
      <w:r>
        <w:t>resolution</w:t>
      </w:r>
      <w:r>
        <w:rPr>
          <w:spacing w:val="-6"/>
        </w:rPr>
        <w:t xml:space="preserve"> </w:t>
      </w:r>
      <w:r>
        <w:t>of</w:t>
      </w:r>
      <w:r>
        <w:rPr>
          <w:spacing w:val="-6"/>
        </w:rPr>
        <w:t xml:space="preserve"> </w:t>
      </w:r>
      <w:r>
        <w:t>the</w:t>
      </w:r>
      <w:r>
        <w:rPr>
          <w:spacing w:val="-6"/>
        </w:rPr>
        <w:t xml:space="preserve"> </w:t>
      </w:r>
      <w:r>
        <w:t>inverted</w:t>
      </w:r>
      <w:r>
        <w:rPr>
          <w:spacing w:val="-6"/>
        </w:rPr>
        <w:t xml:space="preserve"> </w:t>
      </w:r>
      <w:r>
        <w:t>section</w:t>
      </w:r>
      <w:r>
        <w:rPr>
          <w:spacing w:val="-6"/>
        </w:rPr>
        <w:t xml:space="preserve"> </w:t>
      </w:r>
      <w:r>
        <w:t>estimated from PSO is better in comparison with GA.</w:t>
      </w:r>
    </w:p>
    <w:p w14:paraId="7FCDA052" w14:textId="77777777" w:rsidR="00DC34C1" w:rsidRDefault="00000000">
      <w:pPr>
        <w:pStyle w:val="a3"/>
        <w:spacing w:before="54" w:line="249" w:lineRule="auto"/>
        <w:ind w:left="773" w:right="16" w:firstLine="298"/>
        <w:jc w:val="both"/>
      </w:pPr>
      <w:r>
        <w:t>The time required to perform the optimization procedure relies on the complexity of the geological model,</w:t>
      </w:r>
      <w:r>
        <w:rPr>
          <w:spacing w:val="15"/>
        </w:rPr>
        <w:t xml:space="preserve"> </w:t>
      </w:r>
      <w:r>
        <w:t>the amount</w:t>
      </w:r>
      <w:r>
        <w:rPr>
          <w:spacing w:val="80"/>
        </w:rPr>
        <w:t xml:space="preserve"> </w:t>
      </w:r>
      <w:r>
        <w:t>of data, and the algorithm utilized for seismic inversion.</w:t>
      </w:r>
      <w:r>
        <w:rPr>
          <w:spacing w:val="40"/>
        </w:rPr>
        <w:t xml:space="preserve"> </w:t>
      </w:r>
      <w:r>
        <w:t>As a result, making optimal use of time, memory, and computer resources is critical to ensuring that the optimization process is completed in a fair amount of time.</w:t>
      </w:r>
      <w:r>
        <w:rPr>
          <w:spacing w:val="40"/>
        </w:rPr>
        <w:t xml:space="preserve"> </w:t>
      </w:r>
      <w:r>
        <w:t>Fig.</w:t>
      </w:r>
      <w:r>
        <w:rPr>
          <w:spacing w:val="40"/>
        </w:rPr>
        <w:t xml:space="preserve"> </w:t>
      </w:r>
      <w:hyperlink w:anchor="_bookmark10" w:history="1">
        <w:r w:rsidR="00DC34C1">
          <w:rPr>
            <w:color w:val="0000FF"/>
          </w:rPr>
          <w:t>10</w:t>
        </w:r>
      </w:hyperlink>
      <w:r>
        <w:rPr>
          <w:color w:val="0000FF"/>
        </w:rPr>
        <w:t xml:space="preserve"> </w:t>
      </w:r>
      <w:r>
        <w:t>compares the convergence</w:t>
      </w:r>
      <w:r>
        <w:rPr>
          <w:spacing w:val="-5"/>
        </w:rPr>
        <w:t xml:space="preserve"> </w:t>
      </w:r>
      <w:r>
        <w:t>time</w:t>
      </w:r>
      <w:r>
        <w:rPr>
          <w:spacing w:val="-3"/>
        </w:rPr>
        <w:t xml:space="preserve"> </w:t>
      </w:r>
      <w:r>
        <w:t>of</w:t>
      </w:r>
      <w:r>
        <w:rPr>
          <w:spacing w:val="-2"/>
        </w:rPr>
        <w:t xml:space="preserve"> </w:t>
      </w:r>
      <w:r>
        <w:t>the</w:t>
      </w:r>
      <w:r>
        <w:rPr>
          <w:spacing w:val="-3"/>
        </w:rPr>
        <w:t xml:space="preserve"> </w:t>
      </w:r>
      <w:r>
        <w:t>genetic</w:t>
      </w:r>
      <w:r>
        <w:rPr>
          <w:spacing w:val="-2"/>
        </w:rPr>
        <w:t xml:space="preserve"> </w:t>
      </w:r>
      <w:r>
        <w:t>algorithms</w:t>
      </w:r>
      <w:r>
        <w:rPr>
          <w:spacing w:val="-3"/>
        </w:rPr>
        <w:t xml:space="preserve"> </w:t>
      </w:r>
      <w:r>
        <w:t>and</w:t>
      </w:r>
      <w:r>
        <w:rPr>
          <w:spacing w:val="-2"/>
        </w:rPr>
        <w:t xml:space="preserve"> </w:t>
      </w:r>
      <w:r>
        <w:t>particle</w:t>
      </w:r>
      <w:r>
        <w:rPr>
          <w:spacing w:val="-3"/>
        </w:rPr>
        <w:t xml:space="preserve"> </w:t>
      </w:r>
      <w:r>
        <w:t>swarm</w:t>
      </w:r>
      <w:r>
        <w:rPr>
          <w:spacing w:val="-2"/>
        </w:rPr>
        <w:t xml:space="preserve"> </w:t>
      </w:r>
      <w:r>
        <w:t>optimization</w:t>
      </w:r>
      <w:r>
        <w:rPr>
          <w:spacing w:val="-3"/>
        </w:rPr>
        <w:t xml:space="preserve"> </w:t>
      </w:r>
      <w:r>
        <w:t>for</w:t>
      </w:r>
      <w:r>
        <w:rPr>
          <w:spacing w:val="-3"/>
        </w:rPr>
        <w:t xml:space="preserve"> </w:t>
      </w:r>
      <w:r>
        <w:t>synthetic</w:t>
      </w:r>
      <w:r>
        <w:rPr>
          <w:spacing w:val="-2"/>
        </w:rPr>
        <w:t xml:space="preserve"> </w:t>
      </w:r>
      <w:r>
        <w:t>as</w:t>
      </w:r>
      <w:r>
        <w:rPr>
          <w:spacing w:val="-3"/>
        </w:rPr>
        <w:t xml:space="preserve"> </w:t>
      </w:r>
      <w:r>
        <w:t>well</w:t>
      </w:r>
      <w:r>
        <w:rPr>
          <w:spacing w:val="-2"/>
        </w:rPr>
        <w:t xml:space="preserve"> </w:t>
      </w:r>
      <w:r>
        <w:t>as</w:t>
      </w:r>
      <w:r>
        <w:rPr>
          <w:spacing w:val="-3"/>
        </w:rPr>
        <w:t xml:space="preserve"> </w:t>
      </w:r>
      <w:r>
        <w:t>real</w:t>
      </w:r>
      <w:r>
        <w:rPr>
          <w:spacing w:val="-2"/>
        </w:rPr>
        <w:t xml:space="preserve"> </w:t>
      </w:r>
      <w:r>
        <w:t>data</w:t>
      </w:r>
      <w:r>
        <w:rPr>
          <w:spacing w:val="-3"/>
        </w:rPr>
        <w:t xml:space="preserve"> </w:t>
      </w:r>
      <w:r>
        <w:t>inversion</w:t>
      </w:r>
      <w:r>
        <w:rPr>
          <w:spacing w:val="-2"/>
        </w:rPr>
        <w:t xml:space="preserve"> cases.</w:t>
      </w:r>
    </w:p>
    <w:p w14:paraId="0E8C6221" w14:textId="77777777" w:rsidR="00DC34C1" w:rsidRDefault="00000000">
      <w:pPr>
        <w:pStyle w:val="a3"/>
        <w:spacing w:before="17" w:line="218" w:lineRule="auto"/>
        <w:ind w:left="766" w:right="51" w:firstLine="7"/>
        <w:jc w:val="both"/>
      </w:pPr>
      <w:r>
        <w:t>From</w:t>
      </w:r>
      <w:r>
        <w:rPr>
          <w:spacing w:val="-1"/>
        </w:rPr>
        <w:t xml:space="preserve"> </w:t>
      </w:r>
      <w:r>
        <w:t>the</w:t>
      </w:r>
      <w:r>
        <w:rPr>
          <w:spacing w:val="-1"/>
        </w:rPr>
        <w:t xml:space="preserve"> </w:t>
      </w:r>
      <w:r>
        <w:t>figure,</w:t>
      </w:r>
      <w:r>
        <w:rPr>
          <w:spacing w:val="-1"/>
        </w:rPr>
        <w:t xml:space="preserve"> </w:t>
      </w:r>
      <w:r>
        <w:t>it</w:t>
      </w:r>
      <w:r>
        <w:rPr>
          <w:spacing w:val="-1"/>
        </w:rPr>
        <w:t xml:space="preserve"> </w:t>
      </w:r>
      <w:r>
        <w:t>can</w:t>
      </w:r>
      <w:r>
        <w:rPr>
          <w:spacing w:val="-1"/>
        </w:rPr>
        <w:t xml:space="preserve"> </w:t>
      </w:r>
      <w:r>
        <w:t>be</w:t>
      </w:r>
      <w:r>
        <w:rPr>
          <w:spacing w:val="-1"/>
        </w:rPr>
        <w:t xml:space="preserve"> </w:t>
      </w:r>
      <w:r>
        <w:t>noticed</w:t>
      </w:r>
      <w:r>
        <w:rPr>
          <w:spacing w:val="-1"/>
        </w:rPr>
        <w:t xml:space="preserve"> </w:t>
      </w:r>
      <w:r>
        <w:t>that</w:t>
      </w:r>
      <w:r>
        <w:rPr>
          <w:spacing w:val="-1"/>
        </w:rPr>
        <w:t xml:space="preserve"> </w:t>
      </w:r>
      <w:r>
        <w:t>the</w:t>
      </w:r>
      <w:r>
        <w:rPr>
          <w:spacing w:val="-1"/>
        </w:rPr>
        <w:t xml:space="preserve"> </w:t>
      </w:r>
      <w:r>
        <w:t>PSO</w:t>
      </w:r>
      <w:r>
        <w:rPr>
          <w:spacing w:val="-1"/>
        </w:rPr>
        <w:t xml:space="preserve"> </w:t>
      </w:r>
      <w:r>
        <w:t>is</w:t>
      </w:r>
      <w:r>
        <w:rPr>
          <w:spacing w:val="-1"/>
        </w:rPr>
        <w:t xml:space="preserve"> </w:t>
      </w:r>
      <w:r>
        <w:t>less</w:t>
      </w:r>
      <w:r>
        <w:rPr>
          <w:spacing w:val="-1"/>
        </w:rPr>
        <w:t xml:space="preserve"> </w:t>
      </w:r>
      <w:r>
        <w:t>time-consuming</w:t>
      </w:r>
      <w:r>
        <w:rPr>
          <w:spacing w:val="-1"/>
        </w:rPr>
        <w:t xml:space="preserve"> </w:t>
      </w:r>
      <w:r>
        <w:t>as</w:t>
      </w:r>
      <w:r>
        <w:rPr>
          <w:spacing w:val="-1"/>
        </w:rPr>
        <w:t xml:space="preserve"> </w:t>
      </w:r>
      <w:r>
        <w:t>compared</w:t>
      </w:r>
      <w:r>
        <w:rPr>
          <w:spacing w:val="-1"/>
        </w:rPr>
        <w:t xml:space="preserve"> </w:t>
      </w:r>
      <w:r>
        <w:t>with</w:t>
      </w:r>
      <w:r>
        <w:rPr>
          <w:spacing w:val="-1"/>
        </w:rPr>
        <w:t xml:space="preserve"> </w:t>
      </w:r>
      <w:r>
        <w:t>GA</w:t>
      </w:r>
      <w:r>
        <w:rPr>
          <w:spacing w:val="-1"/>
        </w:rPr>
        <w:t xml:space="preserve"> </w:t>
      </w:r>
      <w:r>
        <w:t>in</w:t>
      </w:r>
      <w:r>
        <w:rPr>
          <w:spacing w:val="-1"/>
        </w:rPr>
        <w:t xml:space="preserve"> </w:t>
      </w:r>
      <w:r>
        <w:t>both</w:t>
      </w:r>
      <w:r>
        <w:rPr>
          <w:spacing w:val="-1"/>
        </w:rPr>
        <w:t xml:space="preserve"> </w:t>
      </w:r>
      <w:r>
        <w:t>cases. Using</w:t>
      </w:r>
      <w:r>
        <w:rPr>
          <w:spacing w:val="-1"/>
        </w:rPr>
        <w:t xml:space="preserve"> </w:t>
      </w:r>
      <w:r>
        <w:t>a</w:t>
      </w:r>
      <w:r>
        <w:rPr>
          <w:spacing w:val="-1"/>
        </w:rPr>
        <w:t xml:space="preserve"> </w:t>
      </w:r>
      <w:r>
        <w:t>machine with</w:t>
      </w:r>
      <w:r>
        <w:rPr>
          <w:spacing w:val="11"/>
        </w:rPr>
        <w:t xml:space="preserve"> </w:t>
      </w:r>
      <w:r>
        <w:t>11</w:t>
      </w:r>
      <w:r>
        <w:rPr>
          <w:i/>
        </w:rPr>
        <w:t>th Gen</w:t>
      </w:r>
      <w:r>
        <w:rPr>
          <w:i/>
          <w:spacing w:val="-1"/>
        </w:rPr>
        <w:t xml:space="preserve"> </w:t>
      </w:r>
      <w:r>
        <w:rPr>
          <w:i/>
        </w:rPr>
        <w:t>Intel</w:t>
      </w:r>
      <w:r>
        <w:rPr>
          <w:rFonts w:ascii="Lucida Sans Unicode" w:hAnsi="Lucida Sans Unicode"/>
        </w:rPr>
        <w:t>(</w:t>
      </w:r>
      <w:r>
        <w:rPr>
          <w:i/>
        </w:rPr>
        <w:t>R</w:t>
      </w:r>
      <w:r>
        <w:rPr>
          <w:rFonts w:ascii="Lucida Sans Unicode" w:hAnsi="Lucida Sans Unicode"/>
        </w:rPr>
        <w:t>)</w:t>
      </w:r>
      <w:r>
        <w:rPr>
          <w:rFonts w:ascii="Lucida Sans Unicode" w:hAnsi="Lucida Sans Unicode"/>
          <w:spacing w:val="-24"/>
        </w:rPr>
        <w:t xml:space="preserve"> </w:t>
      </w:r>
      <w:r>
        <w:rPr>
          <w:i/>
        </w:rPr>
        <w:t>Core</w:t>
      </w:r>
      <w:r>
        <w:rPr>
          <w:rFonts w:ascii="Lucida Sans Unicode" w:hAnsi="Lucida Sans Unicode"/>
        </w:rPr>
        <w:t>(</w:t>
      </w:r>
      <w:r>
        <w:rPr>
          <w:i/>
        </w:rPr>
        <w:t>TM</w:t>
      </w:r>
      <w:r>
        <w:rPr>
          <w:rFonts w:ascii="Lucida Sans Unicode" w:hAnsi="Lucida Sans Unicode"/>
        </w:rPr>
        <w:t>)</w:t>
      </w:r>
      <w:r>
        <w:rPr>
          <w:rFonts w:ascii="Lucida Sans Unicode" w:hAnsi="Lucida Sans Unicode"/>
          <w:spacing w:val="-14"/>
        </w:rPr>
        <w:t xml:space="preserve"> </w:t>
      </w:r>
      <w:r>
        <w:rPr>
          <w:i/>
        </w:rPr>
        <w:t>i</w:t>
      </w:r>
      <w:r>
        <w:t>7</w:t>
      </w:r>
      <w:r>
        <w:rPr>
          <w:spacing w:val="-17"/>
        </w:rPr>
        <w:t xml:space="preserve"> </w:t>
      </w:r>
      <w:r>
        <w:rPr>
          <w:rFonts w:ascii="Lucida Sans Unicode" w:hAnsi="Lucida Sans Unicode"/>
        </w:rPr>
        <w:t>−</w:t>
      </w:r>
      <w:r>
        <w:rPr>
          <w:rFonts w:ascii="Lucida Sans Unicode" w:hAnsi="Lucida Sans Unicode"/>
          <w:spacing w:val="-30"/>
        </w:rPr>
        <w:t xml:space="preserve"> </w:t>
      </w:r>
      <w:hyperlink r:id="rId16">
        <w:r w:rsidR="00DC34C1">
          <w:t>11700@2</w:t>
        </w:r>
        <w:r w:rsidR="00DC34C1">
          <w:rPr>
            <w:rFonts w:ascii="Lucida Sans Unicode" w:hAnsi="Lucida Sans Unicode"/>
          </w:rPr>
          <w:t>.</w:t>
        </w:r>
        <w:r w:rsidR="00DC34C1">
          <w:t>50</w:t>
        </w:r>
        <w:r w:rsidR="00DC34C1">
          <w:rPr>
            <w:i/>
          </w:rPr>
          <w:t>GHz</w:t>
        </w:r>
        <w:r w:rsidR="00DC34C1">
          <w:rPr>
            <w:i/>
            <w:spacing w:val="-26"/>
          </w:rPr>
          <w:t xml:space="preserve"> </w:t>
        </w:r>
      </w:hyperlink>
      <w:r>
        <w:t>2</w:t>
      </w:r>
      <w:r>
        <w:rPr>
          <w:rFonts w:ascii="Lucida Sans Unicode" w:hAnsi="Lucida Sans Unicode"/>
        </w:rPr>
        <w:t>.</w:t>
      </w:r>
      <w:r>
        <w:t>50</w:t>
      </w:r>
      <w:r>
        <w:rPr>
          <w:i/>
        </w:rPr>
        <w:t>GHz</w:t>
      </w:r>
      <w:r>
        <w:t>,</w:t>
      </w:r>
      <w:r>
        <w:rPr>
          <w:spacing w:val="13"/>
        </w:rPr>
        <w:t xml:space="preserve"> </w:t>
      </w:r>
      <w:r>
        <w:t>the</w:t>
      </w:r>
      <w:r>
        <w:rPr>
          <w:spacing w:val="12"/>
        </w:rPr>
        <w:t xml:space="preserve"> </w:t>
      </w:r>
      <w:r>
        <w:t>convergence</w:t>
      </w:r>
      <w:r>
        <w:rPr>
          <w:spacing w:val="12"/>
        </w:rPr>
        <w:t xml:space="preserve"> </w:t>
      </w:r>
      <w:r>
        <w:t>time</w:t>
      </w:r>
      <w:r>
        <w:rPr>
          <w:spacing w:val="12"/>
        </w:rPr>
        <w:t xml:space="preserve"> </w:t>
      </w:r>
      <w:r>
        <w:t>of</w:t>
      </w:r>
      <w:r>
        <w:rPr>
          <w:spacing w:val="12"/>
        </w:rPr>
        <w:t xml:space="preserve"> </w:t>
      </w:r>
      <w:r>
        <w:t>GA</w:t>
      </w:r>
      <w:r>
        <w:rPr>
          <w:spacing w:val="12"/>
        </w:rPr>
        <w:t xml:space="preserve"> </w:t>
      </w:r>
      <w:r>
        <w:t>is</w:t>
      </w:r>
      <w:r>
        <w:rPr>
          <w:spacing w:val="12"/>
        </w:rPr>
        <w:t xml:space="preserve"> </w:t>
      </w:r>
      <w:r>
        <w:t>670680sec.</w:t>
      </w:r>
      <w:r>
        <w:rPr>
          <w:spacing w:val="38"/>
        </w:rPr>
        <w:t xml:space="preserve"> </w:t>
      </w:r>
      <w:r>
        <w:t>whereas</w:t>
      </w:r>
      <w:r>
        <w:rPr>
          <w:spacing w:val="11"/>
        </w:rPr>
        <w:t xml:space="preserve"> </w:t>
      </w:r>
      <w:r>
        <w:rPr>
          <w:spacing w:val="-5"/>
        </w:rPr>
        <w:t>the</w:t>
      </w:r>
    </w:p>
    <w:p w14:paraId="3A9D34AD" w14:textId="77777777" w:rsidR="00DC34C1" w:rsidRDefault="00DC34C1">
      <w:pPr>
        <w:pStyle w:val="a3"/>
        <w:spacing w:line="218" w:lineRule="auto"/>
        <w:jc w:val="both"/>
        <w:sectPr w:rsidR="00DC34C1">
          <w:pgSz w:w="12240" w:h="15840"/>
          <w:pgMar w:top="1300" w:right="1080" w:bottom="800" w:left="360" w:header="0" w:footer="616" w:gutter="0"/>
          <w:cols w:space="720"/>
        </w:sectPr>
      </w:pPr>
    </w:p>
    <w:p w14:paraId="3BFA9C87" w14:textId="77777777" w:rsidR="00DC34C1" w:rsidRDefault="00000000">
      <w:pPr>
        <w:ind w:left="1607"/>
        <w:rPr>
          <w:sz w:val="20"/>
        </w:rPr>
      </w:pPr>
      <w:r>
        <w:rPr>
          <w:noProof/>
          <w:sz w:val="20"/>
        </w:rPr>
        <w:lastRenderedPageBreak/>
        <w:drawing>
          <wp:inline distT="0" distB="0" distL="0" distR="0" wp14:anchorId="3B693439" wp14:editId="4E05422D">
            <wp:extent cx="5272479" cy="593407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7" cstate="print"/>
                    <a:stretch>
                      <a:fillRect/>
                    </a:stretch>
                  </pic:blipFill>
                  <pic:spPr>
                    <a:xfrm>
                      <a:off x="0" y="0"/>
                      <a:ext cx="5272479" cy="5934075"/>
                    </a:xfrm>
                    <a:prstGeom prst="rect">
                      <a:avLst/>
                    </a:prstGeom>
                  </pic:spPr>
                </pic:pic>
              </a:graphicData>
            </a:graphic>
          </wp:inline>
        </w:drawing>
      </w:r>
    </w:p>
    <w:p w14:paraId="1853AC0E" w14:textId="77777777" w:rsidR="00DC34C1" w:rsidRDefault="00DC34C1">
      <w:pPr>
        <w:pStyle w:val="a3"/>
        <w:spacing w:before="32"/>
      </w:pPr>
    </w:p>
    <w:p w14:paraId="5CFC53B9" w14:textId="77777777" w:rsidR="00DC34C1" w:rsidRDefault="00000000">
      <w:pPr>
        <w:pStyle w:val="a3"/>
        <w:spacing w:line="249" w:lineRule="auto"/>
        <w:ind w:left="773"/>
      </w:pPr>
      <w:bookmarkStart w:id="7" w:name="_bookmark7"/>
      <w:bookmarkEnd w:id="7"/>
      <w:r>
        <w:rPr>
          <w:rFonts w:ascii="Arial"/>
          <w:b/>
        </w:rPr>
        <w:t>Figure</w:t>
      </w:r>
      <w:r>
        <w:rPr>
          <w:rFonts w:ascii="Arial"/>
          <w:b/>
          <w:spacing w:val="-7"/>
        </w:rPr>
        <w:t xml:space="preserve"> </w:t>
      </w:r>
      <w:r>
        <w:rPr>
          <w:rFonts w:ascii="Arial"/>
          <w:b/>
        </w:rPr>
        <w:t xml:space="preserve">7. </w:t>
      </w:r>
      <w:r>
        <w:t>(a)</w:t>
      </w:r>
      <w:r>
        <w:rPr>
          <w:spacing w:val="-6"/>
        </w:rPr>
        <w:t xml:space="preserve"> </w:t>
      </w:r>
      <w:r>
        <w:t>Shows</w:t>
      </w:r>
      <w:r>
        <w:rPr>
          <w:spacing w:val="-6"/>
        </w:rPr>
        <w:t xml:space="preserve"> </w:t>
      </w:r>
      <w:r>
        <w:t>input</w:t>
      </w:r>
      <w:r>
        <w:rPr>
          <w:spacing w:val="-6"/>
        </w:rPr>
        <w:t xml:space="preserve"> </w:t>
      </w:r>
      <w:r>
        <w:t>seismic</w:t>
      </w:r>
      <w:r>
        <w:rPr>
          <w:spacing w:val="-6"/>
        </w:rPr>
        <w:t xml:space="preserve"> </w:t>
      </w:r>
      <w:r>
        <w:t>section,</w:t>
      </w:r>
      <w:r>
        <w:rPr>
          <w:spacing w:val="-6"/>
        </w:rPr>
        <w:t xml:space="preserve"> </w:t>
      </w:r>
      <w:r>
        <w:t>(b)</w:t>
      </w:r>
      <w:r>
        <w:rPr>
          <w:spacing w:val="-6"/>
        </w:rPr>
        <w:t xml:space="preserve"> </w:t>
      </w:r>
      <w:r>
        <w:t>depicts</w:t>
      </w:r>
      <w:r>
        <w:rPr>
          <w:spacing w:val="-6"/>
        </w:rPr>
        <w:t xml:space="preserve"> </w:t>
      </w:r>
      <w:r>
        <w:t>inverted</w:t>
      </w:r>
      <w:r>
        <w:rPr>
          <w:spacing w:val="-6"/>
        </w:rPr>
        <w:t xml:space="preserve"> </w:t>
      </w:r>
      <w:r>
        <w:t>porosity</w:t>
      </w:r>
      <w:r>
        <w:rPr>
          <w:spacing w:val="-6"/>
        </w:rPr>
        <w:t xml:space="preserve"> </w:t>
      </w:r>
      <w:r>
        <w:t>section</w:t>
      </w:r>
      <w:r>
        <w:rPr>
          <w:spacing w:val="-6"/>
        </w:rPr>
        <w:t xml:space="preserve"> </w:t>
      </w:r>
      <w:r>
        <w:t>estimated</w:t>
      </w:r>
      <w:r>
        <w:rPr>
          <w:spacing w:val="-6"/>
        </w:rPr>
        <w:t xml:space="preserve"> </w:t>
      </w:r>
      <w:r>
        <w:t>from</w:t>
      </w:r>
      <w:r>
        <w:rPr>
          <w:spacing w:val="-6"/>
        </w:rPr>
        <w:t xml:space="preserve"> </w:t>
      </w:r>
      <w:r>
        <w:t>GA,</w:t>
      </w:r>
      <w:r>
        <w:rPr>
          <w:spacing w:val="-6"/>
        </w:rPr>
        <w:t xml:space="preserve"> </w:t>
      </w:r>
      <w:r>
        <w:t>and</w:t>
      </w:r>
      <w:r>
        <w:rPr>
          <w:spacing w:val="-6"/>
        </w:rPr>
        <w:t xml:space="preserve"> </w:t>
      </w:r>
      <w:r>
        <w:t>(c)</w:t>
      </w:r>
      <w:r>
        <w:rPr>
          <w:spacing w:val="-6"/>
        </w:rPr>
        <w:t xml:space="preserve"> </w:t>
      </w:r>
      <w:r>
        <w:t>shows</w:t>
      </w:r>
      <w:r>
        <w:rPr>
          <w:spacing w:val="-6"/>
        </w:rPr>
        <w:t xml:space="preserve"> </w:t>
      </w:r>
      <w:r>
        <w:t>inverted porosity section estimated using PSO.</w:t>
      </w:r>
    </w:p>
    <w:p w14:paraId="5724DAB7" w14:textId="77777777" w:rsidR="00DC34C1" w:rsidRDefault="00DC34C1">
      <w:pPr>
        <w:pStyle w:val="a3"/>
        <w:spacing w:before="200"/>
      </w:pPr>
    </w:p>
    <w:p w14:paraId="3BE777A5" w14:textId="77777777" w:rsidR="00DC34C1" w:rsidRDefault="00000000">
      <w:pPr>
        <w:pStyle w:val="a3"/>
        <w:spacing w:before="1" w:line="249" w:lineRule="auto"/>
        <w:ind w:left="803" w:right="44"/>
        <w:jc w:val="right"/>
      </w:pPr>
      <w:r>
        <w:t>PSO</w:t>
      </w:r>
      <w:r>
        <w:rPr>
          <w:spacing w:val="-12"/>
        </w:rPr>
        <w:t xml:space="preserve"> </w:t>
      </w:r>
      <w:r>
        <w:t>takes</w:t>
      </w:r>
      <w:r>
        <w:rPr>
          <w:spacing w:val="-12"/>
        </w:rPr>
        <w:t xml:space="preserve"> </w:t>
      </w:r>
      <w:r>
        <w:t>356400sec.</w:t>
      </w:r>
      <w:r>
        <w:rPr>
          <w:spacing w:val="-2"/>
        </w:rPr>
        <w:t xml:space="preserve"> </w:t>
      </w:r>
      <w:r>
        <w:t>to</w:t>
      </w:r>
      <w:r>
        <w:rPr>
          <w:spacing w:val="-12"/>
        </w:rPr>
        <w:t xml:space="preserve"> </w:t>
      </w:r>
      <w:r>
        <w:t>invert</w:t>
      </w:r>
      <w:r>
        <w:rPr>
          <w:spacing w:val="-12"/>
        </w:rPr>
        <w:t xml:space="preserve"> </w:t>
      </w:r>
      <w:r>
        <w:t>a</w:t>
      </w:r>
      <w:r>
        <w:rPr>
          <w:spacing w:val="-12"/>
        </w:rPr>
        <w:t xml:space="preserve"> </w:t>
      </w:r>
      <w:r>
        <w:t>total</w:t>
      </w:r>
      <w:r>
        <w:rPr>
          <w:spacing w:val="-12"/>
        </w:rPr>
        <w:t xml:space="preserve"> </w:t>
      </w:r>
      <w:r>
        <w:t>of</w:t>
      </w:r>
      <w:r>
        <w:rPr>
          <w:spacing w:val="-12"/>
        </w:rPr>
        <w:t xml:space="preserve"> </w:t>
      </w:r>
      <w:r>
        <w:t>3240</w:t>
      </w:r>
      <w:r>
        <w:rPr>
          <w:spacing w:val="-12"/>
        </w:rPr>
        <w:t xml:space="preserve"> </w:t>
      </w:r>
      <w:r>
        <w:t>traces.</w:t>
      </w:r>
      <w:r>
        <w:rPr>
          <w:spacing w:val="-2"/>
        </w:rPr>
        <w:t xml:space="preserve"> </w:t>
      </w:r>
      <w:r>
        <w:t>This</w:t>
      </w:r>
      <w:r>
        <w:rPr>
          <w:spacing w:val="-12"/>
        </w:rPr>
        <w:t xml:space="preserve"> </w:t>
      </w:r>
      <w:r>
        <w:t>indicates</w:t>
      </w:r>
      <w:r>
        <w:rPr>
          <w:spacing w:val="-12"/>
        </w:rPr>
        <w:t xml:space="preserve"> </w:t>
      </w:r>
      <w:r>
        <w:t>88%</w:t>
      </w:r>
      <w:r>
        <w:rPr>
          <w:spacing w:val="-12"/>
        </w:rPr>
        <w:t xml:space="preserve"> </w:t>
      </w:r>
      <w:r>
        <w:t>less</w:t>
      </w:r>
      <w:r>
        <w:rPr>
          <w:spacing w:val="-12"/>
        </w:rPr>
        <w:t xml:space="preserve"> </w:t>
      </w:r>
      <w:r>
        <w:t>convergence</w:t>
      </w:r>
      <w:r>
        <w:rPr>
          <w:spacing w:val="-12"/>
        </w:rPr>
        <w:t xml:space="preserve"> </w:t>
      </w:r>
      <w:r>
        <w:t>time</w:t>
      </w:r>
      <w:r>
        <w:rPr>
          <w:spacing w:val="-12"/>
        </w:rPr>
        <w:t xml:space="preserve"> </w:t>
      </w:r>
      <w:r>
        <w:t>of</w:t>
      </w:r>
      <w:r>
        <w:rPr>
          <w:spacing w:val="-12"/>
        </w:rPr>
        <w:t xml:space="preserve"> </w:t>
      </w:r>
      <w:r>
        <w:t>PSO</w:t>
      </w:r>
      <w:r>
        <w:rPr>
          <w:spacing w:val="-12"/>
        </w:rPr>
        <w:t xml:space="preserve"> </w:t>
      </w:r>
      <w:r>
        <w:t>as</w:t>
      </w:r>
      <w:r>
        <w:rPr>
          <w:spacing w:val="-12"/>
        </w:rPr>
        <w:t xml:space="preserve"> </w:t>
      </w:r>
      <w:r>
        <w:t>compared</w:t>
      </w:r>
      <w:r>
        <w:rPr>
          <w:spacing w:val="-12"/>
        </w:rPr>
        <w:t xml:space="preserve"> </w:t>
      </w:r>
      <w:r>
        <w:t>with</w:t>
      </w:r>
      <w:r>
        <w:rPr>
          <w:spacing w:val="-12"/>
        </w:rPr>
        <w:t xml:space="preserve"> </w:t>
      </w:r>
      <w:r>
        <w:t>GA. This study’s anticipated impedance and porosity sections nearly match the expected values calculated by Maurya and</w:t>
      </w:r>
      <w:r>
        <w:rPr>
          <w:spacing w:val="80"/>
        </w:rPr>
        <w:t xml:space="preserve"> </w:t>
      </w:r>
      <w:r>
        <w:rPr>
          <w:spacing w:val="-2"/>
        </w:rPr>
        <w:t>Singh,</w:t>
      </w:r>
      <w:r>
        <w:rPr>
          <w:spacing w:val="-4"/>
        </w:rPr>
        <w:t xml:space="preserve"> </w:t>
      </w:r>
      <w:r>
        <w:rPr>
          <w:spacing w:val="-2"/>
        </w:rPr>
        <w:t>2018</w:t>
      </w:r>
      <w:hyperlink w:anchor="_bookmark13" w:history="1">
        <w:r w:rsidR="00DC34C1">
          <w:rPr>
            <w:color w:val="0000FF"/>
            <w:spacing w:val="-2"/>
            <w:vertAlign w:val="superscript"/>
          </w:rPr>
          <w:t>3</w:t>
        </w:r>
      </w:hyperlink>
      <w:r>
        <w:rPr>
          <w:color w:val="0000FF"/>
          <w:spacing w:val="-2"/>
        </w:rPr>
        <w:t xml:space="preserve"> </w:t>
      </w:r>
      <w:r>
        <w:rPr>
          <w:spacing w:val="-2"/>
        </w:rPr>
        <w:t>utilizing</w:t>
      </w:r>
      <w:r>
        <w:rPr>
          <w:spacing w:val="-4"/>
        </w:rPr>
        <w:t xml:space="preserve"> </w:t>
      </w:r>
      <w:r>
        <w:rPr>
          <w:spacing w:val="-2"/>
        </w:rPr>
        <w:t>maximum</w:t>
      </w:r>
      <w:r>
        <w:rPr>
          <w:spacing w:val="-4"/>
        </w:rPr>
        <w:t xml:space="preserve"> </w:t>
      </w:r>
      <w:r>
        <w:rPr>
          <w:spacing w:val="-2"/>
        </w:rPr>
        <w:t>likelihood</w:t>
      </w:r>
      <w:r>
        <w:rPr>
          <w:spacing w:val="-4"/>
        </w:rPr>
        <w:t xml:space="preserve"> </w:t>
      </w:r>
      <w:r>
        <w:rPr>
          <w:spacing w:val="-2"/>
        </w:rPr>
        <w:t>sparse</w:t>
      </w:r>
      <w:r>
        <w:rPr>
          <w:spacing w:val="-4"/>
        </w:rPr>
        <w:t xml:space="preserve"> </w:t>
      </w:r>
      <w:r>
        <w:rPr>
          <w:spacing w:val="-2"/>
        </w:rPr>
        <w:t>spike</w:t>
      </w:r>
      <w:r>
        <w:rPr>
          <w:spacing w:val="-4"/>
        </w:rPr>
        <w:t xml:space="preserve"> </w:t>
      </w:r>
      <w:r>
        <w:rPr>
          <w:spacing w:val="-2"/>
        </w:rPr>
        <w:t>inversion</w:t>
      </w:r>
      <w:r>
        <w:rPr>
          <w:spacing w:val="-4"/>
        </w:rPr>
        <w:t xml:space="preserve"> </w:t>
      </w:r>
      <w:r>
        <w:rPr>
          <w:spacing w:val="-2"/>
        </w:rPr>
        <w:t>and</w:t>
      </w:r>
      <w:r>
        <w:rPr>
          <w:spacing w:val="-4"/>
        </w:rPr>
        <w:t xml:space="preserve"> </w:t>
      </w:r>
      <w:r>
        <w:rPr>
          <w:spacing w:val="-2"/>
        </w:rPr>
        <w:t>Probabilistic</w:t>
      </w:r>
      <w:r>
        <w:rPr>
          <w:spacing w:val="-4"/>
        </w:rPr>
        <w:t xml:space="preserve"> </w:t>
      </w:r>
      <w:r>
        <w:rPr>
          <w:spacing w:val="-2"/>
        </w:rPr>
        <w:t>Neural</w:t>
      </w:r>
      <w:r>
        <w:rPr>
          <w:spacing w:val="-4"/>
        </w:rPr>
        <w:t xml:space="preserve"> </w:t>
      </w:r>
      <w:r>
        <w:rPr>
          <w:spacing w:val="-2"/>
        </w:rPr>
        <w:t>Network,</w:t>
      </w:r>
      <w:r>
        <w:rPr>
          <w:spacing w:val="-4"/>
        </w:rPr>
        <w:t xml:space="preserve"> </w:t>
      </w:r>
      <w:r>
        <w:rPr>
          <w:spacing w:val="-2"/>
        </w:rPr>
        <w:t>showing</w:t>
      </w:r>
      <w:r>
        <w:rPr>
          <w:spacing w:val="-4"/>
        </w:rPr>
        <w:t xml:space="preserve"> </w:t>
      </w:r>
      <w:r>
        <w:rPr>
          <w:spacing w:val="-2"/>
        </w:rPr>
        <w:t>the</w:t>
      </w:r>
      <w:r>
        <w:rPr>
          <w:spacing w:val="-4"/>
        </w:rPr>
        <w:t xml:space="preserve"> </w:t>
      </w:r>
      <w:r>
        <w:rPr>
          <w:spacing w:val="-2"/>
        </w:rPr>
        <w:t>usefulness</w:t>
      </w:r>
      <w:r>
        <w:rPr>
          <w:spacing w:val="-4"/>
        </w:rPr>
        <w:t xml:space="preserve"> </w:t>
      </w:r>
      <w:r>
        <w:rPr>
          <w:spacing w:val="-2"/>
        </w:rPr>
        <w:t xml:space="preserve">of </w:t>
      </w:r>
      <w:r>
        <w:t>the technology used.</w:t>
      </w:r>
      <w:r>
        <w:rPr>
          <w:spacing w:val="33"/>
        </w:rPr>
        <w:t xml:space="preserve"> </w:t>
      </w:r>
      <w:r>
        <w:t>Maurya and Singh (2018) estimated the acoustic impedance and porosity section.</w:t>
      </w:r>
      <w:r>
        <w:rPr>
          <w:spacing w:val="33"/>
        </w:rPr>
        <w:t xml:space="preserve"> </w:t>
      </w:r>
      <w:r>
        <w:t xml:space="preserve">He also calculated an anomalous zone with a two-way travel time of 1040-1065ms and an extremely low acoustic impedance as well as a high porosity zone, which is likewise determined in the current investigation, and validated the results. Maurya and Singh, 2018 </w:t>
      </w:r>
      <w:r>
        <w:rPr>
          <w:spacing w:val="-2"/>
        </w:rPr>
        <w:t>utilized</w:t>
      </w:r>
      <w:r>
        <w:rPr>
          <w:spacing w:val="-4"/>
        </w:rPr>
        <w:t xml:space="preserve"> </w:t>
      </w:r>
      <w:r>
        <w:rPr>
          <w:spacing w:val="-2"/>
        </w:rPr>
        <w:t>the</w:t>
      </w:r>
      <w:r>
        <w:rPr>
          <w:spacing w:val="-4"/>
        </w:rPr>
        <w:t xml:space="preserve"> </w:t>
      </w:r>
      <w:r>
        <w:rPr>
          <w:spacing w:val="-2"/>
        </w:rPr>
        <w:t>local</w:t>
      </w:r>
      <w:r>
        <w:rPr>
          <w:spacing w:val="-4"/>
        </w:rPr>
        <w:t xml:space="preserve"> </w:t>
      </w:r>
      <w:r>
        <w:rPr>
          <w:spacing w:val="-2"/>
        </w:rPr>
        <w:t>optimization</w:t>
      </w:r>
      <w:r>
        <w:rPr>
          <w:spacing w:val="-4"/>
        </w:rPr>
        <w:t xml:space="preserve"> </w:t>
      </w:r>
      <w:r>
        <w:rPr>
          <w:spacing w:val="-2"/>
        </w:rPr>
        <w:t>technique</w:t>
      </w:r>
      <w:r>
        <w:rPr>
          <w:spacing w:val="-4"/>
        </w:rPr>
        <w:t xml:space="preserve"> </w:t>
      </w:r>
      <w:r>
        <w:rPr>
          <w:spacing w:val="-2"/>
        </w:rPr>
        <w:t>whereas</w:t>
      </w:r>
      <w:r>
        <w:rPr>
          <w:spacing w:val="-4"/>
        </w:rPr>
        <w:t xml:space="preserve"> </w:t>
      </w:r>
      <w:r>
        <w:rPr>
          <w:spacing w:val="-2"/>
        </w:rPr>
        <w:t>the</w:t>
      </w:r>
      <w:r>
        <w:rPr>
          <w:spacing w:val="-4"/>
        </w:rPr>
        <w:t xml:space="preserve"> </w:t>
      </w:r>
      <w:r>
        <w:rPr>
          <w:spacing w:val="-2"/>
        </w:rPr>
        <w:t>current</w:t>
      </w:r>
      <w:r>
        <w:rPr>
          <w:spacing w:val="-4"/>
        </w:rPr>
        <w:t xml:space="preserve"> </w:t>
      </w:r>
      <w:r>
        <w:rPr>
          <w:spacing w:val="-2"/>
        </w:rPr>
        <w:t>study</w:t>
      </w:r>
      <w:r>
        <w:rPr>
          <w:spacing w:val="-4"/>
        </w:rPr>
        <w:t xml:space="preserve"> </w:t>
      </w:r>
      <w:r>
        <w:rPr>
          <w:spacing w:val="-2"/>
        </w:rPr>
        <w:t>uses</w:t>
      </w:r>
      <w:r>
        <w:rPr>
          <w:spacing w:val="-4"/>
        </w:rPr>
        <w:t xml:space="preserve"> </w:t>
      </w:r>
      <w:r>
        <w:rPr>
          <w:spacing w:val="-2"/>
        </w:rPr>
        <w:t>the</w:t>
      </w:r>
      <w:r>
        <w:rPr>
          <w:spacing w:val="-4"/>
        </w:rPr>
        <w:t xml:space="preserve"> </w:t>
      </w:r>
      <w:r>
        <w:rPr>
          <w:spacing w:val="-2"/>
        </w:rPr>
        <w:t>global</w:t>
      </w:r>
      <w:r>
        <w:rPr>
          <w:spacing w:val="-4"/>
        </w:rPr>
        <w:t xml:space="preserve"> </w:t>
      </w:r>
      <w:r>
        <w:rPr>
          <w:spacing w:val="-2"/>
        </w:rPr>
        <w:t>optimization</w:t>
      </w:r>
      <w:r>
        <w:rPr>
          <w:spacing w:val="-4"/>
        </w:rPr>
        <w:t xml:space="preserve"> </w:t>
      </w:r>
      <w:r>
        <w:rPr>
          <w:spacing w:val="-2"/>
        </w:rPr>
        <w:t>technique</w:t>
      </w:r>
      <w:r>
        <w:rPr>
          <w:spacing w:val="-4"/>
        </w:rPr>
        <w:t xml:space="preserve"> </w:t>
      </w:r>
      <w:r>
        <w:rPr>
          <w:spacing w:val="-2"/>
        </w:rPr>
        <w:t>is</w:t>
      </w:r>
      <w:r>
        <w:rPr>
          <w:spacing w:val="-4"/>
        </w:rPr>
        <w:t xml:space="preserve"> </w:t>
      </w:r>
      <w:r>
        <w:rPr>
          <w:spacing w:val="-2"/>
        </w:rPr>
        <w:t>proven</w:t>
      </w:r>
      <w:r>
        <w:rPr>
          <w:spacing w:val="-4"/>
        </w:rPr>
        <w:t xml:space="preserve"> </w:t>
      </w:r>
      <w:r>
        <w:rPr>
          <w:spacing w:val="-2"/>
        </w:rPr>
        <w:t>to</w:t>
      </w:r>
      <w:r>
        <w:rPr>
          <w:spacing w:val="-4"/>
        </w:rPr>
        <w:t xml:space="preserve"> </w:t>
      </w:r>
      <w:r>
        <w:rPr>
          <w:spacing w:val="-2"/>
        </w:rPr>
        <w:t>be</w:t>
      </w:r>
      <w:r>
        <w:rPr>
          <w:spacing w:val="-4"/>
        </w:rPr>
        <w:t xml:space="preserve"> </w:t>
      </w:r>
      <w:r>
        <w:rPr>
          <w:spacing w:val="-2"/>
        </w:rPr>
        <w:t>a</w:t>
      </w:r>
      <w:r>
        <w:rPr>
          <w:spacing w:val="-4"/>
        </w:rPr>
        <w:t xml:space="preserve"> </w:t>
      </w:r>
      <w:r>
        <w:rPr>
          <w:spacing w:val="-2"/>
        </w:rPr>
        <w:t xml:space="preserve">very </w:t>
      </w:r>
      <w:r>
        <w:t>powerful</w:t>
      </w:r>
      <w:r>
        <w:rPr>
          <w:spacing w:val="-5"/>
        </w:rPr>
        <w:t xml:space="preserve"> </w:t>
      </w:r>
      <w:r>
        <w:t>tool</w:t>
      </w:r>
      <w:r>
        <w:rPr>
          <w:spacing w:val="-2"/>
        </w:rPr>
        <w:t xml:space="preserve"> </w:t>
      </w:r>
      <w:r>
        <w:t>to</w:t>
      </w:r>
      <w:r>
        <w:rPr>
          <w:spacing w:val="-2"/>
        </w:rPr>
        <w:t xml:space="preserve"> </w:t>
      </w:r>
      <w:r>
        <w:t>minimize</w:t>
      </w:r>
      <w:r>
        <w:rPr>
          <w:spacing w:val="-2"/>
        </w:rPr>
        <w:t xml:space="preserve"> </w:t>
      </w:r>
      <w:r>
        <w:t>error</w:t>
      </w:r>
      <w:r>
        <w:rPr>
          <w:spacing w:val="-3"/>
        </w:rPr>
        <w:t xml:space="preserve"> </w:t>
      </w:r>
      <w:r>
        <w:t>and</w:t>
      </w:r>
      <w:r>
        <w:rPr>
          <w:spacing w:val="-2"/>
        </w:rPr>
        <w:t xml:space="preserve"> </w:t>
      </w:r>
      <w:r>
        <w:t>produces</w:t>
      </w:r>
      <w:r>
        <w:rPr>
          <w:spacing w:val="-2"/>
        </w:rPr>
        <w:t xml:space="preserve"> </w:t>
      </w:r>
      <w:r>
        <w:t>very</w:t>
      </w:r>
      <w:r>
        <w:rPr>
          <w:spacing w:val="-2"/>
        </w:rPr>
        <w:t xml:space="preserve"> </w:t>
      </w:r>
      <w:r>
        <w:t>high-resolution</w:t>
      </w:r>
      <w:r>
        <w:rPr>
          <w:spacing w:val="-3"/>
        </w:rPr>
        <w:t xml:space="preserve"> </w:t>
      </w:r>
      <w:r>
        <w:t>subsurface</w:t>
      </w:r>
      <w:r>
        <w:rPr>
          <w:spacing w:val="-2"/>
        </w:rPr>
        <w:t xml:space="preserve"> </w:t>
      </w:r>
      <w:r>
        <w:t>information</w:t>
      </w:r>
      <w:r>
        <w:rPr>
          <w:spacing w:val="-2"/>
        </w:rPr>
        <w:t xml:space="preserve"> </w:t>
      </w:r>
      <w:r>
        <w:t>which</w:t>
      </w:r>
      <w:r>
        <w:rPr>
          <w:spacing w:val="-2"/>
        </w:rPr>
        <w:t xml:space="preserve"> </w:t>
      </w:r>
      <w:r>
        <w:t>can</w:t>
      </w:r>
      <w:r>
        <w:rPr>
          <w:spacing w:val="-3"/>
        </w:rPr>
        <w:t xml:space="preserve"> </w:t>
      </w:r>
      <w:r>
        <w:t>not</w:t>
      </w:r>
      <w:r>
        <w:rPr>
          <w:spacing w:val="-2"/>
        </w:rPr>
        <w:t xml:space="preserve"> </w:t>
      </w:r>
      <w:r>
        <w:t>retrieve</w:t>
      </w:r>
      <w:r>
        <w:rPr>
          <w:spacing w:val="-2"/>
        </w:rPr>
        <w:t xml:space="preserve"> </w:t>
      </w:r>
      <w:r>
        <w:t>using</w:t>
      </w:r>
      <w:r>
        <w:rPr>
          <w:spacing w:val="-2"/>
        </w:rPr>
        <w:t xml:space="preserve"> local</w:t>
      </w:r>
    </w:p>
    <w:p w14:paraId="39E5D4A0" w14:textId="77777777" w:rsidR="00DC34C1" w:rsidRDefault="00000000">
      <w:pPr>
        <w:pStyle w:val="a3"/>
        <w:spacing w:line="229" w:lineRule="exact"/>
        <w:ind w:left="773"/>
      </w:pPr>
      <w:r>
        <w:t>optimization</w:t>
      </w:r>
      <w:r>
        <w:rPr>
          <w:spacing w:val="-12"/>
        </w:rPr>
        <w:t xml:space="preserve"> </w:t>
      </w:r>
      <w:r>
        <w:rPr>
          <w:spacing w:val="-2"/>
        </w:rPr>
        <w:t>techniques.</w:t>
      </w:r>
    </w:p>
    <w:p w14:paraId="411AD63E" w14:textId="77777777" w:rsidR="00DC34C1" w:rsidRDefault="00DC34C1">
      <w:pPr>
        <w:pStyle w:val="a3"/>
        <w:spacing w:line="229" w:lineRule="exact"/>
        <w:sectPr w:rsidR="00DC34C1">
          <w:pgSz w:w="12240" w:h="15840"/>
          <w:pgMar w:top="1280" w:right="1080" w:bottom="800" w:left="360" w:header="0" w:footer="616" w:gutter="0"/>
          <w:cols w:space="720"/>
        </w:sectPr>
      </w:pPr>
    </w:p>
    <w:p w14:paraId="3D99D361" w14:textId="77777777" w:rsidR="00DC34C1" w:rsidRDefault="00DC34C1">
      <w:pPr>
        <w:pStyle w:val="a3"/>
      </w:pPr>
    </w:p>
    <w:p w14:paraId="514EF552" w14:textId="77777777" w:rsidR="00DC34C1" w:rsidRDefault="00DC34C1">
      <w:pPr>
        <w:pStyle w:val="a3"/>
      </w:pPr>
    </w:p>
    <w:p w14:paraId="5D2636C2" w14:textId="77777777" w:rsidR="00DC34C1" w:rsidRDefault="00DC34C1">
      <w:pPr>
        <w:pStyle w:val="a3"/>
      </w:pPr>
    </w:p>
    <w:p w14:paraId="1E0FA6DE" w14:textId="77777777" w:rsidR="00DC34C1" w:rsidRDefault="00DC34C1">
      <w:pPr>
        <w:pStyle w:val="a3"/>
      </w:pPr>
    </w:p>
    <w:p w14:paraId="598145D3" w14:textId="77777777" w:rsidR="00DC34C1" w:rsidRDefault="00DC34C1">
      <w:pPr>
        <w:pStyle w:val="a3"/>
      </w:pPr>
    </w:p>
    <w:p w14:paraId="4F608BD0" w14:textId="77777777" w:rsidR="00DC34C1" w:rsidRDefault="00DC34C1">
      <w:pPr>
        <w:pStyle w:val="a3"/>
      </w:pPr>
    </w:p>
    <w:p w14:paraId="45E09470" w14:textId="77777777" w:rsidR="00DC34C1" w:rsidRDefault="00DC34C1">
      <w:pPr>
        <w:pStyle w:val="a3"/>
      </w:pPr>
    </w:p>
    <w:p w14:paraId="53AB596A" w14:textId="77777777" w:rsidR="00DC34C1" w:rsidRDefault="00DC34C1">
      <w:pPr>
        <w:pStyle w:val="a3"/>
      </w:pPr>
    </w:p>
    <w:p w14:paraId="6F921158" w14:textId="77777777" w:rsidR="00DC34C1" w:rsidRDefault="00DC34C1">
      <w:pPr>
        <w:pStyle w:val="a3"/>
        <w:spacing w:before="2"/>
      </w:pPr>
    </w:p>
    <w:p w14:paraId="51B05501" w14:textId="77777777" w:rsidR="00DC34C1" w:rsidRDefault="00000000">
      <w:pPr>
        <w:ind w:left="1668"/>
        <w:rPr>
          <w:sz w:val="20"/>
        </w:rPr>
      </w:pPr>
      <w:r>
        <w:rPr>
          <w:noProof/>
          <w:sz w:val="20"/>
        </w:rPr>
        <w:drawing>
          <wp:inline distT="0" distB="0" distL="0" distR="0" wp14:anchorId="3AC89F86" wp14:editId="3D9CB617">
            <wp:extent cx="5261990" cy="458190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8" cstate="print"/>
                    <a:stretch>
                      <a:fillRect/>
                    </a:stretch>
                  </pic:blipFill>
                  <pic:spPr>
                    <a:xfrm>
                      <a:off x="0" y="0"/>
                      <a:ext cx="5261990" cy="4581906"/>
                    </a:xfrm>
                    <a:prstGeom prst="rect">
                      <a:avLst/>
                    </a:prstGeom>
                  </pic:spPr>
                </pic:pic>
              </a:graphicData>
            </a:graphic>
          </wp:inline>
        </w:drawing>
      </w:r>
    </w:p>
    <w:p w14:paraId="74B9E0E6" w14:textId="77777777" w:rsidR="00DC34C1" w:rsidRDefault="00000000">
      <w:pPr>
        <w:pStyle w:val="a3"/>
        <w:spacing w:before="172" w:line="249" w:lineRule="auto"/>
        <w:ind w:left="773"/>
      </w:pPr>
      <w:bookmarkStart w:id="8" w:name="_bookmark8"/>
      <w:bookmarkEnd w:id="8"/>
      <w:r>
        <w:rPr>
          <w:rFonts w:ascii="Arial"/>
          <w:b/>
        </w:rPr>
        <w:t xml:space="preserve">Figure 8. </w:t>
      </w:r>
      <w:r>
        <w:t>The first and second panel compares Blackfoot seismic and reproduced synthetic sections from the inverted impedance</w:t>
      </w:r>
      <w:r>
        <w:rPr>
          <w:spacing w:val="-13"/>
        </w:rPr>
        <w:t xml:space="preserve"> </w:t>
      </w:r>
      <w:r>
        <w:t>estimated</w:t>
      </w:r>
      <w:r>
        <w:rPr>
          <w:spacing w:val="-12"/>
        </w:rPr>
        <w:t xml:space="preserve"> </w:t>
      </w:r>
      <w:r>
        <w:t>using</w:t>
      </w:r>
      <w:r>
        <w:rPr>
          <w:spacing w:val="-13"/>
        </w:rPr>
        <w:t xml:space="preserve"> </w:t>
      </w:r>
      <w:r>
        <w:t>GA</w:t>
      </w:r>
      <w:r>
        <w:rPr>
          <w:spacing w:val="-12"/>
        </w:rPr>
        <w:t xml:space="preserve"> </w:t>
      </w:r>
      <w:r>
        <w:t>and</w:t>
      </w:r>
      <w:r>
        <w:rPr>
          <w:spacing w:val="-13"/>
        </w:rPr>
        <w:t xml:space="preserve"> </w:t>
      </w:r>
      <w:r>
        <w:t>PSO,</w:t>
      </w:r>
      <w:r>
        <w:rPr>
          <w:spacing w:val="-12"/>
        </w:rPr>
        <w:t xml:space="preserve"> </w:t>
      </w:r>
      <w:r>
        <w:t>respectively.</w:t>
      </w:r>
      <w:r>
        <w:rPr>
          <w:spacing w:val="-3"/>
        </w:rPr>
        <w:t xml:space="preserve"> </w:t>
      </w:r>
      <w:r>
        <w:t>The</w:t>
      </w:r>
      <w:r>
        <w:rPr>
          <w:spacing w:val="-13"/>
        </w:rPr>
        <w:t xml:space="preserve"> </w:t>
      </w:r>
      <w:r>
        <w:t>third</w:t>
      </w:r>
      <w:r>
        <w:rPr>
          <w:spacing w:val="-12"/>
        </w:rPr>
        <w:t xml:space="preserve"> </w:t>
      </w:r>
      <w:r>
        <w:t>and</w:t>
      </w:r>
      <w:r>
        <w:rPr>
          <w:spacing w:val="-13"/>
        </w:rPr>
        <w:t xml:space="preserve"> </w:t>
      </w:r>
      <w:r>
        <w:t>fourth</w:t>
      </w:r>
      <w:r>
        <w:rPr>
          <w:spacing w:val="-12"/>
        </w:rPr>
        <w:t xml:space="preserve"> </w:t>
      </w:r>
      <w:r>
        <w:t>panel</w:t>
      </w:r>
      <w:r>
        <w:rPr>
          <w:spacing w:val="-13"/>
        </w:rPr>
        <w:t xml:space="preserve"> </w:t>
      </w:r>
      <w:r>
        <w:t>compares</w:t>
      </w:r>
      <w:r>
        <w:rPr>
          <w:spacing w:val="-12"/>
        </w:rPr>
        <w:t xml:space="preserve"> </w:t>
      </w:r>
      <w:r>
        <w:t>Blackfoot</w:t>
      </w:r>
      <w:r>
        <w:rPr>
          <w:spacing w:val="-13"/>
        </w:rPr>
        <w:t xml:space="preserve"> </w:t>
      </w:r>
      <w:r>
        <w:t>seismic</w:t>
      </w:r>
      <w:r>
        <w:rPr>
          <w:spacing w:val="-12"/>
        </w:rPr>
        <w:t xml:space="preserve"> </w:t>
      </w:r>
      <w:r>
        <w:t>and</w:t>
      </w:r>
      <w:r>
        <w:rPr>
          <w:spacing w:val="-13"/>
        </w:rPr>
        <w:t xml:space="preserve"> </w:t>
      </w:r>
      <w:r>
        <w:t>reproduced synthetic sections from the inverted porosity estimated using GA and PSO, respectively.</w:t>
      </w:r>
    </w:p>
    <w:p w14:paraId="19F5DA15" w14:textId="77777777" w:rsidR="00DC34C1" w:rsidRDefault="00DC34C1">
      <w:pPr>
        <w:pStyle w:val="a3"/>
        <w:spacing w:line="249" w:lineRule="auto"/>
        <w:sectPr w:rsidR="00DC34C1">
          <w:pgSz w:w="12240" w:h="15840"/>
          <w:pgMar w:top="1820" w:right="1080" w:bottom="800" w:left="360" w:header="0" w:footer="616" w:gutter="0"/>
          <w:cols w:space="720"/>
        </w:sectPr>
      </w:pPr>
    </w:p>
    <w:p w14:paraId="07BC1B4B" w14:textId="77777777" w:rsidR="00DC34C1" w:rsidRDefault="00DC34C1">
      <w:pPr>
        <w:pStyle w:val="a3"/>
        <w:spacing w:before="4"/>
        <w:rPr>
          <w:sz w:val="18"/>
        </w:rPr>
      </w:pPr>
    </w:p>
    <w:p w14:paraId="566FC08C" w14:textId="77777777" w:rsidR="00DC34C1" w:rsidRDefault="00000000">
      <w:pPr>
        <w:ind w:left="2322"/>
        <w:rPr>
          <w:sz w:val="20"/>
        </w:rPr>
      </w:pPr>
      <w:r>
        <w:rPr>
          <w:noProof/>
          <w:sz w:val="20"/>
        </w:rPr>
        <w:drawing>
          <wp:inline distT="0" distB="0" distL="0" distR="0" wp14:anchorId="4002651A" wp14:editId="36ED5AA2">
            <wp:extent cx="4384831" cy="365960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9" cstate="print"/>
                    <a:stretch>
                      <a:fillRect/>
                    </a:stretch>
                  </pic:blipFill>
                  <pic:spPr>
                    <a:xfrm>
                      <a:off x="0" y="0"/>
                      <a:ext cx="4384831" cy="3659600"/>
                    </a:xfrm>
                    <a:prstGeom prst="rect">
                      <a:avLst/>
                    </a:prstGeom>
                  </pic:spPr>
                </pic:pic>
              </a:graphicData>
            </a:graphic>
          </wp:inline>
        </w:drawing>
      </w:r>
    </w:p>
    <w:p w14:paraId="183A8C76" w14:textId="77777777" w:rsidR="00DC34C1" w:rsidRDefault="00000000">
      <w:pPr>
        <w:pStyle w:val="a3"/>
        <w:spacing w:before="188"/>
        <w:ind w:left="966"/>
      </w:pPr>
      <w:bookmarkStart w:id="9" w:name="_bookmark9"/>
      <w:bookmarkEnd w:id="9"/>
      <w:r>
        <w:rPr>
          <w:rFonts w:ascii="Arial"/>
          <w:b/>
        </w:rPr>
        <w:t>Figure</w:t>
      </w:r>
      <w:r>
        <w:rPr>
          <w:rFonts w:ascii="Arial"/>
          <w:b/>
          <w:spacing w:val="-10"/>
        </w:rPr>
        <w:t xml:space="preserve"> </w:t>
      </w:r>
      <w:r>
        <w:rPr>
          <w:rFonts w:ascii="Arial"/>
          <w:b/>
        </w:rPr>
        <w:t>9.</w:t>
      </w:r>
      <w:r>
        <w:rPr>
          <w:rFonts w:ascii="Arial"/>
          <w:b/>
          <w:spacing w:val="1"/>
        </w:rPr>
        <w:t xml:space="preserve"> </w:t>
      </w:r>
      <w:r>
        <w:t>Variation</w:t>
      </w:r>
      <w:r>
        <w:rPr>
          <w:spacing w:val="-8"/>
        </w:rPr>
        <w:t xml:space="preserve"> </w:t>
      </w:r>
      <w:r>
        <w:t>of</w:t>
      </w:r>
      <w:r>
        <w:rPr>
          <w:spacing w:val="-9"/>
        </w:rPr>
        <w:t xml:space="preserve"> </w:t>
      </w:r>
      <w:r>
        <w:t>error</w:t>
      </w:r>
      <w:r>
        <w:rPr>
          <w:spacing w:val="-8"/>
        </w:rPr>
        <w:t xml:space="preserve"> </w:t>
      </w:r>
      <w:r>
        <w:t>with</w:t>
      </w:r>
      <w:r>
        <w:rPr>
          <w:spacing w:val="-9"/>
        </w:rPr>
        <w:t xml:space="preserve"> </w:t>
      </w:r>
      <w:r>
        <w:t>iteration</w:t>
      </w:r>
      <w:r>
        <w:rPr>
          <w:spacing w:val="-9"/>
        </w:rPr>
        <w:t xml:space="preserve"> </w:t>
      </w:r>
      <w:r>
        <w:t>estimated</w:t>
      </w:r>
      <w:r>
        <w:rPr>
          <w:spacing w:val="-8"/>
        </w:rPr>
        <w:t xml:space="preserve"> </w:t>
      </w:r>
      <w:r>
        <w:t>for</w:t>
      </w:r>
      <w:r>
        <w:rPr>
          <w:spacing w:val="-9"/>
        </w:rPr>
        <w:t xml:space="preserve"> </w:t>
      </w:r>
      <w:r>
        <w:t>the</w:t>
      </w:r>
      <w:r>
        <w:rPr>
          <w:spacing w:val="-9"/>
        </w:rPr>
        <w:t xml:space="preserve"> </w:t>
      </w:r>
      <w:r>
        <w:t>impedance</w:t>
      </w:r>
      <w:r>
        <w:rPr>
          <w:spacing w:val="-8"/>
        </w:rPr>
        <w:t xml:space="preserve"> </w:t>
      </w:r>
      <w:r>
        <w:t>inversion</w:t>
      </w:r>
      <w:r>
        <w:rPr>
          <w:spacing w:val="-9"/>
        </w:rPr>
        <w:t xml:space="preserve"> </w:t>
      </w:r>
      <w:r>
        <w:t>(top),</w:t>
      </w:r>
      <w:r>
        <w:rPr>
          <w:spacing w:val="-9"/>
        </w:rPr>
        <w:t xml:space="preserve"> </w:t>
      </w:r>
      <w:r>
        <w:t>and</w:t>
      </w:r>
      <w:r>
        <w:rPr>
          <w:spacing w:val="-8"/>
        </w:rPr>
        <w:t xml:space="preserve"> </w:t>
      </w:r>
      <w:r>
        <w:t>porosity</w:t>
      </w:r>
      <w:r>
        <w:rPr>
          <w:spacing w:val="-9"/>
        </w:rPr>
        <w:t xml:space="preserve"> </w:t>
      </w:r>
      <w:r>
        <w:t>inversion</w:t>
      </w:r>
      <w:r>
        <w:rPr>
          <w:spacing w:val="-8"/>
        </w:rPr>
        <w:t xml:space="preserve"> </w:t>
      </w:r>
      <w:r>
        <w:rPr>
          <w:spacing w:val="-2"/>
        </w:rPr>
        <w:t>(bottom).</w:t>
      </w:r>
    </w:p>
    <w:p w14:paraId="192B36ED" w14:textId="77777777" w:rsidR="00DC34C1" w:rsidRDefault="00DC34C1">
      <w:pPr>
        <w:pStyle w:val="a3"/>
      </w:pPr>
    </w:p>
    <w:p w14:paraId="29E6F472" w14:textId="77777777" w:rsidR="00DC34C1" w:rsidRDefault="00DC34C1">
      <w:pPr>
        <w:pStyle w:val="a3"/>
      </w:pPr>
    </w:p>
    <w:p w14:paraId="1C3C84CB" w14:textId="77777777" w:rsidR="00DC34C1" w:rsidRDefault="00DC34C1">
      <w:pPr>
        <w:pStyle w:val="a3"/>
      </w:pPr>
    </w:p>
    <w:p w14:paraId="58BF2F3E" w14:textId="77777777" w:rsidR="00DC34C1" w:rsidRDefault="00DC34C1">
      <w:pPr>
        <w:pStyle w:val="a3"/>
      </w:pPr>
    </w:p>
    <w:p w14:paraId="39845303" w14:textId="77777777" w:rsidR="00DC34C1" w:rsidRDefault="00DC34C1">
      <w:pPr>
        <w:pStyle w:val="a3"/>
      </w:pPr>
    </w:p>
    <w:p w14:paraId="24716CBD" w14:textId="77777777" w:rsidR="00DC34C1" w:rsidRDefault="00DC34C1">
      <w:pPr>
        <w:pStyle w:val="a3"/>
      </w:pPr>
    </w:p>
    <w:p w14:paraId="2E654F8D" w14:textId="77777777" w:rsidR="00DC34C1" w:rsidRDefault="00000000">
      <w:pPr>
        <w:pStyle w:val="a3"/>
        <w:spacing w:before="9"/>
      </w:pPr>
      <w:r>
        <w:rPr>
          <w:noProof/>
        </w:rPr>
        <w:drawing>
          <wp:anchor distT="0" distB="0" distL="0" distR="0" simplePos="0" relativeHeight="487604736" behindDoc="1" locked="0" layoutInCell="1" allowOverlap="1" wp14:anchorId="4ABAB791" wp14:editId="782110C9">
            <wp:simplePos x="0" y="0"/>
            <wp:positionH relativeFrom="page">
              <wp:posOffset>1710638</wp:posOffset>
            </wp:positionH>
            <wp:positionV relativeFrom="paragraph">
              <wp:posOffset>167130</wp:posOffset>
            </wp:positionV>
            <wp:extent cx="4438919" cy="2287143"/>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0" cstate="print"/>
                    <a:stretch>
                      <a:fillRect/>
                    </a:stretch>
                  </pic:blipFill>
                  <pic:spPr>
                    <a:xfrm>
                      <a:off x="0" y="0"/>
                      <a:ext cx="4438919" cy="2287143"/>
                    </a:xfrm>
                    <a:prstGeom prst="rect">
                      <a:avLst/>
                    </a:prstGeom>
                  </pic:spPr>
                </pic:pic>
              </a:graphicData>
            </a:graphic>
          </wp:anchor>
        </w:drawing>
      </w:r>
    </w:p>
    <w:p w14:paraId="7FA9933C" w14:textId="77777777" w:rsidR="00DC34C1" w:rsidRDefault="00000000">
      <w:pPr>
        <w:pStyle w:val="a3"/>
        <w:spacing w:before="155"/>
        <w:ind w:left="2244"/>
      </w:pPr>
      <w:bookmarkStart w:id="10" w:name="References"/>
      <w:bookmarkStart w:id="11" w:name="_bookmark10"/>
      <w:bookmarkEnd w:id="10"/>
      <w:bookmarkEnd w:id="11"/>
      <w:r>
        <w:rPr>
          <w:rFonts w:ascii="Arial"/>
          <w:b/>
        </w:rPr>
        <w:t>Figure</w:t>
      </w:r>
      <w:r>
        <w:rPr>
          <w:rFonts w:ascii="Arial"/>
          <w:b/>
          <w:spacing w:val="-7"/>
        </w:rPr>
        <w:t xml:space="preserve"> </w:t>
      </w:r>
      <w:r>
        <w:rPr>
          <w:rFonts w:ascii="Arial"/>
          <w:b/>
        </w:rPr>
        <w:t>10.</w:t>
      </w:r>
      <w:r>
        <w:rPr>
          <w:rFonts w:ascii="Arial"/>
          <w:b/>
          <w:spacing w:val="5"/>
        </w:rPr>
        <w:t xml:space="preserve"> </w:t>
      </w:r>
      <w:r>
        <w:t>Convergence</w:t>
      </w:r>
      <w:r>
        <w:rPr>
          <w:spacing w:val="-6"/>
        </w:rPr>
        <w:t xml:space="preserve"> </w:t>
      </w:r>
      <w:r>
        <w:t>time</w:t>
      </w:r>
      <w:r>
        <w:rPr>
          <w:spacing w:val="-7"/>
        </w:rPr>
        <w:t xml:space="preserve"> </w:t>
      </w:r>
      <w:r>
        <w:t>comparison</w:t>
      </w:r>
      <w:r>
        <w:rPr>
          <w:spacing w:val="-6"/>
        </w:rPr>
        <w:t xml:space="preserve"> </w:t>
      </w:r>
      <w:r>
        <w:t>for</w:t>
      </w:r>
      <w:r>
        <w:rPr>
          <w:spacing w:val="-6"/>
        </w:rPr>
        <w:t xml:space="preserve"> </w:t>
      </w:r>
      <w:r>
        <w:t>(a)</w:t>
      </w:r>
      <w:r>
        <w:rPr>
          <w:spacing w:val="-6"/>
        </w:rPr>
        <w:t xml:space="preserve"> </w:t>
      </w:r>
      <w:r>
        <w:t>synthetic</w:t>
      </w:r>
      <w:r>
        <w:rPr>
          <w:spacing w:val="-6"/>
        </w:rPr>
        <w:t xml:space="preserve"> </w:t>
      </w:r>
      <w:r>
        <w:t>as</w:t>
      </w:r>
      <w:r>
        <w:rPr>
          <w:spacing w:val="-6"/>
        </w:rPr>
        <w:t xml:space="preserve"> </w:t>
      </w:r>
      <w:r>
        <w:t>well</w:t>
      </w:r>
      <w:r>
        <w:rPr>
          <w:spacing w:val="-6"/>
        </w:rPr>
        <w:t xml:space="preserve"> </w:t>
      </w:r>
      <w:r>
        <w:t>as</w:t>
      </w:r>
      <w:r>
        <w:rPr>
          <w:spacing w:val="-7"/>
        </w:rPr>
        <w:t xml:space="preserve"> </w:t>
      </w:r>
      <w:r>
        <w:t>(b)</w:t>
      </w:r>
      <w:r>
        <w:rPr>
          <w:spacing w:val="-6"/>
        </w:rPr>
        <w:t xml:space="preserve"> </w:t>
      </w:r>
      <w:r>
        <w:t>real</w:t>
      </w:r>
      <w:r>
        <w:rPr>
          <w:spacing w:val="-6"/>
        </w:rPr>
        <w:t xml:space="preserve"> </w:t>
      </w:r>
      <w:r>
        <w:t>data</w:t>
      </w:r>
      <w:r>
        <w:rPr>
          <w:spacing w:val="-6"/>
        </w:rPr>
        <w:t xml:space="preserve"> </w:t>
      </w:r>
      <w:r>
        <w:rPr>
          <w:spacing w:val="-2"/>
        </w:rPr>
        <w:t>case.</w:t>
      </w:r>
    </w:p>
    <w:p w14:paraId="27825BC9" w14:textId="77777777" w:rsidR="00DC34C1" w:rsidRDefault="00DC34C1">
      <w:pPr>
        <w:pStyle w:val="a3"/>
        <w:sectPr w:rsidR="00DC34C1">
          <w:pgSz w:w="12240" w:h="15840"/>
          <w:pgMar w:top="1820" w:right="1080" w:bottom="800" w:left="360" w:header="0" w:footer="616" w:gutter="0"/>
          <w:cols w:space="720"/>
        </w:sectPr>
      </w:pPr>
    </w:p>
    <w:p w14:paraId="4F07F294" w14:textId="77777777" w:rsidR="00DC34C1" w:rsidRDefault="00000000">
      <w:pPr>
        <w:pStyle w:val="2"/>
        <w:spacing w:before="29"/>
      </w:pPr>
      <w:r>
        <w:rPr>
          <w:spacing w:val="-2"/>
        </w:rPr>
        <w:lastRenderedPageBreak/>
        <w:t>Conclusions</w:t>
      </w:r>
    </w:p>
    <w:p w14:paraId="7EF1F952" w14:textId="77777777" w:rsidR="00DC34C1" w:rsidRDefault="00000000">
      <w:pPr>
        <w:pStyle w:val="a3"/>
        <w:spacing w:before="105" w:line="249" w:lineRule="auto"/>
        <w:ind w:left="768" w:right="44" w:firstLine="4"/>
        <w:jc w:val="both"/>
      </w:pPr>
      <w:r>
        <w:t>Modeling</w:t>
      </w:r>
      <w:r>
        <w:rPr>
          <w:spacing w:val="-7"/>
        </w:rPr>
        <w:t xml:space="preserve"> </w:t>
      </w:r>
      <w:r>
        <w:t>and</w:t>
      </w:r>
      <w:r>
        <w:rPr>
          <w:spacing w:val="-7"/>
        </w:rPr>
        <w:t xml:space="preserve"> </w:t>
      </w:r>
      <w:r>
        <w:t>reservoir</w:t>
      </w:r>
      <w:r>
        <w:rPr>
          <w:spacing w:val="-7"/>
        </w:rPr>
        <w:t xml:space="preserve"> </w:t>
      </w:r>
      <w:r>
        <w:t>characterization</w:t>
      </w:r>
      <w:r>
        <w:rPr>
          <w:spacing w:val="-7"/>
        </w:rPr>
        <w:t xml:space="preserve"> </w:t>
      </w:r>
      <w:r>
        <w:t>is</w:t>
      </w:r>
      <w:r>
        <w:rPr>
          <w:spacing w:val="-7"/>
        </w:rPr>
        <w:t xml:space="preserve"> </w:t>
      </w:r>
      <w:r>
        <w:t>thought</w:t>
      </w:r>
      <w:r>
        <w:rPr>
          <w:spacing w:val="-7"/>
        </w:rPr>
        <w:t xml:space="preserve"> </w:t>
      </w:r>
      <w:r>
        <w:t>to</w:t>
      </w:r>
      <w:r>
        <w:rPr>
          <w:spacing w:val="-7"/>
        </w:rPr>
        <w:t xml:space="preserve"> </w:t>
      </w:r>
      <w:r>
        <w:t>be</w:t>
      </w:r>
      <w:r>
        <w:rPr>
          <w:spacing w:val="-7"/>
        </w:rPr>
        <w:t xml:space="preserve"> </w:t>
      </w:r>
      <w:r>
        <w:t>efficient</w:t>
      </w:r>
      <w:r>
        <w:rPr>
          <w:spacing w:val="-7"/>
        </w:rPr>
        <w:t xml:space="preserve"> </w:t>
      </w:r>
      <w:r>
        <w:t>ways</w:t>
      </w:r>
      <w:r>
        <w:rPr>
          <w:spacing w:val="-7"/>
        </w:rPr>
        <w:t xml:space="preserve"> </w:t>
      </w:r>
      <w:r>
        <w:t>to</w:t>
      </w:r>
      <w:r>
        <w:rPr>
          <w:spacing w:val="-7"/>
        </w:rPr>
        <w:t xml:space="preserve"> </w:t>
      </w:r>
      <w:r>
        <w:t>lower</w:t>
      </w:r>
      <w:r>
        <w:rPr>
          <w:spacing w:val="-7"/>
        </w:rPr>
        <w:t xml:space="preserve"> </w:t>
      </w:r>
      <w:r>
        <w:t>subsurface</w:t>
      </w:r>
      <w:r>
        <w:rPr>
          <w:spacing w:val="-7"/>
        </w:rPr>
        <w:t xml:space="preserve"> </w:t>
      </w:r>
      <w:r>
        <w:t>uncertainty</w:t>
      </w:r>
      <w:r>
        <w:rPr>
          <w:spacing w:val="-7"/>
        </w:rPr>
        <w:t xml:space="preserve"> </w:t>
      </w:r>
      <w:r>
        <w:t>and</w:t>
      </w:r>
      <w:r>
        <w:rPr>
          <w:spacing w:val="-7"/>
        </w:rPr>
        <w:t xml:space="preserve"> </w:t>
      </w:r>
      <w:r>
        <w:t>improve</w:t>
      </w:r>
      <w:r>
        <w:rPr>
          <w:spacing w:val="-7"/>
        </w:rPr>
        <w:t xml:space="preserve"> </w:t>
      </w:r>
      <w:r>
        <w:t>reservoir prediction accuracy.</w:t>
      </w:r>
      <w:r>
        <w:rPr>
          <w:spacing w:val="40"/>
        </w:rPr>
        <w:t xml:space="preserve"> </w:t>
      </w:r>
      <w:r>
        <w:t>In the present study, qualitative as well as quantitative reservoir characterization has been performed using seismic inversion based on global optimization of genetic algorithm and particle swarm optimization.</w:t>
      </w:r>
      <w:r>
        <w:rPr>
          <w:spacing w:val="40"/>
        </w:rPr>
        <w:t xml:space="preserve"> </w:t>
      </w:r>
      <w:r>
        <w:t>These two optimizations</w:t>
      </w:r>
      <w:r>
        <w:rPr>
          <w:spacing w:val="-1"/>
        </w:rPr>
        <w:t xml:space="preserve"> </w:t>
      </w:r>
      <w:r>
        <w:t>are not</w:t>
      </w:r>
      <w:r>
        <w:rPr>
          <w:spacing w:val="-1"/>
        </w:rPr>
        <w:t xml:space="preserve"> </w:t>
      </w:r>
      <w:r>
        <w:t>so</w:t>
      </w:r>
      <w:r>
        <w:rPr>
          <w:spacing w:val="-1"/>
        </w:rPr>
        <w:t xml:space="preserve"> </w:t>
      </w:r>
      <w:r>
        <w:t>common as</w:t>
      </w:r>
      <w:r>
        <w:rPr>
          <w:spacing w:val="-1"/>
        </w:rPr>
        <w:t xml:space="preserve"> </w:t>
      </w:r>
      <w:r>
        <w:t>they need</w:t>
      </w:r>
      <w:r>
        <w:rPr>
          <w:spacing w:val="-1"/>
        </w:rPr>
        <w:t xml:space="preserve"> </w:t>
      </w:r>
      <w:r>
        <w:t>high computing</w:t>
      </w:r>
      <w:r>
        <w:rPr>
          <w:spacing w:val="-1"/>
        </w:rPr>
        <w:t xml:space="preserve"> </w:t>
      </w:r>
      <w:r>
        <w:t>and</w:t>
      </w:r>
      <w:r>
        <w:rPr>
          <w:spacing w:val="-1"/>
        </w:rPr>
        <w:t xml:space="preserve"> </w:t>
      </w:r>
      <w:r>
        <w:t>expertise to</w:t>
      </w:r>
      <w:r>
        <w:rPr>
          <w:spacing w:val="-1"/>
        </w:rPr>
        <w:t xml:space="preserve"> </w:t>
      </w:r>
      <w:r>
        <w:t>implement but</w:t>
      </w:r>
      <w:r>
        <w:rPr>
          <w:spacing w:val="-1"/>
        </w:rPr>
        <w:t xml:space="preserve"> </w:t>
      </w:r>
      <w:r>
        <w:t>are</w:t>
      </w:r>
      <w:r>
        <w:rPr>
          <w:spacing w:val="-1"/>
        </w:rPr>
        <w:t xml:space="preserve"> </w:t>
      </w:r>
      <w:r>
        <w:t>very</w:t>
      </w:r>
      <w:r>
        <w:rPr>
          <w:spacing w:val="-1"/>
        </w:rPr>
        <w:t xml:space="preserve"> </w:t>
      </w:r>
      <w:r>
        <w:t>powerful tools</w:t>
      </w:r>
      <w:r>
        <w:rPr>
          <w:spacing w:val="-1"/>
        </w:rPr>
        <w:t xml:space="preserve"> </w:t>
      </w:r>
      <w:r>
        <w:t>to</w:t>
      </w:r>
      <w:r>
        <w:rPr>
          <w:spacing w:val="-1"/>
        </w:rPr>
        <w:t xml:space="preserve"> </w:t>
      </w:r>
      <w:r>
        <w:t>get very</w:t>
      </w:r>
      <w:r>
        <w:rPr>
          <w:spacing w:val="-10"/>
        </w:rPr>
        <w:t xml:space="preserve"> </w:t>
      </w:r>
      <w:r>
        <w:t>high-resolution</w:t>
      </w:r>
      <w:r>
        <w:rPr>
          <w:spacing w:val="-10"/>
        </w:rPr>
        <w:t xml:space="preserve"> </w:t>
      </w:r>
      <w:r>
        <w:t>subsurface</w:t>
      </w:r>
      <w:r>
        <w:rPr>
          <w:spacing w:val="-10"/>
        </w:rPr>
        <w:t xml:space="preserve"> </w:t>
      </w:r>
      <w:r>
        <w:t>information. The</w:t>
      </w:r>
      <w:r>
        <w:rPr>
          <w:spacing w:val="-10"/>
        </w:rPr>
        <w:t xml:space="preserve"> </w:t>
      </w:r>
      <w:r>
        <w:t>present</w:t>
      </w:r>
      <w:r>
        <w:rPr>
          <w:spacing w:val="-10"/>
        </w:rPr>
        <w:t xml:space="preserve"> </w:t>
      </w:r>
      <w:r>
        <w:t>study</w:t>
      </w:r>
      <w:r>
        <w:rPr>
          <w:spacing w:val="-10"/>
        </w:rPr>
        <w:t xml:space="preserve"> </w:t>
      </w:r>
      <w:r>
        <w:t>demonstrated</w:t>
      </w:r>
      <w:r>
        <w:rPr>
          <w:spacing w:val="-10"/>
        </w:rPr>
        <w:t xml:space="preserve"> </w:t>
      </w:r>
      <w:r>
        <w:t>that</w:t>
      </w:r>
      <w:r>
        <w:rPr>
          <w:spacing w:val="-10"/>
        </w:rPr>
        <w:t xml:space="preserve"> </w:t>
      </w:r>
      <w:r>
        <w:t>if</w:t>
      </w:r>
      <w:r>
        <w:rPr>
          <w:spacing w:val="-10"/>
        </w:rPr>
        <w:t xml:space="preserve"> </w:t>
      </w:r>
      <w:r>
        <w:t>prior</w:t>
      </w:r>
      <w:r>
        <w:rPr>
          <w:spacing w:val="-10"/>
        </w:rPr>
        <w:t xml:space="preserve"> </w:t>
      </w:r>
      <w:r>
        <w:t>information</w:t>
      </w:r>
      <w:r>
        <w:rPr>
          <w:spacing w:val="-10"/>
        </w:rPr>
        <w:t xml:space="preserve"> </w:t>
      </w:r>
      <w:r>
        <w:t>(well</w:t>
      </w:r>
      <w:r>
        <w:rPr>
          <w:spacing w:val="-10"/>
        </w:rPr>
        <w:t xml:space="preserve"> </w:t>
      </w:r>
      <w:r>
        <w:t>log)</w:t>
      </w:r>
      <w:r>
        <w:rPr>
          <w:spacing w:val="-10"/>
        </w:rPr>
        <w:t xml:space="preserve"> </w:t>
      </w:r>
      <w:r>
        <w:t>is</w:t>
      </w:r>
      <w:r>
        <w:rPr>
          <w:spacing w:val="-10"/>
        </w:rPr>
        <w:t xml:space="preserve"> </w:t>
      </w:r>
      <w:r>
        <w:t>included</w:t>
      </w:r>
      <w:r>
        <w:rPr>
          <w:spacing w:val="-10"/>
        </w:rPr>
        <w:t xml:space="preserve"> </w:t>
      </w:r>
      <w:r>
        <w:t>in these inversion methods, one can reduce convergence time and can generate very high-resolution subsurface information. A flowchart</w:t>
      </w:r>
      <w:r>
        <w:rPr>
          <w:spacing w:val="-9"/>
        </w:rPr>
        <w:t xml:space="preserve"> </w:t>
      </w:r>
      <w:r>
        <w:t>of</w:t>
      </w:r>
      <w:r>
        <w:rPr>
          <w:spacing w:val="-9"/>
        </w:rPr>
        <w:t xml:space="preserve"> </w:t>
      </w:r>
      <w:r>
        <w:t>seismic</w:t>
      </w:r>
      <w:r>
        <w:rPr>
          <w:spacing w:val="-9"/>
        </w:rPr>
        <w:t xml:space="preserve"> </w:t>
      </w:r>
      <w:r>
        <w:t>inversion</w:t>
      </w:r>
      <w:r>
        <w:rPr>
          <w:spacing w:val="-9"/>
        </w:rPr>
        <w:t xml:space="preserve"> </w:t>
      </w:r>
      <w:r>
        <w:t>based</w:t>
      </w:r>
      <w:r>
        <w:rPr>
          <w:spacing w:val="-9"/>
        </w:rPr>
        <w:t xml:space="preserve"> </w:t>
      </w:r>
      <w:r>
        <w:t>on</w:t>
      </w:r>
      <w:r>
        <w:rPr>
          <w:spacing w:val="-9"/>
        </w:rPr>
        <w:t xml:space="preserve"> </w:t>
      </w:r>
      <w:r>
        <w:t>PSO</w:t>
      </w:r>
      <w:r>
        <w:rPr>
          <w:spacing w:val="-8"/>
        </w:rPr>
        <w:t xml:space="preserve"> </w:t>
      </w:r>
      <w:r>
        <w:t>and</w:t>
      </w:r>
      <w:r>
        <w:rPr>
          <w:spacing w:val="-9"/>
        </w:rPr>
        <w:t xml:space="preserve"> </w:t>
      </w:r>
      <w:r>
        <w:t>GA</w:t>
      </w:r>
      <w:r>
        <w:rPr>
          <w:spacing w:val="-9"/>
        </w:rPr>
        <w:t xml:space="preserve"> </w:t>
      </w:r>
      <w:r>
        <w:t>has</w:t>
      </w:r>
      <w:r>
        <w:rPr>
          <w:spacing w:val="-9"/>
        </w:rPr>
        <w:t xml:space="preserve"> </w:t>
      </w:r>
      <w:r>
        <w:t>been</w:t>
      </w:r>
      <w:r>
        <w:rPr>
          <w:spacing w:val="-9"/>
        </w:rPr>
        <w:t xml:space="preserve"> </w:t>
      </w:r>
      <w:r>
        <w:t>developed</w:t>
      </w:r>
      <w:r>
        <w:rPr>
          <w:spacing w:val="-9"/>
        </w:rPr>
        <w:t xml:space="preserve"> </w:t>
      </w:r>
      <w:r>
        <w:t>in</w:t>
      </w:r>
      <w:r>
        <w:rPr>
          <w:spacing w:val="-9"/>
        </w:rPr>
        <w:t xml:space="preserve"> </w:t>
      </w:r>
      <w:r>
        <w:t>this</w:t>
      </w:r>
      <w:r>
        <w:rPr>
          <w:spacing w:val="-8"/>
        </w:rPr>
        <w:t xml:space="preserve"> </w:t>
      </w:r>
      <w:r>
        <w:t>study</w:t>
      </w:r>
      <w:r>
        <w:rPr>
          <w:spacing w:val="-9"/>
        </w:rPr>
        <w:t xml:space="preserve"> </w:t>
      </w:r>
      <w:r>
        <w:t>and</w:t>
      </w:r>
      <w:r>
        <w:rPr>
          <w:spacing w:val="-9"/>
        </w:rPr>
        <w:t xml:space="preserve"> </w:t>
      </w:r>
      <w:r>
        <w:t>tested</w:t>
      </w:r>
      <w:r>
        <w:rPr>
          <w:spacing w:val="-9"/>
        </w:rPr>
        <w:t xml:space="preserve"> </w:t>
      </w:r>
      <w:r>
        <w:t>with</w:t>
      </w:r>
      <w:r>
        <w:rPr>
          <w:spacing w:val="-9"/>
        </w:rPr>
        <w:t xml:space="preserve"> </w:t>
      </w:r>
      <w:r>
        <w:t>synthetic</w:t>
      </w:r>
      <w:r>
        <w:rPr>
          <w:spacing w:val="-8"/>
        </w:rPr>
        <w:t xml:space="preserve"> </w:t>
      </w:r>
      <w:r>
        <w:t>as</w:t>
      </w:r>
      <w:r>
        <w:rPr>
          <w:spacing w:val="-9"/>
        </w:rPr>
        <w:t xml:space="preserve"> </w:t>
      </w:r>
      <w:r>
        <w:t>well</w:t>
      </w:r>
      <w:r>
        <w:rPr>
          <w:spacing w:val="-9"/>
        </w:rPr>
        <w:t xml:space="preserve"> </w:t>
      </w:r>
      <w:r>
        <w:t>as</w:t>
      </w:r>
      <w:r>
        <w:rPr>
          <w:spacing w:val="-9"/>
        </w:rPr>
        <w:t xml:space="preserve"> </w:t>
      </w:r>
      <w:r>
        <w:t>real data.</w:t>
      </w:r>
      <w:r>
        <w:rPr>
          <w:spacing w:val="31"/>
        </w:rPr>
        <w:t xml:space="preserve"> </w:t>
      </w:r>
      <w:r>
        <w:t>In synthetic data, the inverted impedance trace follows the trend of real impedance very well for GA and PSO-based inversion. The correlation coefficient is 0.993 and 0.986 have been achieved from GA and PSO inversion, respectively. The error</w:t>
      </w:r>
      <w:r>
        <w:rPr>
          <w:spacing w:val="-2"/>
        </w:rPr>
        <w:t xml:space="preserve"> </w:t>
      </w:r>
      <w:r>
        <w:t>variation</w:t>
      </w:r>
      <w:r>
        <w:rPr>
          <w:spacing w:val="-2"/>
        </w:rPr>
        <w:t xml:space="preserve"> </w:t>
      </w:r>
      <w:r>
        <w:t>with</w:t>
      </w:r>
      <w:r>
        <w:rPr>
          <w:spacing w:val="-2"/>
        </w:rPr>
        <w:t xml:space="preserve"> </w:t>
      </w:r>
      <w:r>
        <w:t>the</w:t>
      </w:r>
      <w:r>
        <w:rPr>
          <w:spacing w:val="-2"/>
        </w:rPr>
        <w:t xml:space="preserve"> </w:t>
      </w:r>
      <w:r>
        <w:t>iteration</w:t>
      </w:r>
      <w:r>
        <w:rPr>
          <w:spacing w:val="-1"/>
        </w:rPr>
        <w:t xml:space="preserve"> </w:t>
      </w:r>
      <w:r>
        <w:t>of</w:t>
      </w:r>
      <w:r>
        <w:rPr>
          <w:spacing w:val="-2"/>
        </w:rPr>
        <w:t xml:space="preserve"> </w:t>
      </w:r>
      <w:r>
        <w:t>particle</w:t>
      </w:r>
      <w:r>
        <w:rPr>
          <w:spacing w:val="-2"/>
        </w:rPr>
        <w:t xml:space="preserve"> </w:t>
      </w:r>
      <w:r>
        <w:t>swarm</w:t>
      </w:r>
      <w:r>
        <w:rPr>
          <w:spacing w:val="-2"/>
        </w:rPr>
        <w:t xml:space="preserve"> </w:t>
      </w:r>
      <w:r>
        <w:t>optimization</w:t>
      </w:r>
      <w:r>
        <w:rPr>
          <w:spacing w:val="-1"/>
        </w:rPr>
        <w:t xml:space="preserve"> </w:t>
      </w:r>
      <w:r>
        <w:t>is</w:t>
      </w:r>
      <w:r>
        <w:rPr>
          <w:spacing w:val="-2"/>
        </w:rPr>
        <w:t xml:space="preserve"> </w:t>
      </w:r>
      <w:r>
        <w:t>substantially</w:t>
      </w:r>
      <w:r>
        <w:rPr>
          <w:spacing w:val="-2"/>
        </w:rPr>
        <w:t xml:space="preserve"> </w:t>
      </w:r>
      <w:r>
        <w:t>lower</w:t>
      </w:r>
      <w:r>
        <w:rPr>
          <w:spacing w:val="-2"/>
        </w:rPr>
        <w:t xml:space="preserve"> </w:t>
      </w:r>
      <w:r>
        <w:t>than</w:t>
      </w:r>
      <w:r>
        <w:rPr>
          <w:spacing w:val="-1"/>
        </w:rPr>
        <w:t xml:space="preserve"> </w:t>
      </w:r>
      <w:r>
        <w:t>that</w:t>
      </w:r>
      <w:r>
        <w:rPr>
          <w:spacing w:val="-2"/>
        </w:rPr>
        <w:t xml:space="preserve"> </w:t>
      </w:r>
      <w:r>
        <w:t>of</w:t>
      </w:r>
      <w:r>
        <w:rPr>
          <w:spacing w:val="-2"/>
        </w:rPr>
        <w:t xml:space="preserve"> </w:t>
      </w:r>
      <w:r>
        <w:t>genetic</w:t>
      </w:r>
      <w:r>
        <w:rPr>
          <w:spacing w:val="-2"/>
        </w:rPr>
        <w:t xml:space="preserve"> </w:t>
      </w:r>
      <w:r>
        <w:t>algorithms.</w:t>
      </w:r>
      <w:r>
        <w:rPr>
          <w:spacing w:val="10"/>
        </w:rPr>
        <w:t xml:space="preserve"> </w:t>
      </w:r>
      <w:r>
        <w:t>In</w:t>
      </w:r>
      <w:r>
        <w:rPr>
          <w:spacing w:val="-1"/>
        </w:rPr>
        <w:t xml:space="preserve"> </w:t>
      </w:r>
      <w:r>
        <w:rPr>
          <w:spacing w:val="-4"/>
        </w:rPr>
        <w:t>real</w:t>
      </w:r>
    </w:p>
    <w:p w14:paraId="23F6ABA9" w14:textId="77777777" w:rsidR="00DC34C1" w:rsidRDefault="00000000">
      <w:pPr>
        <w:pStyle w:val="a3"/>
        <w:spacing w:before="27" w:line="204" w:lineRule="auto"/>
        <w:ind w:left="773" w:right="44"/>
        <w:jc w:val="both"/>
      </w:pPr>
      <w:r>
        <w:t>data,</w:t>
      </w:r>
      <w:r>
        <w:rPr>
          <w:spacing w:val="-13"/>
        </w:rPr>
        <w:t xml:space="preserve"> </w:t>
      </w:r>
      <w:r>
        <w:t>the</w:t>
      </w:r>
      <w:r>
        <w:rPr>
          <w:spacing w:val="-12"/>
        </w:rPr>
        <w:t xml:space="preserve"> </w:t>
      </w:r>
      <w:r>
        <w:t>inverted</w:t>
      </w:r>
      <w:r>
        <w:rPr>
          <w:spacing w:val="-13"/>
        </w:rPr>
        <w:t xml:space="preserve"> </w:t>
      </w:r>
      <w:r>
        <w:t>impedance</w:t>
      </w:r>
      <w:r>
        <w:rPr>
          <w:spacing w:val="-12"/>
        </w:rPr>
        <w:t xml:space="preserve"> </w:t>
      </w:r>
      <w:r>
        <w:t>and</w:t>
      </w:r>
      <w:r>
        <w:rPr>
          <w:spacing w:val="-13"/>
        </w:rPr>
        <w:t xml:space="preserve"> </w:t>
      </w:r>
      <w:r>
        <w:t>porosity</w:t>
      </w:r>
      <w:r>
        <w:rPr>
          <w:spacing w:val="-12"/>
        </w:rPr>
        <w:t xml:space="preserve"> </w:t>
      </w:r>
      <w:r>
        <w:t>show</w:t>
      </w:r>
      <w:r>
        <w:rPr>
          <w:spacing w:val="-13"/>
        </w:rPr>
        <w:t xml:space="preserve"> </w:t>
      </w:r>
      <w:r>
        <w:t>very</w:t>
      </w:r>
      <w:r>
        <w:rPr>
          <w:spacing w:val="-12"/>
        </w:rPr>
        <w:t xml:space="preserve"> </w:t>
      </w:r>
      <w:r>
        <w:t>high-resolution</w:t>
      </w:r>
      <w:r>
        <w:rPr>
          <w:spacing w:val="-13"/>
        </w:rPr>
        <w:t xml:space="preserve"> </w:t>
      </w:r>
      <w:r>
        <w:t>subsurface</w:t>
      </w:r>
      <w:r>
        <w:rPr>
          <w:spacing w:val="-12"/>
        </w:rPr>
        <w:t xml:space="preserve"> </w:t>
      </w:r>
      <w:r>
        <w:t>information</w:t>
      </w:r>
      <w:r>
        <w:rPr>
          <w:spacing w:val="-13"/>
        </w:rPr>
        <w:t xml:space="preserve"> </w:t>
      </w:r>
      <w:r>
        <w:t>in</w:t>
      </w:r>
      <w:r>
        <w:rPr>
          <w:spacing w:val="-12"/>
        </w:rPr>
        <w:t xml:space="preserve"> </w:t>
      </w:r>
      <w:r>
        <w:t>both</w:t>
      </w:r>
      <w:r>
        <w:rPr>
          <w:spacing w:val="-13"/>
        </w:rPr>
        <w:t xml:space="preserve"> </w:t>
      </w:r>
      <w:r>
        <w:t>cases</w:t>
      </w:r>
      <w:r>
        <w:rPr>
          <w:spacing w:val="-12"/>
        </w:rPr>
        <w:t xml:space="preserve"> </w:t>
      </w:r>
      <w:r>
        <w:t>(GA</w:t>
      </w:r>
      <w:r>
        <w:rPr>
          <w:spacing w:val="-13"/>
        </w:rPr>
        <w:t xml:space="preserve"> </w:t>
      </w:r>
      <w:r>
        <w:t>and</w:t>
      </w:r>
      <w:r>
        <w:rPr>
          <w:spacing w:val="-12"/>
        </w:rPr>
        <w:t xml:space="preserve"> </w:t>
      </w:r>
      <w:r>
        <w:t>PSO),</w:t>
      </w:r>
      <w:r>
        <w:rPr>
          <w:spacing w:val="-13"/>
        </w:rPr>
        <w:t xml:space="preserve"> </w:t>
      </w:r>
      <w:r>
        <w:t xml:space="preserve">with </w:t>
      </w:r>
      <w:r>
        <w:rPr>
          <w:spacing w:val="-2"/>
        </w:rPr>
        <w:t>impedance</w:t>
      </w:r>
      <w:r>
        <w:rPr>
          <w:spacing w:val="-11"/>
        </w:rPr>
        <w:t xml:space="preserve"> </w:t>
      </w:r>
      <w:r>
        <w:rPr>
          <w:spacing w:val="-2"/>
        </w:rPr>
        <w:t>variation</w:t>
      </w:r>
      <w:r>
        <w:rPr>
          <w:spacing w:val="-10"/>
        </w:rPr>
        <w:t xml:space="preserve"> </w:t>
      </w:r>
      <w:r>
        <w:rPr>
          <w:spacing w:val="-2"/>
        </w:rPr>
        <w:t>from</w:t>
      </w:r>
      <w:r>
        <w:rPr>
          <w:spacing w:val="-11"/>
        </w:rPr>
        <w:t xml:space="preserve"> </w:t>
      </w:r>
      <w:r>
        <w:rPr>
          <w:spacing w:val="-2"/>
        </w:rPr>
        <w:t>6000</w:t>
      </w:r>
      <w:r>
        <w:rPr>
          <w:spacing w:val="-10"/>
        </w:rPr>
        <w:t xml:space="preserve"> </w:t>
      </w:r>
      <w:r>
        <w:rPr>
          <w:rFonts w:ascii="Lucida Sans Unicode" w:hAnsi="Lucida Sans Unicode"/>
          <w:spacing w:val="-2"/>
        </w:rPr>
        <w:t>−</w:t>
      </w:r>
      <w:r>
        <w:rPr>
          <w:rFonts w:ascii="Lucida Sans Unicode" w:hAnsi="Lucida Sans Unicode"/>
          <w:spacing w:val="-14"/>
        </w:rPr>
        <w:t xml:space="preserve"> </w:t>
      </w:r>
      <w:r>
        <w:rPr>
          <w:spacing w:val="-2"/>
        </w:rPr>
        <w:t>16000</w:t>
      </w:r>
      <w:r>
        <w:rPr>
          <w:i/>
          <w:spacing w:val="-2"/>
        </w:rPr>
        <w:t>m</w:t>
      </w:r>
      <w:r>
        <w:rPr>
          <w:rFonts w:ascii="Lucida Sans Unicode" w:hAnsi="Lucida Sans Unicode"/>
          <w:spacing w:val="-2"/>
        </w:rPr>
        <w:t>/</w:t>
      </w:r>
      <w:r>
        <w:rPr>
          <w:i/>
          <w:spacing w:val="-2"/>
        </w:rPr>
        <w:t>s</w:t>
      </w:r>
      <w:r>
        <w:rPr>
          <w:i/>
          <w:spacing w:val="-11"/>
        </w:rPr>
        <w:t xml:space="preserve"> </w:t>
      </w:r>
      <w:r>
        <w:rPr>
          <w:rFonts w:ascii="Lucida Sans Unicode" w:hAnsi="Lucida Sans Unicode"/>
          <w:spacing w:val="-2"/>
        </w:rPr>
        <w:t>∗</w:t>
      </w:r>
      <w:r>
        <w:rPr>
          <w:rFonts w:ascii="Lucida Sans Unicode" w:hAnsi="Lucida Sans Unicode"/>
          <w:spacing w:val="-14"/>
        </w:rPr>
        <w:t xml:space="preserve"> </w:t>
      </w:r>
      <w:r>
        <w:rPr>
          <w:i/>
          <w:spacing w:val="-2"/>
        </w:rPr>
        <w:t>g</w:t>
      </w:r>
      <w:r>
        <w:rPr>
          <w:rFonts w:ascii="Lucida Sans Unicode" w:hAnsi="Lucida Sans Unicode"/>
          <w:spacing w:val="-2"/>
        </w:rPr>
        <w:t>/</w:t>
      </w:r>
      <w:r>
        <w:rPr>
          <w:i/>
          <w:spacing w:val="-2"/>
        </w:rPr>
        <w:t>cc</w:t>
      </w:r>
      <w:r>
        <w:rPr>
          <w:i/>
          <w:spacing w:val="-10"/>
        </w:rPr>
        <w:t xml:space="preserve"> </w:t>
      </w:r>
      <w:r>
        <w:rPr>
          <w:spacing w:val="-2"/>
        </w:rPr>
        <w:t>and</w:t>
      </w:r>
      <w:r>
        <w:rPr>
          <w:spacing w:val="-11"/>
        </w:rPr>
        <w:t xml:space="preserve"> </w:t>
      </w:r>
      <w:r>
        <w:rPr>
          <w:spacing w:val="-2"/>
        </w:rPr>
        <w:t>porosity</w:t>
      </w:r>
      <w:r>
        <w:rPr>
          <w:spacing w:val="-10"/>
        </w:rPr>
        <w:t xml:space="preserve"> </w:t>
      </w:r>
      <w:r>
        <w:rPr>
          <w:spacing w:val="-2"/>
        </w:rPr>
        <w:t>from</w:t>
      </w:r>
      <w:r>
        <w:rPr>
          <w:spacing w:val="-11"/>
        </w:rPr>
        <w:t xml:space="preserve"> </w:t>
      </w:r>
      <w:r>
        <w:rPr>
          <w:spacing w:val="-2"/>
        </w:rPr>
        <w:t>1</w:t>
      </w:r>
      <w:r>
        <w:rPr>
          <w:spacing w:val="-10"/>
        </w:rPr>
        <w:t xml:space="preserve"> </w:t>
      </w:r>
      <w:r>
        <w:rPr>
          <w:rFonts w:ascii="Lucida Sans Unicode" w:hAnsi="Lucida Sans Unicode"/>
          <w:spacing w:val="-2"/>
        </w:rPr>
        <w:t>−</w:t>
      </w:r>
      <w:r>
        <w:rPr>
          <w:rFonts w:ascii="Lucida Sans Unicode" w:hAnsi="Lucida Sans Unicode"/>
          <w:spacing w:val="-14"/>
        </w:rPr>
        <w:t xml:space="preserve"> </w:t>
      </w:r>
      <w:r>
        <w:rPr>
          <w:spacing w:val="-2"/>
        </w:rPr>
        <w:t>30%.</w:t>
      </w:r>
      <w:r>
        <w:rPr>
          <w:spacing w:val="-10"/>
        </w:rPr>
        <w:t xml:space="preserve"> </w:t>
      </w:r>
      <w:r>
        <w:rPr>
          <w:spacing w:val="-2"/>
        </w:rPr>
        <w:t>The</w:t>
      </w:r>
      <w:r>
        <w:rPr>
          <w:spacing w:val="-8"/>
        </w:rPr>
        <w:t xml:space="preserve"> </w:t>
      </w:r>
      <w:r>
        <w:rPr>
          <w:spacing w:val="-2"/>
        </w:rPr>
        <w:t xml:space="preserve">interpretation of inverted sections depicts </w:t>
      </w:r>
      <w:r>
        <w:t>a</w:t>
      </w:r>
      <w:r>
        <w:rPr>
          <w:spacing w:val="-13"/>
        </w:rPr>
        <w:t xml:space="preserve"> </w:t>
      </w:r>
      <w:r>
        <w:t>low</w:t>
      </w:r>
      <w:r>
        <w:rPr>
          <w:spacing w:val="-12"/>
        </w:rPr>
        <w:t xml:space="preserve"> </w:t>
      </w:r>
      <w:r>
        <w:t>impedance</w:t>
      </w:r>
      <w:r>
        <w:rPr>
          <w:spacing w:val="-13"/>
        </w:rPr>
        <w:t xml:space="preserve"> </w:t>
      </w:r>
      <w:r>
        <w:t>(6000</w:t>
      </w:r>
      <w:r>
        <w:rPr>
          <w:spacing w:val="-12"/>
        </w:rPr>
        <w:t xml:space="preserve"> </w:t>
      </w:r>
      <w:r>
        <w:rPr>
          <w:rFonts w:ascii="Lucida Sans Unicode" w:hAnsi="Lucida Sans Unicode"/>
        </w:rPr>
        <w:t>−</w:t>
      </w:r>
      <w:r>
        <w:rPr>
          <w:rFonts w:ascii="Lucida Sans Unicode" w:hAnsi="Lucida Sans Unicode"/>
          <w:spacing w:val="-16"/>
        </w:rPr>
        <w:t xml:space="preserve"> </w:t>
      </w:r>
      <w:r>
        <w:t>8500</w:t>
      </w:r>
      <w:r>
        <w:rPr>
          <w:i/>
        </w:rPr>
        <w:t>m</w:t>
      </w:r>
      <w:r>
        <w:rPr>
          <w:rFonts w:ascii="Lucida Sans Unicode" w:hAnsi="Lucida Sans Unicode"/>
        </w:rPr>
        <w:t>/</w:t>
      </w:r>
      <w:r>
        <w:rPr>
          <w:i/>
        </w:rPr>
        <w:t>s</w:t>
      </w:r>
      <w:r>
        <w:rPr>
          <w:i/>
          <w:spacing w:val="-13"/>
        </w:rPr>
        <w:t xml:space="preserve"> </w:t>
      </w:r>
      <w:r>
        <w:rPr>
          <w:rFonts w:ascii="Lucida Sans Unicode" w:hAnsi="Lucida Sans Unicode"/>
        </w:rPr>
        <w:t>∗</w:t>
      </w:r>
      <w:r>
        <w:rPr>
          <w:rFonts w:ascii="Lucida Sans Unicode" w:hAnsi="Lucida Sans Unicode"/>
          <w:spacing w:val="-16"/>
        </w:rPr>
        <w:t xml:space="preserve"> </w:t>
      </w:r>
      <w:r>
        <w:rPr>
          <w:i/>
        </w:rPr>
        <w:t>g</w:t>
      </w:r>
      <w:r>
        <w:rPr>
          <w:rFonts w:ascii="Lucida Sans Unicode" w:hAnsi="Lucida Sans Unicode"/>
        </w:rPr>
        <w:t>/</w:t>
      </w:r>
      <w:r>
        <w:rPr>
          <w:i/>
        </w:rPr>
        <w:t>cc</w:t>
      </w:r>
      <w:r>
        <w:t>)</w:t>
      </w:r>
      <w:r>
        <w:rPr>
          <w:spacing w:val="-4"/>
        </w:rPr>
        <w:t xml:space="preserve"> </w:t>
      </w:r>
      <w:r>
        <w:t>and high porosity (</w:t>
      </w:r>
      <w:r>
        <w:rPr>
          <w:rFonts w:ascii="Lucida Sans Unicode" w:hAnsi="Lucida Sans Unicode"/>
        </w:rPr>
        <w:t>&gt;</w:t>
      </w:r>
      <w:r>
        <w:rPr>
          <w:rFonts w:ascii="Lucida Sans Unicode" w:hAnsi="Lucida Sans Unicode"/>
          <w:spacing w:val="-16"/>
        </w:rPr>
        <w:t xml:space="preserve"> </w:t>
      </w:r>
      <w:r>
        <w:t xml:space="preserve">20%) anomaly in the time interval 1040-1065ms two-way </w:t>
      </w:r>
      <w:r>
        <w:rPr>
          <w:spacing w:val="-2"/>
        </w:rPr>
        <w:t>travel</w:t>
      </w:r>
      <w:r>
        <w:rPr>
          <w:spacing w:val="-6"/>
        </w:rPr>
        <w:t xml:space="preserve"> </w:t>
      </w:r>
      <w:r>
        <w:rPr>
          <w:spacing w:val="-2"/>
        </w:rPr>
        <w:t>time.</w:t>
      </w:r>
      <w:r>
        <w:rPr>
          <w:spacing w:val="7"/>
        </w:rPr>
        <w:t xml:space="preserve"> </w:t>
      </w:r>
      <w:r>
        <w:rPr>
          <w:spacing w:val="-2"/>
        </w:rPr>
        <w:t>This</w:t>
      </w:r>
      <w:r>
        <w:rPr>
          <w:spacing w:val="-6"/>
        </w:rPr>
        <w:t xml:space="preserve"> </w:t>
      </w:r>
      <w:r>
        <w:rPr>
          <w:spacing w:val="-2"/>
        </w:rPr>
        <w:t>anomalous</w:t>
      </w:r>
      <w:r>
        <w:rPr>
          <w:spacing w:val="-5"/>
        </w:rPr>
        <w:t xml:space="preserve"> </w:t>
      </w:r>
      <w:r>
        <w:rPr>
          <w:spacing w:val="-2"/>
        </w:rPr>
        <w:t>zone</w:t>
      </w:r>
      <w:r>
        <w:rPr>
          <w:spacing w:val="-5"/>
        </w:rPr>
        <w:t xml:space="preserve"> </w:t>
      </w:r>
      <w:r>
        <w:rPr>
          <w:spacing w:val="-2"/>
        </w:rPr>
        <w:t>is</w:t>
      </w:r>
      <w:r>
        <w:rPr>
          <w:spacing w:val="-6"/>
        </w:rPr>
        <w:t xml:space="preserve"> </w:t>
      </w:r>
      <w:r>
        <w:rPr>
          <w:spacing w:val="-2"/>
        </w:rPr>
        <w:t>also</w:t>
      </w:r>
      <w:r>
        <w:rPr>
          <w:spacing w:val="-5"/>
        </w:rPr>
        <w:t xml:space="preserve"> </w:t>
      </w:r>
      <w:r>
        <w:rPr>
          <w:spacing w:val="-2"/>
        </w:rPr>
        <w:t>interpreted</w:t>
      </w:r>
      <w:r>
        <w:rPr>
          <w:spacing w:val="-6"/>
        </w:rPr>
        <w:t xml:space="preserve"> </w:t>
      </w:r>
      <w:r>
        <w:rPr>
          <w:spacing w:val="-2"/>
        </w:rPr>
        <w:t>in</w:t>
      </w:r>
      <w:r>
        <w:rPr>
          <w:spacing w:val="-5"/>
        </w:rPr>
        <w:t xml:space="preserve"> </w:t>
      </w:r>
      <w:r>
        <w:rPr>
          <w:spacing w:val="-2"/>
        </w:rPr>
        <w:t>well-log</w:t>
      </w:r>
      <w:r>
        <w:rPr>
          <w:spacing w:val="-5"/>
        </w:rPr>
        <w:t xml:space="preserve"> </w:t>
      </w:r>
      <w:r>
        <w:rPr>
          <w:spacing w:val="-2"/>
        </w:rPr>
        <w:t>data</w:t>
      </w:r>
      <w:r>
        <w:rPr>
          <w:spacing w:val="-6"/>
        </w:rPr>
        <w:t xml:space="preserve"> </w:t>
      </w:r>
      <w:r>
        <w:rPr>
          <w:spacing w:val="-2"/>
        </w:rPr>
        <w:t>and</w:t>
      </w:r>
      <w:r>
        <w:rPr>
          <w:spacing w:val="-5"/>
        </w:rPr>
        <w:t xml:space="preserve"> </w:t>
      </w:r>
      <w:r>
        <w:rPr>
          <w:spacing w:val="-2"/>
        </w:rPr>
        <w:t>characterized</w:t>
      </w:r>
      <w:r>
        <w:rPr>
          <w:spacing w:val="-5"/>
        </w:rPr>
        <w:t xml:space="preserve"> </w:t>
      </w:r>
      <w:r>
        <w:rPr>
          <w:spacing w:val="-2"/>
        </w:rPr>
        <w:t>as</w:t>
      </w:r>
      <w:r>
        <w:rPr>
          <w:spacing w:val="-6"/>
        </w:rPr>
        <w:t xml:space="preserve"> </w:t>
      </w:r>
      <w:r>
        <w:rPr>
          <w:spacing w:val="-2"/>
        </w:rPr>
        <w:t>a</w:t>
      </w:r>
      <w:r>
        <w:rPr>
          <w:spacing w:val="-5"/>
        </w:rPr>
        <w:t xml:space="preserve"> </w:t>
      </w:r>
      <w:r>
        <w:rPr>
          <w:spacing w:val="-2"/>
        </w:rPr>
        <w:t>reservoir</w:t>
      </w:r>
      <w:r>
        <w:rPr>
          <w:spacing w:val="-6"/>
        </w:rPr>
        <w:t xml:space="preserve"> </w:t>
      </w:r>
      <w:r>
        <w:rPr>
          <w:spacing w:val="-2"/>
        </w:rPr>
        <w:t>(sand</w:t>
      </w:r>
      <w:r>
        <w:rPr>
          <w:spacing w:val="-5"/>
        </w:rPr>
        <w:t xml:space="preserve"> </w:t>
      </w:r>
      <w:r>
        <w:rPr>
          <w:spacing w:val="-2"/>
        </w:rPr>
        <w:t>channel).</w:t>
      </w:r>
      <w:r>
        <w:rPr>
          <w:spacing w:val="7"/>
        </w:rPr>
        <w:t xml:space="preserve"> </w:t>
      </w:r>
      <w:r>
        <w:rPr>
          <w:spacing w:val="-2"/>
        </w:rPr>
        <w:t>The</w:t>
      </w:r>
      <w:r>
        <w:rPr>
          <w:spacing w:val="-6"/>
        </w:rPr>
        <w:t xml:space="preserve"> </w:t>
      </w:r>
      <w:r>
        <w:rPr>
          <w:spacing w:val="-2"/>
        </w:rPr>
        <w:t>fitness</w:t>
      </w:r>
    </w:p>
    <w:p w14:paraId="49244963" w14:textId="77777777" w:rsidR="00DC34C1" w:rsidRDefault="00000000">
      <w:pPr>
        <w:pStyle w:val="a3"/>
        <w:spacing w:before="15" w:line="249" w:lineRule="auto"/>
        <w:ind w:left="773" w:right="26"/>
        <w:jc w:val="both"/>
      </w:pPr>
      <w:r>
        <w:t>error</w:t>
      </w:r>
      <w:r>
        <w:rPr>
          <w:spacing w:val="-8"/>
        </w:rPr>
        <w:t xml:space="preserve"> </w:t>
      </w:r>
      <w:r>
        <w:t>in</w:t>
      </w:r>
      <w:r>
        <w:rPr>
          <w:spacing w:val="-8"/>
        </w:rPr>
        <w:t xml:space="preserve"> </w:t>
      </w:r>
      <w:r>
        <w:t>this</w:t>
      </w:r>
      <w:r>
        <w:rPr>
          <w:spacing w:val="-8"/>
        </w:rPr>
        <w:t xml:space="preserve"> </w:t>
      </w:r>
      <w:r>
        <w:t>inversion</w:t>
      </w:r>
      <w:r>
        <w:rPr>
          <w:spacing w:val="-8"/>
        </w:rPr>
        <w:t xml:space="preserve"> </w:t>
      </w:r>
      <w:r>
        <w:t>process</w:t>
      </w:r>
      <w:r>
        <w:rPr>
          <w:spacing w:val="-8"/>
        </w:rPr>
        <w:t xml:space="preserve"> </w:t>
      </w:r>
      <w:r>
        <w:t>decreases</w:t>
      </w:r>
      <w:r>
        <w:rPr>
          <w:spacing w:val="-8"/>
        </w:rPr>
        <w:t xml:space="preserve"> </w:t>
      </w:r>
      <w:r>
        <w:t>from</w:t>
      </w:r>
      <w:r>
        <w:rPr>
          <w:spacing w:val="-8"/>
        </w:rPr>
        <w:t xml:space="preserve"> </w:t>
      </w:r>
      <w:r>
        <w:t>1</w:t>
      </w:r>
      <w:r>
        <w:rPr>
          <w:spacing w:val="-8"/>
        </w:rPr>
        <w:t xml:space="preserve"> </w:t>
      </w:r>
      <w:r>
        <w:t>to</w:t>
      </w:r>
      <w:r>
        <w:rPr>
          <w:spacing w:val="-8"/>
        </w:rPr>
        <w:t xml:space="preserve"> </w:t>
      </w:r>
      <w:r>
        <w:t>0.88</w:t>
      </w:r>
      <w:r>
        <w:rPr>
          <w:spacing w:val="-8"/>
        </w:rPr>
        <w:t xml:space="preserve"> </w:t>
      </w:r>
      <w:r>
        <w:t>with</w:t>
      </w:r>
      <w:r>
        <w:rPr>
          <w:spacing w:val="-8"/>
        </w:rPr>
        <w:t xml:space="preserve"> </w:t>
      </w:r>
      <w:r>
        <w:t>GA</w:t>
      </w:r>
      <w:r>
        <w:rPr>
          <w:spacing w:val="-8"/>
        </w:rPr>
        <w:t xml:space="preserve"> </w:t>
      </w:r>
      <w:r>
        <w:t>optimization</w:t>
      </w:r>
      <w:r>
        <w:rPr>
          <w:spacing w:val="-8"/>
        </w:rPr>
        <w:t xml:space="preserve"> </w:t>
      </w:r>
      <w:r>
        <w:t>after</w:t>
      </w:r>
      <w:r>
        <w:rPr>
          <w:spacing w:val="-8"/>
        </w:rPr>
        <w:t xml:space="preserve"> </w:t>
      </w:r>
      <w:r>
        <w:t>400</w:t>
      </w:r>
      <w:r>
        <w:rPr>
          <w:spacing w:val="-8"/>
        </w:rPr>
        <w:t xml:space="preserve"> </w:t>
      </w:r>
      <w:r>
        <w:t>iterations</w:t>
      </w:r>
      <w:r>
        <w:rPr>
          <w:spacing w:val="-8"/>
        </w:rPr>
        <w:t xml:space="preserve"> </w:t>
      </w:r>
      <w:r>
        <w:t>as</w:t>
      </w:r>
      <w:r>
        <w:rPr>
          <w:spacing w:val="-8"/>
        </w:rPr>
        <w:t xml:space="preserve"> </w:t>
      </w:r>
      <w:r>
        <w:t>opposed</w:t>
      </w:r>
      <w:r>
        <w:rPr>
          <w:spacing w:val="-8"/>
        </w:rPr>
        <w:t xml:space="preserve"> </w:t>
      </w:r>
      <w:r>
        <w:t>to</w:t>
      </w:r>
      <w:r>
        <w:rPr>
          <w:spacing w:val="-8"/>
        </w:rPr>
        <w:t xml:space="preserve"> </w:t>
      </w:r>
      <w:r>
        <w:t>1</w:t>
      </w:r>
      <w:r>
        <w:rPr>
          <w:spacing w:val="-8"/>
        </w:rPr>
        <w:t xml:space="preserve"> </w:t>
      </w:r>
      <w:r>
        <w:t>to</w:t>
      </w:r>
      <w:r>
        <w:rPr>
          <w:spacing w:val="-8"/>
        </w:rPr>
        <w:t xml:space="preserve"> </w:t>
      </w:r>
      <w:r>
        <w:t>0.25</w:t>
      </w:r>
      <w:r>
        <w:rPr>
          <w:spacing w:val="-8"/>
        </w:rPr>
        <w:t xml:space="preserve"> </w:t>
      </w:r>
      <w:r>
        <w:t>using PSO. The convergence time for PSO optimization is 356400 seconds, but the convergence time for GA is 670680 seconds, demonstrating</w:t>
      </w:r>
      <w:r>
        <w:rPr>
          <w:spacing w:val="-12"/>
        </w:rPr>
        <w:t xml:space="preserve"> </w:t>
      </w:r>
      <w:r>
        <w:t>that</w:t>
      </w:r>
      <w:r>
        <w:rPr>
          <w:spacing w:val="-12"/>
        </w:rPr>
        <w:t xml:space="preserve"> </w:t>
      </w:r>
      <w:r>
        <w:t>the</w:t>
      </w:r>
      <w:r>
        <w:rPr>
          <w:spacing w:val="-12"/>
        </w:rPr>
        <w:t xml:space="preserve"> </w:t>
      </w:r>
      <w:r>
        <w:t>former</w:t>
      </w:r>
      <w:r>
        <w:rPr>
          <w:spacing w:val="-12"/>
        </w:rPr>
        <w:t xml:space="preserve"> </w:t>
      </w:r>
      <w:r>
        <w:t>takes</w:t>
      </w:r>
      <w:r>
        <w:rPr>
          <w:spacing w:val="-12"/>
        </w:rPr>
        <w:t xml:space="preserve"> </w:t>
      </w:r>
      <w:r>
        <w:t>88%</w:t>
      </w:r>
      <w:r>
        <w:rPr>
          <w:spacing w:val="-12"/>
        </w:rPr>
        <w:t xml:space="preserve"> </w:t>
      </w:r>
      <w:r>
        <w:t>longer</w:t>
      </w:r>
      <w:r>
        <w:rPr>
          <w:spacing w:val="-11"/>
        </w:rPr>
        <w:t xml:space="preserve"> </w:t>
      </w:r>
      <w:r>
        <w:t>to</w:t>
      </w:r>
      <w:r>
        <w:rPr>
          <w:spacing w:val="-12"/>
        </w:rPr>
        <w:t xml:space="preserve"> </w:t>
      </w:r>
      <w:r>
        <w:t>reach</w:t>
      </w:r>
      <w:r>
        <w:rPr>
          <w:spacing w:val="-12"/>
        </w:rPr>
        <w:t xml:space="preserve"> </w:t>
      </w:r>
      <w:r>
        <w:t>convergence.</w:t>
      </w:r>
      <w:r>
        <w:rPr>
          <w:spacing w:val="-2"/>
        </w:rPr>
        <w:t xml:space="preserve"> </w:t>
      </w:r>
      <w:r>
        <w:t>The</w:t>
      </w:r>
      <w:r>
        <w:rPr>
          <w:spacing w:val="-12"/>
        </w:rPr>
        <w:t xml:space="preserve"> </w:t>
      </w:r>
      <w:r>
        <w:t>study</w:t>
      </w:r>
      <w:r>
        <w:rPr>
          <w:spacing w:val="-12"/>
        </w:rPr>
        <w:t xml:space="preserve"> </w:t>
      </w:r>
      <w:r>
        <w:t>suggests</w:t>
      </w:r>
      <w:r>
        <w:rPr>
          <w:spacing w:val="-11"/>
        </w:rPr>
        <w:t xml:space="preserve"> </w:t>
      </w:r>
      <w:r>
        <w:t>using</w:t>
      </w:r>
      <w:r>
        <w:rPr>
          <w:spacing w:val="-12"/>
        </w:rPr>
        <w:t xml:space="preserve"> </w:t>
      </w:r>
      <w:r>
        <w:t>PSO</w:t>
      </w:r>
      <w:r>
        <w:rPr>
          <w:spacing w:val="-12"/>
        </w:rPr>
        <w:t xml:space="preserve"> </w:t>
      </w:r>
      <w:r>
        <w:t>instead</w:t>
      </w:r>
      <w:r>
        <w:rPr>
          <w:spacing w:val="-12"/>
        </w:rPr>
        <w:t xml:space="preserve"> </w:t>
      </w:r>
      <w:r>
        <w:t>of</w:t>
      </w:r>
      <w:r>
        <w:rPr>
          <w:spacing w:val="-12"/>
        </w:rPr>
        <w:t xml:space="preserve"> </w:t>
      </w:r>
      <w:r>
        <w:t>GA</w:t>
      </w:r>
      <w:r>
        <w:rPr>
          <w:spacing w:val="-12"/>
        </w:rPr>
        <w:t xml:space="preserve"> </w:t>
      </w:r>
      <w:r>
        <w:t>in</w:t>
      </w:r>
      <w:r>
        <w:rPr>
          <w:spacing w:val="-12"/>
        </w:rPr>
        <w:t xml:space="preserve"> </w:t>
      </w:r>
      <w:r>
        <w:t>any</w:t>
      </w:r>
      <w:r>
        <w:rPr>
          <w:spacing w:val="-11"/>
        </w:rPr>
        <w:t xml:space="preserve"> </w:t>
      </w:r>
      <w:r>
        <w:t>E</w:t>
      </w:r>
      <w:r>
        <w:rPr>
          <w:spacing w:val="-12"/>
        </w:rPr>
        <w:t xml:space="preserve"> </w:t>
      </w:r>
      <w:r>
        <w:t>&amp; P project since PSO inversion provides quicker convergence times, good error minimization, and high-resolution subsurface data in comparison to inversion utilizing GA optimization.</w:t>
      </w:r>
    </w:p>
    <w:p w14:paraId="10203063" w14:textId="77777777" w:rsidR="00DC34C1" w:rsidRDefault="00DC34C1">
      <w:pPr>
        <w:pStyle w:val="a3"/>
        <w:spacing w:before="56"/>
      </w:pPr>
    </w:p>
    <w:p w14:paraId="3DECFC23" w14:textId="77777777" w:rsidR="00DC34C1" w:rsidRDefault="00000000">
      <w:pPr>
        <w:pStyle w:val="2"/>
      </w:pPr>
      <w:r>
        <w:rPr>
          <w:spacing w:val="-2"/>
        </w:rPr>
        <w:t>Acknowledgements</w:t>
      </w:r>
    </w:p>
    <w:p w14:paraId="4791B111" w14:textId="77777777" w:rsidR="00DC34C1" w:rsidRDefault="00000000">
      <w:pPr>
        <w:pStyle w:val="a3"/>
        <w:spacing w:before="104" w:line="249" w:lineRule="auto"/>
        <w:ind w:left="773" w:right="16" w:hanging="10"/>
        <w:jc w:val="both"/>
      </w:pPr>
      <w:r>
        <w:rPr>
          <w:spacing w:val="-2"/>
        </w:rPr>
        <w:t>We</w:t>
      </w:r>
      <w:r>
        <w:rPr>
          <w:spacing w:val="-4"/>
        </w:rPr>
        <w:t xml:space="preserve"> </w:t>
      </w:r>
      <w:r>
        <w:rPr>
          <w:spacing w:val="-2"/>
        </w:rPr>
        <w:t>thank</w:t>
      </w:r>
      <w:r>
        <w:rPr>
          <w:spacing w:val="-4"/>
        </w:rPr>
        <w:t xml:space="preserve"> </w:t>
      </w:r>
      <w:r>
        <w:rPr>
          <w:spacing w:val="-2"/>
        </w:rPr>
        <w:t>GeoSoftware</w:t>
      </w:r>
      <w:r>
        <w:rPr>
          <w:spacing w:val="-4"/>
        </w:rPr>
        <w:t xml:space="preserve"> </w:t>
      </w:r>
      <w:r>
        <w:rPr>
          <w:spacing w:val="-2"/>
        </w:rPr>
        <w:t>for</w:t>
      </w:r>
      <w:r>
        <w:rPr>
          <w:spacing w:val="-4"/>
        </w:rPr>
        <w:t xml:space="preserve"> </w:t>
      </w:r>
      <w:r>
        <w:rPr>
          <w:spacing w:val="-2"/>
        </w:rPr>
        <w:t>providing</w:t>
      </w:r>
      <w:r>
        <w:rPr>
          <w:spacing w:val="-4"/>
        </w:rPr>
        <w:t xml:space="preserve"> </w:t>
      </w:r>
      <w:r>
        <w:rPr>
          <w:spacing w:val="-2"/>
        </w:rPr>
        <w:t>Hampson</w:t>
      </w:r>
      <w:r>
        <w:rPr>
          <w:spacing w:val="-3"/>
        </w:rPr>
        <w:t xml:space="preserve"> </w:t>
      </w:r>
      <w:r>
        <w:rPr>
          <w:spacing w:val="-2"/>
        </w:rPr>
        <w:t>Russell</w:t>
      </w:r>
      <w:r>
        <w:rPr>
          <w:spacing w:val="-4"/>
        </w:rPr>
        <w:t xml:space="preserve"> </w:t>
      </w:r>
      <w:r>
        <w:rPr>
          <w:spacing w:val="-2"/>
        </w:rPr>
        <w:t>software,</w:t>
      </w:r>
      <w:r>
        <w:rPr>
          <w:spacing w:val="-4"/>
        </w:rPr>
        <w:t xml:space="preserve"> </w:t>
      </w:r>
      <w:r>
        <w:rPr>
          <w:spacing w:val="-2"/>
        </w:rPr>
        <w:t>particularly</w:t>
      </w:r>
      <w:r>
        <w:rPr>
          <w:spacing w:val="-4"/>
        </w:rPr>
        <w:t xml:space="preserve"> </w:t>
      </w:r>
      <w:r>
        <w:rPr>
          <w:spacing w:val="-2"/>
        </w:rPr>
        <w:t>Emerge,</w:t>
      </w:r>
      <w:r>
        <w:rPr>
          <w:spacing w:val="-4"/>
        </w:rPr>
        <w:t xml:space="preserve"> </w:t>
      </w:r>
      <w:r>
        <w:rPr>
          <w:spacing w:val="-2"/>
        </w:rPr>
        <w:t>Strata,</w:t>
      </w:r>
      <w:r>
        <w:rPr>
          <w:spacing w:val="-3"/>
        </w:rPr>
        <w:t xml:space="preserve"> </w:t>
      </w:r>
      <w:r>
        <w:rPr>
          <w:spacing w:val="-2"/>
        </w:rPr>
        <w:t>and</w:t>
      </w:r>
      <w:r>
        <w:rPr>
          <w:spacing w:val="-4"/>
        </w:rPr>
        <w:t xml:space="preserve"> </w:t>
      </w:r>
      <w:r>
        <w:rPr>
          <w:spacing w:val="-2"/>
        </w:rPr>
        <w:t>Geoview.</w:t>
      </w:r>
      <w:r>
        <w:t xml:space="preserve"> </w:t>
      </w:r>
      <w:r>
        <w:rPr>
          <w:spacing w:val="-2"/>
        </w:rPr>
        <w:t>One</w:t>
      </w:r>
      <w:r>
        <w:rPr>
          <w:spacing w:val="-3"/>
        </w:rPr>
        <w:t xml:space="preserve"> </w:t>
      </w:r>
      <w:r>
        <w:rPr>
          <w:spacing w:val="-2"/>
        </w:rPr>
        <w:t>of</w:t>
      </w:r>
      <w:r>
        <w:rPr>
          <w:spacing w:val="-4"/>
        </w:rPr>
        <w:t xml:space="preserve"> </w:t>
      </w:r>
      <w:r>
        <w:rPr>
          <w:spacing w:val="-2"/>
        </w:rPr>
        <w:t>the</w:t>
      </w:r>
      <w:r>
        <w:rPr>
          <w:spacing w:val="-4"/>
        </w:rPr>
        <w:t xml:space="preserve"> </w:t>
      </w:r>
      <w:r>
        <w:rPr>
          <w:spacing w:val="-2"/>
        </w:rPr>
        <w:t xml:space="preserve">authors, </w:t>
      </w:r>
      <w:r>
        <w:t>Dr. S.P. Maurya, expresses gratitude to the funding organizations UGC-BSR (M-14-0585) and IoE BHU (Dev. Scheme no. 6031B)</w:t>
      </w:r>
      <w:r>
        <w:rPr>
          <w:spacing w:val="-3"/>
        </w:rPr>
        <w:t xml:space="preserve"> </w:t>
      </w:r>
      <w:r>
        <w:t>for</w:t>
      </w:r>
      <w:r>
        <w:rPr>
          <w:spacing w:val="-3"/>
        </w:rPr>
        <w:t xml:space="preserve"> </w:t>
      </w:r>
      <w:r>
        <w:t>their</w:t>
      </w:r>
      <w:r>
        <w:rPr>
          <w:spacing w:val="-3"/>
        </w:rPr>
        <w:t xml:space="preserve"> </w:t>
      </w:r>
      <w:r>
        <w:t>financial</w:t>
      </w:r>
      <w:r>
        <w:rPr>
          <w:spacing w:val="-3"/>
        </w:rPr>
        <w:t xml:space="preserve"> </w:t>
      </w:r>
      <w:r>
        <w:t>assistance. In</w:t>
      </w:r>
      <w:r>
        <w:rPr>
          <w:spacing w:val="-3"/>
        </w:rPr>
        <w:t xml:space="preserve"> </w:t>
      </w:r>
      <w:r>
        <w:t>addition,</w:t>
      </w:r>
      <w:r>
        <w:rPr>
          <w:spacing w:val="-3"/>
        </w:rPr>
        <w:t xml:space="preserve"> </w:t>
      </w:r>
      <w:r>
        <w:t>we</w:t>
      </w:r>
      <w:r>
        <w:rPr>
          <w:spacing w:val="-2"/>
        </w:rPr>
        <w:t xml:space="preserve"> </w:t>
      </w:r>
      <w:r>
        <w:t>acknowledge</w:t>
      </w:r>
      <w:r>
        <w:rPr>
          <w:spacing w:val="-3"/>
        </w:rPr>
        <w:t xml:space="preserve"> </w:t>
      </w:r>
      <w:r>
        <w:t>the</w:t>
      </w:r>
      <w:r>
        <w:rPr>
          <w:spacing w:val="-3"/>
        </w:rPr>
        <w:t xml:space="preserve"> </w:t>
      </w:r>
      <w:r>
        <w:t>academic</w:t>
      </w:r>
      <w:r>
        <w:rPr>
          <w:spacing w:val="-3"/>
        </w:rPr>
        <w:t xml:space="preserve"> </w:t>
      </w:r>
      <w:r>
        <w:t>licenses</w:t>
      </w:r>
      <w:r>
        <w:rPr>
          <w:spacing w:val="-3"/>
        </w:rPr>
        <w:t xml:space="preserve"> </w:t>
      </w:r>
      <w:r>
        <w:t>for</w:t>
      </w:r>
      <w:r>
        <w:rPr>
          <w:spacing w:val="-3"/>
        </w:rPr>
        <w:t xml:space="preserve"> </w:t>
      </w:r>
      <w:r>
        <w:t>Matlab</w:t>
      </w:r>
      <w:r>
        <w:rPr>
          <w:spacing w:val="-3"/>
        </w:rPr>
        <w:t xml:space="preserve"> </w:t>
      </w:r>
      <w:r>
        <w:t>(2022b)</w:t>
      </w:r>
      <w:r>
        <w:rPr>
          <w:spacing w:val="-3"/>
        </w:rPr>
        <w:t xml:space="preserve"> </w:t>
      </w:r>
      <w:r>
        <w:t>and</w:t>
      </w:r>
      <w:r>
        <w:rPr>
          <w:spacing w:val="-3"/>
        </w:rPr>
        <w:t xml:space="preserve"> </w:t>
      </w:r>
      <w:r>
        <w:t>Norsar</w:t>
      </w:r>
      <w:r>
        <w:rPr>
          <w:spacing w:val="-2"/>
        </w:rPr>
        <w:t xml:space="preserve"> </w:t>
      </w:r>
      <w:r>
        <w:t>(full package),</w:t>
      </w:r>
      <w:r>
        <w:rPr>
          <w:spacing w:val="-13"/>
        </w:rPr>
        <w:t xml:space="preserve"> </w:t>
      </w:r>
      <w:r>
        <w:t>respectively,</w:t>
      </w:r>
      <w:r>
        <w:rPr>
          <w:spacing w:val="-12"/>
        </w:rPr>
        <w:t xml:space="preserve"> </w:t>
      </w:r>
      <w:r>
        <w:t>from</w:t>
      </w:r>
      <w:r>
        <w:rPr>
          <w:spacing w:val="-13"/>
        </w:rPr>
        <w:t xml:space="preserve"> </w:t>
      </w:r>
      <w:hyperlink r:id="rId21">
        <w:r w:rsidR="00DC34C1">
          <w:t>www.mathworks.com</w:t>
        </w:r>
      </w:hyperlink>
      <w:r>
        <w:rPr>
          <w:spacing w:val="-12"/>
        </w:rPr>
        <w:t xml:space="preserve"> </w:t>
      </w:r>
      <w:r>
        <w:t>and</w:t>
      </w:r>
      <w:r>
        <w:rPr>
          <w:spacing w:val="-13"/>
        </w:rPr>
        <w:t xml:space="preserve"> </w:t>
      </w:r>
      <w:hyperlink r:id="rId22">
        <w:r w:rsidR="00DC34C1">
          <w:t>www.norsar.no</w:t>
        </w:r>
      </w:hyperlink>
      <w:r>
        <w:rPr>
          <w:spacing w:val="-12"/>
        </w:rPr>
        <w:t xml:space="preserve"> </w:t>
      </w:r>
      <w:r>
        <w:t>respectively.</w:t>
      </w:r>
      <w:r>
        <w:rPr>
          <w:spacing w:val="-3"/>
        </w:rPr>
        <w:t xml:space="preserve"> </w:t>
      </w:r>
      <w:r>
        <w:t>This</w:t>
      </w:r>
      <w:r>
        <w:rPr>
          <w:spacing w:val="-13"/>
        </w:rPr>
        <w:t xml:space="preserve"> </w:t>
      </w:r>
      <w:r>
        <w:t>work</w:t>
      </w:r>
      <w:r>
        <w:rPr>
          <w:spacing w:val="-12"/>
        </w:rPr>
        <w:t xml:space="preserve"> </w:t>
      </w:r>
      <w:r>
        <w:t>couldn’t</w:t>
      </w:r>
      <w:r>
        <w:rPr>
          <w:spacing w:val="-13"/>
        </w:rPr>
        <w:t xml:space="preserve"> </w:t>
      </w:r>
      <w:r>
        <w:t>be</w:t>
      </w:r>
      <w:r>
        <w:rPr>
          <w:spacing w:val="-12"/>
        </w:rPr>
        <w:t xml:space="preserve"> </w:t>
      </w:r>
      <w:r>
        <w:t>done</w:t>
      </w:r>
      <w:r>
        <w:rPr>
          <w:spacing w:val="-13"/>
        </w:rPr>
        <w:t xml:space="preserve"> </w:t>
      </w:r>
      <w:r>
        <w:t>without</w:t>
      </w:r>
      <w:r>
        <w:rPr>
          <w:spacing w:val="-12"/>
        </w:rPr>
        <w:t xml:space="preserve"> </w:t>
      </w:r>
      <w:r>
        <w:t xml:space="preserve">their </w:t>
      </w:r>
      <w:r>
        <w:rPr>
          <w:spacing w:val="-2"/>
        </w:rPr>
        <w:t>help.</w:t>
      </w:r>
    </w:p>
    <w:p w14:paraId="3B42B7A9" w14:textId="77777777" w:rsidR="00DC34C1" w:rsidRDefault="00DC34C1">
      <w:pPr>
        <w:pStyle w:val="a3"/>
        <w:spacing w:before="56"/>
      </w:pPr>
    </w:p>
    <w:p w14:paraId="098CAA1C" w14:textId="77777777" w:rsidR="00DC34C1" w:rsidRDefault="00000000">
      <w:pPr>
        <w:pStyle w:val="2"/>
      </w:pPr>
      <w:r>
        <w:t>Data</w:t>
      </w:r>
      <w:r>
        <w:rPr>
          <w:spacing w:val="-7"/>
        </w:rPr>
        <w:t xml:space="preserve"> </w:t>
      </w:r>
      <w:r>
        <w:rPr>
          <w:spacing w:val="-2"/>
        </w:rPr>
        <w:t>availability</w:t>
      </w:r>
    </w:p>
    <w:p w14:paraId="7466B43C" w14:textId="77777777" w:rsidR="00DC34C1" w:rsidRDefault="00000000">
      <w:pPr>
        <w:pStyle w:val="a3"/>
        <w:spacing w:before="105" w:line="249" w:lineRule="auto"/>
        <w:ind w:left="773" w:right="48" w:hanging="7"/>
        <w:jc w:val="both"/>
      </w:pPr>
      <w:r>
        <w:t>The</w:t>
      </w:r>
      <w:r>
        <w:rPr>
          <w:spacing w:val="-3"/>
        </w:rPr>
        <w:t xml:space="preserve"> </w:t>
      </w:r>
      <w:r>
        <w:t>data</w:t>
      </w:r>
      <w:r>
        <w:rPr>
          <w:spacing w:val="-3"/>
        </w:rPr>
        <w:t xml:space="preserve"> </w:t>
      </w:r>
      <w:r>
        <w:t>that</w:t>
      </w:r>
      <w:r>
        <w:rPr>
          <w:spacing w:val="-3"/>
        </w:rPr>
        <w:t xml:space="preserve"> </w:t>
      </w:r>
      <w:r>
        <w:t>support</w:t>
      </w:r>
      <w:r>
        <w:rPr>
          <w:spacing w:val="-3"/>
        </w:rPr>
        <w:t xml:space="preserve"> </w:t>
      </w:r>
      <w:r>
        <w:t>the</w:t>
      </w:r>
      <w:r>
        <w:rPr>
          <w:spacing w:val="-3"/>
        </w:rPr>
        <w:t xml:space="preserve"> </w:t>
      </w:r>
      <w:r>
        <w:t>findings</w:t>
      </w:r>
      <w:r>
        <w:rPr>
          <w:spacing w:val="-3"/>
        </w:rPr>
        <w:t xml:space="preserve"> </w:t>
      </w:r>
      <w:r>
        <w:t>of</w:t>
      </w:r>
      <w:r>
        <w:rPr>
          <w:spacing w:val="-3"/>
        </w:rPr>
        <w:t xml:space="preserve"> </w:t>
      </w:r>
      <w:r>
        <w:t>this</w:t>
      </w:r>
      <w:r>
        <w:rPr>
          <w:spacing w:val="-3"/>
        </w:rPr>
        <w:t xml:space="preserve"> </w:t>
      </w:r>
      <w:r>
        <w:t>study</w:t>
      </w:r>
      <w:r>
        <w:rPr>
          <w:spacing w:val="-3"/>
        </w:rPr>
        <w:t xml:space="preserve"> </w:t>
      </w:r>
      <w:r>
        <w:t>are</w:t>
      </w:r>
      <w:r>
        <w:rPr>
          <w:spacing w:val="-3"/>
        </w:rPr>
        <w:t xml:space="preserve"> </w:t>
      </w:r>
      <w:r>
        <w:t>available</w:t>
      </w:r>
      <w:r>
        <w:rPr>
          <w:spacing w:val="-3"/>
        </w:rPr>
        <w:t xml:space="preserve"> </w:t>
      </w:r>
      <w:r>
        <w:t>from</w:t>
      </w:r>
      <w:r>
        <w:rPr>
          <w:spacing w:val="-3"/>
        </w:rPr>
        <w:t xml:space="preserve"> </w:t>
      </w:r>
      <w:hyperlink r:id="rId23">
        <w:r w:rsidR="00DC34C1">
          <w:t>https://www.geosoftware.com/</w:t>
        </w:r>
      </w:hyperlink>
      <w:r>
        <w:rPr>
          <w:spacing w:val="-3"/>
        </w:rPr>
        <w:t xml:space="preserve"> </w:t>
      </w:r>
      <w:r>
        <w:t>but</w:t>
      </w:r>
      <w:r>
        <w:rPr>
          <w:spacing w:val="-3"/>
        </w:rPr>
        <w:t xml:space="preserve"> </w:t>
      </w:r>
      <w:r>
        <w:t>restrictions</w:t>
      </w:r>
      <w:r>
        <w:rPr>
          <w:spacing w:val="-3"/>
        </w:rPr>
        <w:t xml:space="preserve"> </w:t>
      </w:r>
      <w:r>
        <w:t>apply</w:t>
      </w:r>
      <w:r>
        <w:rPr>
          <w:spacing w:val="-3"/>
        </w:rPr>
        <w:t xml:space="preserve"> </w:t>
      </w:r>
      <w:r>
        <w:t>to</w:t>
      </w:r>
      <w:r>
        <w:rPr>
          <w:spacing w:val="-3"/>
        </w:rPr>
        <w:t xml:space="preserve"> </w:t>
      </w:r>
      <w:r>
        <w:t xml:space="preserve">the </w:t>
      </w:r>
      <w:r>
        <w:rPr>
          <w:spacing w:val="-2"/>
        </w:rPr>
        <w:t>availability</w:t>
      </w:r>
      <w:r>
        <w:rPr>
          <w:spacing w:val="-11"/>
        </w:rPr>
        <w:t xml:space="preserve"> </w:t>
      </w:r>
      <w:r>
        <w:rPr>
          <w:spacing w:val="-2"/>
        </w:rPr>
        <w:t>of</w:t>
      </w:r>
      <w:r>
        <w:rPr>
          <w:spacing w:val="-10"/>
        </w:rPr>
        <w:t xml:space="preserve"> </w:t>
      </w:r>
      <w:r>
        <w:rPr>
          <w:spacing w:val="-2"/>
        </w:rPr>
        <w:t>these</w:t>
      </w:r>
      <w:r>
        <w:rPr>
          <w:spacing w:val="-11"/>
        </w:rPr>
        <w:t xml:space="preserve"> </w:t>
      </w:r>
      <w:r>
        <w:rPr>
          <w:spacing w:val="-2"/>
        </w:rPr>
        <w:t>data,</w:t>
      </w:r>
      <w:r>
        <w:rPr>
          <w:spacing w:val="-10"/>
        </w:rPr>
        <w:t xml:space="preserve"> </w:t>
      </w:r>
      <w:r>
        <w:rPr>
          <w:spacing w:val="-2"/>
        </w:rPr>
        <w:t>which</w:t>
      </w:r>
      <w:r>
        <w:rPr>
          <w:spacing w:val="-11"/>
        </w:rPr>
        <w:t xml:space="preserve"> </w:t>
      </w:r>
      <w:r>
        <w:rPr>
          <w:spacing w:val="-2"/>
        </w:rPr>
        <w:t>were</w:t>
      </w:r>
      <w:r>
        <w:rPr>
          <w:spacing w:val="-10"/>
        </w:rPr>
        <w:t xml:space="preserve"> </w:t>
      </w:r>
      <w:r>
        <w:rPr>
          <w:spacing w:val="-2"/>
        </w:rPr>
        <w:t>used</w:t>
      </w:r>
      <w:r>
        <w:rPr>
          <w:spacing w:val="-11"/>
        </w:rPr>
        <w:t xml:space="preserve"> </w:t>
      </w:r>
      <w:r>
        <w:rPr>
          <w:spacing w:val="-2"/>
        </w:rPr>
        <w:t>under</w:t>
      </w:r>
      <w:r>
        <w:rPr>
          <w:spacing w:val="-10"/>
        </w:rPr>
        <w:t xml:space="preserve"> </w:t>
      </w:r>
      <w:r>
        <w:rPr>
          <w:spacing w:val="-2"/>
        </w:rPr>
        <w:t>license</w:t>
      </w:r>
      <w:r>
        <w:rPr>
          <w:spacing w:val="-11"/>
        </w:rPr>
        <w:t xml:space="preserve"> </w:t>
      </w:r>
      <w:r>
        <w:rPr>
          <w:spacing w:val="-2"/>
        </w:rPr>
        <w:t>for</w:t>
      </w:r>
      <w:r>
        <w:rPr>
          <w:spacing w:val="-10"/>
        </w:rPr>
        <w:t xml:space="preserve"> </w:t>
      </w:r>
      <w:r>
        <w:rPr>
          <w:spacing w:val="-2"/>
        </w:rPr>
        <w:t>the</w:t>
      </w:r>
      <w:r>
        <w:rPr>
          <w:spacing w:val="-11"/>
        </w:rPr>
        <w:t xml:space="preserve"> </w:t>
      </w:r>
      <w:r>
        <w:rPr>
          <w:spacing w:val="-2"/>
        </w:rPr>
        <w:t>current</w:t>
      </w:r>
      <w:r>
        <w:rPr>
          <w:spacing w:val="-10"/>
        </w:rPr>
        <w:t xml:space="preserve"> </w:t>
      </w:r>
      <w:r>
        <w:rPr>
          <w:spacing w:val="-2"/>
        </w:rPr>
        <w:t>study,</w:t>
      </w:r>
      <w:r>
        <w:rPr>
          <w:spacing w:val="-11"/>
        </w:rPr>
        <w:t xml:space="preserve"> </w:t>
      </w:r>
      <w:r>
        <w:rPr>
          <w:spacing w:val="-2"/>
        </w:rPr>
        <w:t>and</w:t>
      </w:r>
      <w:r>
        <w:rPr>
          <w:spacing w:val="-10"/>
        </w:rPr>
        <w:t xml:space="preserve"> </w:t>
      </w:r>
      <w:r>
        <w:rPr>
          <w:spacing w:val="-2"/>
        </w:rPr>
        <w:t>so</w:t>
      </w:r>
      <w:r>
        <w:rPr>
          <w:spacing w:val="-11"/>
        </w:rPr>
        <w:t xml:space="preserve"> </w:t>
      </w:r>
      <w:r>
        <w:rPr>
          <w:spacing w:val="-2"/>
        </w:rPr>
        <w:t>are</w:t>
      </w:r>
      <w:r>
        <w:rPr>
          <w:spacing w:val="-10"/>
        </w:rPr>
        <w:t xml:space="preserve"> </w:t>
      </w:r>
      <w:r>
        <w:rPr>
          <w:spacing w:val="-2"/>
        </w:rPr>
        <w:t>not</w:t>
      </w:r>
      <w:r>
        <w:rPr>
          <w:spacing w:val="-11"/>
        </w:rPr>
        <w:t xml:space="preserve"> </w:t>
      </w:r>
      <w:r>
        <w:rPr>
          <w:spacing w:val="-2"/>
        </w:rPr>
        <w:t>publicly</w:t>
      </w:r>
      <w:r>
        <w:rPr>
          <w:spacing w:val="-10"/>
        </w:rPr>
        <w:t xml:space="preserve"> </w:t>
      </w:r>
      <w:r>
        <w:rPr>
          <w:spacing w:val="-2"/>
        </w:rPr>
        <w:t>available.</w:t>
      </w:r>
      <w:r>
        <w:rPr>
          <w:spacing w:val="-11"/>
        </w:rPr>
        <w:t xml:space="preserve"> </w:t>
      </w:r>
      <w:r>
        <w:rPr>
          <w:spacing w:val="-2"/>
        </w:rPr>
        <w:t>Data</w:t>
      </w:r>
      <w:r>
        <w:rPr>
          <w:spacing w:val="-10"/>
        </w:rPr>
        <w:t xml:space="preserve"> </w:t>
      </w:r>
      <w:r>
        <w:rPr>
          <w:spacing w:val="-2"/>
        </w:rPr>
        <w:t>are</w:t>
      </w:r>
      <w:r>
        <w:rPr>
          <w:spacing w:val="-11"/>
        </w:rPr>
        <w:t xml:space="preserve"> </w:t>
      </w:r>
      <w:r>
        <w:rPr>
          <w:spacing w:val="-2"/>
        </w:rPr>
        <w:t xml:space="preserve">however </w:t>
      </w:r>
      <w:r>
        <w:t xml:space="preserve">available from the author (S.P. Maurya) upon reasonable request and with permission from </w:t>
      </w:r>
      <w:hyperlink r:id="rId24">
        <w:r w:rsidR="00DC34C1">
          <w:t>https://www.geosoftware.com/</w:t>
        </w:r>
      </w:hyperlink>
      <w:r>
        <w:t>.</w:t>
      </w:r>
    </w:p>
    <w:p w14:paraId="231D4740" w14:textId="77777777" w:rsidR="00DC34C1" w:rsidRDefault="00DC34C1">
      <w:pPr>
        <w:pStyle w:val="a3"/>
        <w:spacing w:before="56"/>
      </w:pPr>
    </w:p>
    <w:p w14:paraId="354339FE" w14:textId="77777777" w:rsidR="00DC34C1" w:rsidRDefault="00000000">
      <w:pPr>
        <w:pStyle w:val="2"/>
      </w:pPr>
      <w:r>
        <w:rPr>
          <w:spacing w:val="-2"/>
        </w:rPr>
        <w:t>Author</w:t>
      </w:r>
      <w:r>
        <w:rPr>
          <w:spacing w:val="-1"/>
        </w:rPr>
        <w:t xml:space="preserve"> </w:t>
      </w:r>
      <w:r>
        <w:rPr>
          <w:spacing w:val="-2"/>
        </w:rPr>
        <w:t>contributions</w:t>
      </w:r>
      <w:r>
        <w:t xml:space="preserve"> </w:t>
      </w:r>
      <w:r>
        <w:rPr>
          <w:spacing w:val="-2"/>
        </w:rPr>
        <w:t>statement</w:t>
      </w:r>
    </w:p>
    <w:p w14:paraId="6F1493A5" w14:textId="77777777" w:rsidR="00DC34C1" w:rsidRDefault="00000000">
      <w:pPr>
        <w:pStyle w:val="a3"/>
        <w:spacing w:before="104" w:line="249" w:lineRule="auto"/>
        <w:ind w:left="773" w:right="16"/>
        <w:jc w:val="both"/>
      </w:pPr>
      <w:r>
        <w:rPr>
          <w:spacing w:val="-2"/>
        </w:rPr>
        <w:t>Ravi</w:t>
      </w:r>
      <w:r>
        <w:rPr>
          <w:spacing w:val="-5"/>
        </w:rPr>
        <w:t xml:space="preserve"> </w:t>
      </w:r>
      <w:r>
        <w:rPr>
          <w:spacing w:val="-2"/>
        </w:rPr>
        <w:t>Kant</w:t>
      </w:r>
      <w:r>
        <w:rPr>
          <w:spacing w:val="-5"/>
        </w:rPr>
        <w:t xml:space="preserve"> </w:t>
      </w:r>
      <w:r>
        <w:rPr>
          <w:spacing w:val="-2"/>
        </w:rPr>
        <w:t>developed</w:t>
      </w:r>
      <w:r>
        <w:rPr>
          <w:spacing w:val="-5"/>
        </w:rPr>
        <w:t xml:space="preserve"> </w:t>
      </w:r>
      <w:r>
        <w:rPr>
          <w:spacing w:val="-2"/>
        </w:rPr>
        <w:t>the</w:t>
      </w:r>
      <w:r>
        <w:rPr>
          <w:spacing w:val="-5"/>
        </w:rPr>
        <w:t xml:space="preserve"> </w:t>
      </w:r>
      <w:r>
        <w:rPr>
          <w:spacing w:val="-2"/>
        </w:rPr>
        <w:t>methodology</w:t>
      </w:r>
      <w:r>
        <w:rPr>
          <w:spacing w:val="-5"/>
        </w:rPr>
        <w:t xml:space="preserve"> </w:t>
      </w:r>
      <w:r>
        <w:rPr>
          <w:spacing w:val="-2"/>
        </w:rPr>
        <w:t>and</w:t>
      </w:r>
      <w:r>
        <w:rPr>
          <w:spacing w:val="-5"/>
        </w:rPr>
        <w:t xml:space="preserve"> </w:t>
      </w:r>
      <w:r>
        <w:rPr>
          <w:spacing w:val="-2"/>
        </w:rPr>
        <w:t>wrote</w:t>
      </w:r>
      <w:r>
        <w:rPr>
          <w:spacing w:val="-5"/>
        </w:rPr>
        <w:t xml:space="preserve"> </w:t>
      </w:r>
      <w:r>
        <w:rPr>
          <w:spacing w:val="-2"/>
        </w:rPr>
        <w:t>the</w:t>
      </w:r>
      <w:r>
        <w:rPr>
          <w:spacing w:val="-5"/>
        </w:rPr>
        <w:t xml:space="preserve"> </w:t>
      </w:r>
      <w:r>
        <w:rPr>
          <w:spacing w:val="-2"/>
        </w:rPr>
        <w:t>original</w:t>
      </w:r>
      <w:r>
        <w:rPr>
          <w:spacing w:val="-5"/>
        </w:rPr>
        <w:t xml:space="preserve"> </w:t>
      </w:r>
      <w:r>
        <w:rPr>
          <w:spacing w:val="-2"/>
        </w:rPr>
        <w:t>draft</w:t>
      </w:r>
      <w:r>
        <w:rPr>
          <w:spacing w:val="-5"/>
        </w:rPr>
        <w:t xml:space="preserve"> </w:t>
      </w:r>
      <w:r>
        <w:rPr>
          <w:spacing w:val="-2"/>
        </w:rPr>
        <w:t>of</w:t>
      </w:r>
      <w:r>
        <w:rPr>
          <w:spacing w:val="-5"/>
        </w:rPr>
        <w:t xml:space="preserve"> </w:t>
      </w:r>
      <w:r>
        <w:rPr>
          <w:spacing w:val="-2"/>
        </w:rPr>
        <w:t>the</w:t>
      </w:r>
      <w:r>
        <w:rPr>
          <w:spacing w:val="-5"/>
        </w:rPr>
        <w:t xml:space="preserve"> </w:t>
      </w:r>
      <w:r>
        <w:rPr>
          <w:spacing w:val="-2"/>
        </w:rPr>
        <w:t>manuscript,</w:t>
      </w:r>
      <w:r>
        <w:rPr>
          <w:spacing w:val="-5"/>
        </w:rPr>
        <w:t xml:space="preserve"> </w:t>
      </w:r>
      <w:r>
        <w:rPr>
          <w:spacing w:val="-2"/>
        </w:rPr>
        <w:t>S.P.</w:t>
      </w:r>
      <w:r>
        <w:rPr>
          <w:spacing w:val="-5"/>
        </w:rPr>
        <w:t xml:space="preserve"> </w:t>
      </w:r>
      <w:r>
        <w:rPr>
          <w:spacing w:val="-2"/>
        </w:rPr>
        <w:t>Maurya</w:t>
      </w:r>
      <w:r>
        <w:rPr>
          <w:spacing w:val="-5"/>
        </w:rPr>
        <w:t xml:space="preserve"> </w:t>
      </w:r>
      <w:r>
        <w:rPr>
          <w:spacing w:val="-2"/>
        </w:rPr>
        <w:t>analysed</w:t>
      </w:r>
      <w:r>
        <w:rPr>
          <w:spacing w:val="-5"/>
        </w:rPr>
        <w:t xml:space="preserve"> </w:t>
      </w:r>
      <w:r>
        <w:rPr>
          <w:spacing w:val="-2"/>
        </w:rPr>
        <w:t>the</w:t>
      </w:r>
      <w:r>
        <w:rPr>
          <w:spacing w:val="-5"/>
        </w:rPr>
        <w:t xml:space="preserve"> </w:t>
      </w:r>
      <w:r>
        <w:rPr>
          <w:spacing w:val="-2"/>
        </w:rPr>
        <w:t>results</w:t>
      </w:r>
      <w:r>
        <w:rPr>
          <w:spacing w:val="-5"/>
        </w:rPr>
        <w:t xml:space="preserve"> </w:t>
      </w:r>
      <w:r>
        <w:rPr>
          <w:spacing w:val="-2"/>
        </w:rPr>
        <w:t>and</w:t>
      </w:r>
      <w:r>
        <w:rPr>
          <w:spacing w:val="-5"/>
        </w:rPr>
        <w:t xml:space="preserve"> </w:t>
      </w:r>
      <w:r>
        <w:rPr>
          <w:spacing w:val="-2"/>
        </w:rPr>
        <w:t xml:space="preserve">K.H. </w:t>
      </w:r>
      <w:r>
        <w:t>Singh supervised.</w:t>
      </w:r>
    </w:p>
    <w:p w14:paraId="037120FF" w14:textId="77777777" w:rsidR="00DC34C1" w:rsidRDefault="00DC34C1">
      <w:pPr>
        <w:pStyle w:val="a3"/>
        <w:spacing w:before="56"/>
      </w:pPr>
    </w:p>
    <w:sectPr w:rsidR="00DC34C1" w:rsidSect="006129C5">
      <w:pgSz w:w="12240" w:h="15840"/>
      <w:pgMar w:top="1220" w:right="1080" w:bottom="800" w:left="360" w:header="0" w:footer="6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0E6D9" w14:textId="77777777" w:rsidR="005E427E" w:rsidRDefault="005E427E">
      <w:r>
        <w:separator/>
      </w:r>
    </w:p>
  </w:endnote>
  <w:endnote w:type="continuationSeparator" w:id="0">
    <w:p w14:paraId="42C72BA3" w14:textId="77777777" w:rsidR="005E427E" w:rsidRDefault="005E4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2C2E1" w14:textId="77777777" w:rsidR="00DC34C1" w:rsidRDefault="00000000">
    <w:pPr>
      <w:pStyle w:val="a3"/>
      <w:spacing w:line="14" w:lineRule="auto"/>
    </w:pPr>
    <w:r>
      <w:rPr>
        <w:noProof/>
      </w:rPr>
      <mc:AlternateContent>
        <mc:Choice Requires="wps">
          <w:drawing>
            <wp:anchor distT="0" distB="0" distL="0" distR="0" simplePos="0" relativeHeight="487068160" behindDoc="1" locked="0" layoutInCell="1" allowOverlap="1" wp14:anchorId="2E8CF744" wp14:editId="70F6B222">
              <wp:simplePos x="0" y="0"/>
              <wp:positionH relativeFrom="page">
                <wp:posOffset>6754800</wp:posOffset>
              </wp:positionH>
              <wp:positionV relativeFrom="page">
                <wp:posOffset>9527373</wp:posOffset>
              </wp:positionV>
              <wp:extent cx="310515" cy="1397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139700"/>
                      </a:xfrm>
                      <a:prstGeom prst="rect">
                        <a:avLst/>
                      </a:prstGeom>
                    </wps:spPr>
                    <wps:txbx>
                      <w:txbxContent>
                        <w:p w14:paraId="7C5E91E4" w14:textId="77777777" w:rsidR="00DC34C1" w:rsidRDefault="00000000">
                          <w:pPr>
                            <w:spacing w:line="197" w:lineRule="exact"/>
                            <w:ind w:left="20"/>
                            <w:rPr>
                              <w:rFonts w:ascii="Arial"/>
                              <w:b/>
                              <w:sz w:val="18"/>
                            </w:rPr>
                          </w:pPr>
                          <w:r>
                            <w:rPr>
                              <w:rFonts w:ascii="Arial"/>
                              <w:b/>
                              <w:spacing w:val="-2"/>
                              <w:sz w:val="18"/>
                            </w:rPr>
                            <w:fldChar w:fldCharType="begin"/>
                          </w:r>
                          <w:r>
                            <w:rPr>
                              <w:rFonts w:ascii="Arial"/>
                              <w:b/>
                              <w:spacing w:val="-2"/>
                              <w:sz w:val="18"/>
                            </w:rPr>
                            <w:instrText xml:space="preserve"> PAGE </w:instrText>
                          </w:r>
                          <w:r>
                            <w:rPr>
                              <w:rFonts w:ascii="Arial"/>
                              <w:b/>
                              <w:spacing w:val="-2"/>
                              <w:sz w:val="18"/>
                            </w:rPr>
                            <w:fldChar w:fldCharType="separate"/>
                          </w:r>
                          <w:r>
                            <w:rPr>
                              <w:rFonts w:ascii="Arial"/>
                              <w:b/>
                              <w:spacing w:val="-2"/>
                              <w:sz w:val="18"/>
                            </w:rPr>
                            <w:t>10</w:t>
                          </w:r>
                          <w:r>
                            <w:rPr>
                              <w:rFonts w:ascii="Arial"/>
                              <w:b/>
                              <w:spacing w:val="-2"/>
                              <w:sz w:val="18"/>
                            </w:rPr>
                            <w:fldChar w:fldCharType="end"/>
                          </w:r>
                          <w:r>
                            <w:rPr>
                              <w:rFonts w:ascii="Arial"/>
                              <w:b/>
                              <w:spacing w:val="-2"/>
                              <w:sz w:val="18"/>
                            </w:rPr>
                            <w:t>/</w:t>
                          </w:r>
                          <w:hyperlink w:anchor="_bookmark20" w:history="1">
                            <w:r w:rsidR="00DC34C1">
                              <w:rPr>
                                <w:rFonts w:ascii="Arial"/>
                                <w:b/>
                                <w:color w:val="0000FF"/>
                                <w:spacing w:val="-2"/>
                                <w:sz w:val="18"/>
                              </w:rPr>
                              <w:t>14</w:t>
                            </w:r>
                          </w:hyperlink>
                        </w:p>
                      </w:txbxContent>
                    </wps:txbx>
                    <wps:bodyPr wrap="square" lIns="0" tIns="0" rIns="0" bIns="0" rtlCol="0">
                      <a:noAutofit/>
                    </wps:bodyPr>
                  </wps:wsp>
                </a:graphicData>
              </a:graphic>
            </wp:anchor>
          </w:drawing>
        </mc:Choice>
        <mc:Fallback>
          <w:pict>
            <v:shapetype w14:anchorId="2E8CF744" id="_x0000_t202" coordsize="21600,21600" o:spt="202" path="m,l,21600r21600,l21600,xe">
              <v:stroke joinstyle="miter"/>
              <v:path gradientshapeok="t" o:connecttype="rect"/>
            </v:shapetype>
            <v:shape id="Textbox 22" o:spid="_x0000_s1037" type="#_x0000_t202" style="position:absolute;margin-left:531.85pt;margin-top:750.2pt;width:24.45pt;height:11pt;z-index:-1624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" filled="f" stroked="f">
              <v:textbox inset="0,0,0,0">
                <w:txbxContent>
                  <w:p w14:paraId="7C5E91E4" w14:textId="77777777" w:rsidR="00DC34C1" w:rsidRDefault="00000000">
                    <w:pPr>
                      <w:spacing w:line="197" w:lineRule="exact"/>
                      <w:ind w:left="20"/>
                      <w:rPr>
                        <w:rFonts w:ascii="Arial"/>
                        <w:b/>
                        <w:sz w:val="18"/>
                      </w:rPr>
                    </w:pPr>
                    <w:r>
                      <w:rPr>
                        <w:rFonts w:ascii="Arial"/>
                        <w:b/>
                        <w:spacing w:val="-2"/>
                        <w:sz w:val="18"/>
                      </w:rPr>
                      <w:fldChar w:fldCharType="begin"/>
                    </w:r>
                    <w:r>
                      <w:rPr>
                        <w:rFonts w:ascii="Arial"/>
                        <w:b/>
                        <w:spacing w:val="-2"/>
                        <w:sz w:val="18"/>
                      </w:rPr>
                      <w:instrText xml:space="preserve"> PAGE </w:instrText>
                    </w:r>
                    <w:r>
                      <w:rPr>
                        <w:rFonts w:ascii="Arial"/>
                        <w:b/>
                        <w:spacing w:val="-2"/>
                        <w:sz w:val="18"/>
                      </w:rPr>
                      <w:fldChar w:fldCharType="separate"/>
                    </w:r>
                    <w:r>
                      <w:rPr>
                        <w:rFonts w:ascii="Arial"/>
                        <w:b/>
                        <w:spacing w:val="-2"/>
                        <w:sz w:val="18"/>
                      </w:rPr>
                      <w:t>10</w:t>
                    </w:r>
                    <w:r>
                      <w:rPr>
                        <w:rFonts w:ascii="Arial"/>
                        <w:b/>
                        <w:spacing w:val="-2"/>
                        <w:sz w:val="18"/>
                      </w:rPr>
                      <w:fldChar w:fldCharType="end"/>
                    </w:r>
                    <w:r>
                      <w:rPr>
                        <w:rFonts w:ascii="Arial"/>
                        <w:b/>
                        <w:spacing w:val="-2"/>
                        <w:sz w:val="18"/>
                      </w:rPr>
                      <w:t>/</w:t>
                    </w:r>
                    <w:hyperlink w:anchor="_bookmark20" w:history="1">
                      <w:r w:rsidR="00DC34C1">
                        <w:rPr>
                          <w:rFonts w:ascii="Arial"/>
                          <w:b/>
                          <w:color w:val="0000FF"/>
                          <w:spacing w:val="-2"/>
                          <w:sz w:val="18"/>
                        </w:rPr>
                        <w:t>14</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39095" w14:textId="77777777" w:rsidR="005E427E" w:rsidRDefault="005E427E">
      <w:r>
        <w:separator/>
      </w:r>
    </w:p>
  </w:footnote>
  <w:footnote w:type="continuationSeparator" w:id="0">
    <w:p w14:paraId="0E24AA25" w14:textId="77777777" w:rsidR="005E427E" w:rsidRDefault="005E42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F6924"/>
    <w:multiLevelType w:val="hybridMultilevel"/>
    <w:tmpl w:val="E08007EE"/>
    <w:lvl w:ilvl="0" w:tplc="A8BE3292">
      <w:start w:val="1"/>
      <w:numFmt w:val="decimal"/>
      <w:lvlText w:val="%1."/>
      <w:lvlJc w:val="left"/>
      <w:pPr>
        <w:ind w:left="1107" w:hanging="25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2F43FA0">
      <w:numFmt w:val="bullet"/>
      <w:lvlText w:val="•"/>
      <w:lvlJc w:val="left"/>
      <w:pPr>
        <w:ind w:left="2070" w:hanging="250"/>
      </w:pPr>
      <w:rPr>
        <w:rFonts w:hint="default"/>
        <w:lang w:val="en-US" w:eastAsia="en-US" w:bidi="ar-SA"/>
      </w:rPr>
    </w:lvl>
    <w:lvl w:ilvl="2" w:tplc="4C6A0CD2">
      <w:numFmt w:val="bullet"/>
      <w:lvlText w:val="•"/>
      <w:lvlJc w:val="left"/>
      <w:pPr>
        <w:ind w:left="3040" w:hanging="250"/>
      </w:pPr>
      <w:rPr>
        <w:rFonts w:hint="default"/>
        <w:lang w:val="en-US" w:eastAsia="en-US" w:bidi="ar-SA"/>
      </w:rPr>
    </w:lvl>
    <w:lvl w:ilvl="3" w:tplc="24B0CB44">
      <w:numFmt w:val="bullet"/>
      <w:lvlText w:val="•"/>
      <w:lvlJc w:val="left"/>
      <w:pPr>
        <w:ind w:left="4010" w:hanging="250"/>
      </w:pPr>
      <w:rPr>
        <w:rFonts w:hint="default"/>
        <w:lang w:val="en-US" w:eastAsia="en-US" w:bidi="ar-SA"/>
      </w:rPr>
    </w:lvl>
    <w:lvl w:ilvl="4" w:tplc="6C02F866">
      <w:numFmt w:val="bullet"/>
      <w:lvlText w:val="•"/>
      <w:lvlJc w:val="left"/>
      <w:pPr>
        <w:ind w:left="4980" w:hanging="250"/>
      </w:pPr>
      <w:rPr>
        <w:rFonts w:hint="default"/>
        <w:lang w:val="en-US" w:eastAsia="en-US" w:bidi="ar-SA"/>
      </w:rPr>
    </w:lvl>
    <w:lvl w:ilvl="5" w:tplc="E5B2690A">
      <w:numFmt w:val="bullet"/>
      <w:lvlText w:val="•"/>
      <w:lvlJc w:val="left"/>
      <w:pPr>
        <w:ind w:left="5950" w:hanging="250"/>
      </w:pPr>
      <w:rPr>
        <w:rFonts w:hint="default"/>
        <w:lang w:val="en-US" w:eastAsia="en-US" w:bidi="ar-SA"/>
      </w:rPr>
    </w:lvl>
    <w:lvl w:ilvl="6" w:tplc="022A4D90">
      <w:numFmt w:val="bullet"/>
      <w:lvlText w:val="•"/>
      <w:lvlJc w:val="left"/>
      <w:pPr>
        <w:ind w:left="6920" w:hanging="250"/>
      </w:pPr>
      <w:rPr>
        <w:rFonts w:hint="default"/>
        <w:lang w:val="en-US" w:eastAsia="en-US" w:bidi="ar-SA"/>
      </w:rPr>
    </w:lvl>
    <w:lvl w:ilvl="7" w:tplc="DEA4D3E2">
      <w:numFmt w:val="bullet"/>
      <w:lvlText w:val="•"/>
      <w:lvlJc w:val="left"/>
      <w:pPr>
        <w:ind w:left="7890" w:hanging="250"/>
      </w:pPr>
      <w:rPr>
        <w:rFonts w:hint="default"/>
        <w:lang w:val="en-US" w:eastAsia="en-US" w:bidi="ar-SA"/>
      </w:rPr>
    </w:lvl>
    <w:lvl w:ilvl="8" w:tplc="1FB25976">
      <w:numFmt w:val="bullet"/>
      <w:lvlText w:val="•"/>
      <w:lvlJc w:val="left"/>
      <w:pPr>
        <w:ind w:left="8860" w:hanging="250"/>
      </w:pPr>
      <w:rPr>
        <w:rFonts w:hint="default"/>
        <w:lang w:val="en-US" w:eastAsia="en-US" w:bidi="ar-SA"/>
      </w:rPr>
    </w:lvl>
  </w:abstractNum>
  <w:abstractNum w:abstractNumId="1" w15:restartNumberingAfterBreak="0">
    <w:nsid w:val="58307941"/>
    <w:multiLevelType w:val="hybridMultilevel"/>
    <w:tmpl w:val="12B04142"/>
    <w:lvl w:ilvl="0" w:tplc="02921C84">
      <w:start w:val="1"/>
      <w:numFmt w:val="decimal"/>
      <w:lvlText w:val="%1."/>
      <w:lvlJc w:val="left"/>
      <w:pPr>
        <w:ind w:left="1286" w:hanging="26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D3205E2">
      <w:numFmt w:val="bullet"/>
      <w:lvlText w:val="•"/>
      <w:lvlJc w:val="left"/>
      <w:pPr>
        <w:ind w:left="2232" w:hanging="265"/>
      </w:pPr>
      <w:rPr>
        <w:rFonts w:hint="default"/>
        <w:lang w:val="en-US" w:eastAsia="en-US" w:bidi="ar-SA"/>
      </w:rPr>
    </w:lvl>
    <w:lvl w:ilvl="2" w:tplc="063C73BE">
      <w:numFmt w:val="bullet"/>
      <w:lvlText w:val="•"/>
      <w:lvlJc w:val="left"/>
      <w:pPr>
        <w:ind w:left="3184" w:hanging="265"/>
      </w:pPr>
      <w:rPr>
        <w:rFonts w:hint="default"/>
        <w:lang w:val="en-US" w:eastAsia="en-US" w:bidi="ar-SA"/>
      </w:rPr>
    </w:lvl>
    <w:lvl w:ilvl="3" w:tplc="BA747B28">
      <w:numFmt w:val="bullet"/>
      <w:lvlText w:val="•"/>
      <w:lvlJc w:val="left"/>
      <w:pPr>
        <w:ind w:left="4136" w:hanging="265"/>
      </w:pPr>
      <w:rPr>
        <w:rFonts w:hint="default"/>
        <w:lang w:val="en-US" w:eastAsia="en-US" w:bidi="ar-SA"/>
      </w:rPr>
    </w:lvl>
    <w:lvl w:ilvl="4" w:tplc="3996BF68">
      <w:numFmt w:val="bullet"/>
      <w:lvlText w:val="•"/>
      <w:lvlJc w:val="left"/>
      <w:pPr>
        <w:ind w:left="5088" w:hanging="265"/>
      </w:pPr>
      <w:rPr>
        <w:rFonts w:hint="default"/>
        <w:lang w:val="en-US" w:eastAsia="en-US" w:bidi="ar-SA"/>
      </w:rPr>
    </w:lvl>
    <w:lvl w:ilvl="5" w:tplc="77243B74">
      <w:numFmt w:val="bullet"/>
      <w:lvlText w:val="•"/>
      <w:lvlJc w:val="left"/>
      <w:pPr>
        <w:ind w:left="6040" w:hanging="265"/>
      </w:pPr>
      <w:rPr>
        <w:rFonts w:hint="default"/>
        <w:lang w:val="en-US" w:eastAsia="en-US" w:bidi="ar-SA"/>
      </w:rPr>
    </w:lvl>
    <w:lvl w:ilvl="6" w:tplc="5BEE2984">
      <w:numFmt w:val="bullet"/>
      <w:lvlText w:val="•"/>
      <w:lvlJc w:val="left"/>
      <w:pPr>
        <w:ind w:left="6992" w:hanging="265"/>
      </w:pPr>
      <w:rPr>
        <w:rFonts w:hint="default"/>
        <w:lang w:val="en-US" w:eastAsia="en-US" w:bidi="ar-SA"/>
      </w:rPr>
    </w:lvl>
    <w:lvl w:ilvl="7" w:tplc="1E1ED2B0">
      <w:numFmt w:val="bullet"/>
      <w:lvlText w:val="•"/>
      <w:lvlJc w:val="left"/>
      <w:pPr>
        <w:ind w:left="7944" w:hanging="265"/>
      </w:pPr>
      <w:rPr>
        <w:rFonts w:hint="default"/>
        <w:lang w:val="en-US" w:eastAsia="en-US" w:bidi="ar-SA"/>
      </w:rPr>
    </w:lvl>
    <w:lvl w:ilvl="8" w:tplc="2022339A">
      <w:numFmt w:val="bullet"/>
      <w:lvlText w:val="•"/>
      <w:lvlJc w:val="left"/>
      <w:pPr>
        <w:ind w:left="8896" w:hanging="265"/>
      </w:pPr>
      <w:rPr>
        <w:rFonts w:hint="default"/>
        <w:lang w:val="en-US" w:eastAsia="en-US" w:bidi="ar-SA"/>
      </w:rPr>
    </w:lvl>
  </w:abstractNum>
  <w:abstractNum w:abstractNumId="2" w15:restartNumberingAfterBreak="0">
    <w:nsid w:val="660D5594"/>
    <w:multiLevelType w:val="hybridMultilevel"/>
    <w:tmpl w:val="A1246240"/>
    <w:lvl w:ilvl="0" w:tplc="A8542A1E">
      <w:start w:val="1"/>
      <w:numFmt w:val="decimal"/>
      <w:lvlText w:val="%1."/>
      <w:lvlJc w:val="left"/>
      <w:pPr>
        <w:ind w:left="1271" w:hanging="25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72AB606">
      <w:numFmt w:val="bullet"/>
      <w:lvlText w:val="•"/>
      <w:lvlJc w:val="left"/>
      <w:pPr>
        <w:ind w:left="2232" w:hanging="250"/>
      </w:pPr>
      <w:rPr>
        <w:rFonts w:hint="default"/>
        <w:lang w:val="en-US" w:eastAsia="en-US" w:bidi="ar-SA"/>
      </w:rPr>
    </w:lvl>
    <w:lvl w:ilvl="2" w:tplc="7136C878">
      <w:numFmt w:val="bullet"/>
      <w:lvlText w:val="•"/>
      <w:lvlJc w:val="left"/>
      <w:pPr>
        <w:ind w:left="3184" w:hanging="250"/>
      </w:pPr>
      <w:rPr>
        <w:rFonts w:hint="default"/>
        <w:lang w:val="en-US" w:eastAsia="en-US" w:bidi="ar-SA"/>
      </w:rPr>
    </w:lvl>
    <w:lvl w:ilvl="3" w:tplc="46B28A94">
      <w:numFmt w:val="bullet"/>
      <w:lvlText w:val="•"/>
      <w:lvlJc w:val="left"/>
      <w:pPr>
        <w:ind w:left="4136" w:hanging="250"/>
      </w:pPr>
      <w:rPr>
        <w:rFonts w:hint="default"/>
        <w:lang w:val="en-US" w:eastAsia="en-US" w:bidi="ar-SA"/>
      </w:rPr>
    </w:lvl>
    <w:lvl w:ilvl="4" w:tplc="BD889672">
      <w:numFmt w:val="bullet"/>
      <w:lvlText w:val="•"/>
      <w:lvlJc w:val="left"/>
      <w:pPr>
        <w:ind w:left="5088" w:hanging="250"/>
      </w:pPr>
      <w:rPr>
        <w:rFonts w:hint="default"/>
        <w:lang w:val="en-US" w:eastAsia="en-US" w:bidi="ar-SA"/>
      </w:rPr>
    </w:lvl>
    <w:lvl w:ilvl="5" w:tplc="2692075C">
      <w:numFmt w:val="bullet"/>
      <w:lvlText w:val="•"/>
      <w:lvlJc w:val="left"/>
      <w:pPr>
        <w:ind w:left="6040" w:hanging="250"/>
      </w:pPr>
      <w:rPr>
        <w:rFonts w:hint="default"/>
        <w:lang w:val="en-US" w:eastAsia="en-US" w:bidi="ar-SA"/>
      </w:rPr>
    </w:lvl>
    <w:lvl w:ilvl="6" w:tplc="B1DCED96">
      <w:numFmt w:val="bullet"/>
      <w:lvlText w:val="•"/>
      <w:lvlJc w:val="left"/>
      <w:pPr>
        <w:ind w:left="6992" w:hanging="250"/>
      </w:pPr>
      <w:rPr>
        <w:rFonts w:hint="default"/>
        <w:lang w:val="en-US" w:eastAsia="en-US" w:bidi="ar-SA"/>
      </w:rPr>
    </w:lvl>
    <w:lvl w:ilvl="7" w:tplc="34F03D9C">
      <w:numFmt w:val="bullet"/>
      <w:lvlText w:val="•"/>
      <w:lvlJc w:val="left"/>
      <w:pPr>
        <w:ind w:left="7944" w:hanging="250"/>
      </w:pPr>
      <w:rPr>
        <w:rFonts w:hint="default"/>
        <w:lang w:val="en-US" w:eastAsia="en-US" w:bidi="ar-SA"/>
      </w:rPr>
    </w:lvl>
    <w:lvl w:ilvl="8" w:tplc="07EC3EEE">
      <w:numFmt w:val="bullet"/>
      <w:lvlText w:val="•"/>
      <w:lvlJc w:val="left"/>
      <w:pPr>
        <w:ind w:left="8896" w:hanging="250"/>
      </w:pPr>
      <w:rPr>
        <w:rFonts w:hint="default"/>
        <w:lang w:val="en-US" w:eastAsia="en-US" w:bidi="ar-SA"/>
      </w:rPr>
    </w:lvl>
  </w:abstractNum>
  <w:num w:numId="1" w16cid:durableId="1557082520">
    <w:abstractNumId w:val="0"/>
  </w:num>
  <w:num w:numId="2" w16cid:durableId="613437728">
    <w:abstractNumId w:val="2"/>
  </w:num>
  <w:num w:numId="3" w16cid:durableId="1027220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C34C1"/>
    <w:rsid w:val="002F16DD"/>
    <w:rsid w:val="005E427E"/>
    <w:rsid w:val="006129C5"/>
    <w:rsid w:val="00847022"/>
    <w:rsid w:val="00936A19"/>
    <w:rsid w:val="00A62EF0"/>
    <w:rsid w:val="00DC34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45E32"/>
  <w15:docId w15:val="{5A78D8AD-53DF-4867-84EE-9AA9D33F6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11"/>
      <w:ind w:left="773"/>
      <w:outlineLvl w:val="0"/>
    </w:pPr>
    <w:rPr>
      <w:rFonts w:ascii="Arial" w:eastAsia="Arial" w:hAnsi="Arial" w:cs="Arial"/>
      <w:b/>
      <w:bCs/>
      <w:sz w:val="40"/>
      <w:szCs w:val="40"/>
    </w:rPr>
  </w:style>
  <w:style w:type="paragraph" w:styleId="2">
    <w:name w:val="heading 2"/>
    <w:basedOn w:val="a"/>
    <w:uiPriority w:val="9"/>
    <w:unhideWhenUsed/>
    <w:qFormat/>
    <w:pPr>
      <w:ind w:left="773"/>
      <w:outlineLvl w:val="1"/>
    </w:pPr>
    <w:rPr>
      <w:rFonts w:ascii="Arial" w:eastAsia="Arial" w:hAnsi="Arial" w:cs="Arial"/>
      <w:b/>
      <w:bCs/>
      <w:sz w:val="24"/>
      <w:szCs w:val="24"/>
    </w:rPr>
  </w:style>
  <w:style w:type="paragraph" w:styleId="3">
    <w:name w:val="heading 3"/>
    <w:basedOn w:val="a"/>
    <w:uiPriority w:val="9"/>
    <w:unhideWhenUsed/>
    <w:qFormat/>
    <w:pPr>
      <w:ind w:left="773"/>
      <w:outlineLvl w:val="2"/>
    </w:pPr>
    <w:rPr>
      <w:rFonts w:ascii="Arial" w:eastAsia="Arial" w:hAnsi="Arial" w:cs="Arial"/>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List Paragraph"/>
    <w:basedOn w:val="a"/>
    <w:uiPriority w:val="1"/>
    <w:qFormat/>
    <w:pPr>
      <w:spacing w:before="80"/>
      <w:ind w:left="1122" w:right="51" w:hanging="349"/>
    </w:pPr>
  </w:style>
  <w:style w:type="paragraph" w:customStyle="1" w:styleId="TableParagraph">
    <w:name w:val="Table Paragraph"/>
    <w:basedOn w:val="a"/>
    <w:uiPriority w:val="1"/>
    <w:qFormat/>
    <w:pPr>
      <w:spacing w:line="210" w:lineRule="exact"/>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mathworks.com/" TargetMode="External"/><Relationship Id="rId7" Type="http://schemas.openxmlformats.org/officeDocument/2006/relationships/hyperlink" Target="mailto:mauryasatya@bhu.ac.in" TargetMode="Externa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11700@2.50GHz" TargetMode="External"/><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www.geosoftware.com/"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www.geosoftware.com/" TargetMode="External"/><Relationship Id="rId10" Type="http://schemas.openxmlformats.org/officeDocument/2006/relationships/image" Target="media/image2.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www.norsar.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5754</Words>
  <Characters>32799</Characters>
  <Application>Microsoft Office Word</Application>
  <DocSecurity>0</DocSecurity>
  <Lines>273</Lines>
  <Paragraphs>76</Paragraphs>
  <ScaleCrop>false</ScaleCrop>
  <Company/>
  <LinksUpToDate>false</LinksUpToDate>
  <CharactersWithSpaces>38477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алексей поздняков</cp:lastModifiedBy>
  <cp:revision>5</cp:revision>
  <dcterms:created xsi:type="dcterms:W3CDTF">2026-04-28T07:47:00Z</dcterms:created>
  <dcterms:modified xsi:type="dcterms:W3CDTF">2026-04-28T07:48:00Z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2023-07-17T00:00:00Z</vt:filetime>
  </property>
  <property fmtid="{D5CDD505-2E9C-101B-9397-08002B2CF9AE}" pid="4" name="Creator">
    <vt:lpwstr>LaTeX with hyperref</vt:lpwstr>
  </property>
  <property fmtid="{D5CDD505-2E9C-101B-9397-08002B2CF9AE}" pid="5" name="LastSaved">
    <vt:filetime>2026-04-28T00:00:00Z</vt:filetime>
  </property>
  <property fmtid="{D5CDD505-2E9C-101B-9397-08002B2CF9AE}" pid="6" name="Producer">
    <vt:lpwstr>GPL Ghostscript 9.52</vt:lpwstr>
  </property>
</Properties>
</file>