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Alexander Spracklen</w:t>
      </w:r>
    </w:p>
    <w:p w:rsidR="00000000" w:rsidDel="00000000" w:rsidP="00000000" w:rsidRDefault="00000000" w:rsidRPr="00000000" w14:paraId="00000002">
      <w:pPr>
        <w:jc w:val="right"/>
        <w:rPr/>
      </w:pPr>
      <w:r w:rsidDel="00000000" w:rsidR="00000000" w:rsidRPr="00000000">
        <w:rPr>
          <w:rtl w:val="0"/>
        </w:rPr>
        <w:t xml:space="preserve">+44 (0) 75485 25535</w:t>
      </w:r>
    </w:p>
    <w:p w:rsidR="00000000" w:rsidDel="00000000" w:rsidP="00000000" w:rsidRDefault="00000000" w:rsidRPr="00000000" w14:paraId="00000003">
      <w:pPr>
        <w:jc w:val="right"/>
        <w:rPr/>
      </w:pPr>
      <w:hyperlink r:id="rId6">
        <w:r w:rsidDel="00000000" w:rsidR="00000000" w:rsidRPr="00000000">
          <w:rPr>
            <w:color w:val="1155cc"/>
            <w:u w:val="single"/>
            <w:rtl w:val="0"/>
          </w:rPr>
          <w:t xml:space="preserve">alexander.spracklen@leonardocompany.com</w:t>
        </w:r>
      </w:hyperlink>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Dear Recruiting Manager,</w:t>
      </w:r>
    </w:p>
    <w:p w:rsidR="00000000" w:rsidDel="00000000" w:rsidP="00000000" w:rsidRDefault="00000000" w:rsidRPr="00000000" w14:paraId="0000000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am writing to apply for the position of Principal Systems Engineer. Please find enclosed my CV for your consideration. Since October 2017 I have been a Systems Engineer at Leonardo and I believe that the skills I have developed during this time would make me a valuable member of the team. </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joining the company I have been involved in a number of projects that have given me exposure to a diverse variety of system engineering roles. In my current position I wrote the Calibration Mode Control Document for the ECRS Mk II radar system, a project that gave me valuable understanding of the hardware side of the radar system. In this work I gained experience in not only designing different calibration schemes but also in interpreting and documenting how performance specifications create requirements on the different hardware components in the system. </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joining Leonardo a substantial proportion of my time has been simulating multi-channel antennas and algorithms and I believe this experience to be a valuable asset given the increasingly multi-channel nature of radar systems. In this work I built an application that would produce synthetic data and allow the performance of different STAP algorithms to be benchmarked. This model provided an end-to-end radar simulation from clutter generation through to automated target detection. This model has been used in producing real-world performance specifications.  </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my current role I am designing the Counter-Stealth Mode for the next generation of radar technology. This work involves a wide-range of different skills all of which I believe would be useful in the principal systems engineer role. Firstly, I have been involved in defining how this mode should be used and what performance specifications it should meet. Secondly, I have identified, implemented and validated novel signal processing techniques that will increase the performance of the mode. Thirdly, I have been working with team members to design software and\or firmware solutions that can efficiently implement the desired techniques. Finally, my role has been understanding and documenting how to fit these techniques together into a mode that can meet the performance specifications.   </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opportunity to work on the next generation of radar technology is one that appeals to me greatly. I believe the technical skills I have developed throughout my PhD and my time at Leonardo have give me the ability to tackle the challenges that face the Tempest Programme.  Thank you for your time and consideration.</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Yours faithfully,</w:t>
      </w:r>
    </w:p>
    <w:p w:rsidR="00000000" w:rsidDel="00000000" w:rsidP="00000000" w:rsidRDefault="00000000" w:rsidRPr="00000000" w14:paraId="00000012">
      <w:pPr>
        <w:spacing w:line="240" w:lineRule="auto"/>
        <w:jc w:val="both"/>
        <w:rPr/>
      </w:pPr>
      <w:r w:rsidDel="00000000" w:rsidR="00000000" w:rsidRPr="00000000">
        <w:rPr>
          <w:rFonts w:ascii="Times New Roman" w:cs="Times New Roman" w:eastAsia="Times New Roman" w:hAnsi="Times New Roman"/>
          <w:sz w:val="24"/>
          <w:szCs w:val="24"/>
          <w:highlight w:val="white"/>
          <w:rtl w:val="0"/>
        </w:rPr>
        <w:t xml:space="preserve">Alexander Spracklen</w:t>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Alexander Spracklen</w:t>
      </w:r>
    </w:p>
    <w:p w:rsidR="00000000" w:rsidDel="00000000" w:rsidP="00000000" w:rsidRDefault="00000000" w:rsidRPr="00000000" w14:paraId="0000001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Bonnington Cottages, Wilkieston, EH27 8BB</w:t>
      </w:r>
    </w:p>
    <w:p w:rsidR="00000000" w:rsidDel="00000000" w:rsidP="00000000" w:rsidRDefault="00000000" w:rsidRPr="00000000" w14:paraId="0000001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 +44 (0) 75485 25535</w:t>
      </w:r>
    </w:p>
    <w:p w:rsidR="00000000" w:rsidDel="00000000" w:rsidP="00000000" w:rsidRDefault="00000000" w:rsidRPr="00000000" w14:paraId="0000001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alexander.spracklen@leonardocompany.com</w:t>
      </w:r>
    </w:p>
    <w:p w:rsidR="00000000" w:rsidDel="00000000" w:rsidP="00000000" w:rsidRDefault="00000000" w:rsidRPr="00000000" w14:paraId="00000017">
      <w:pPr>
        <w:pBdr>
          <w:bottom w:color="000000" w:space="0" w:sz="6" w:val="single"/>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bottom w:color="000000" w:space="0" w:sz="6" w:val="single"/>
        </w:pBd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 Systems Engineer at Leonardo MW. I have a PhD from Heriot-Watt University and a first class Masters degree in theoretical physics from the University of St. Andrews. My education and career in industry have given me a wide range of technical and analytical skills, along with extensive experience in teamwork and presenting technical information in a clear and concise manner. I am looking forward to the opportunity to apply these abilities in developing a next-generation radar system.</w:t>
      </w:r>
    </w:p>
    <w:p w:rsidR="00000000" w:rsidDel="00000000" w:rsidP="00000000" w:rsidRDefault="00000000" w:rsidRPr="00000000" w14:paraId="00000019">
      <w:pPr>
        <w:pBdr>
          <w:bottom w:color="000000" w:space="0" w:sz="6" w:val="singl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CAREER</w:t>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Systems Engineer with Leonardo MW  </w:t>
      </w:r>
      <w:r w:rsidDel="00000000" w:rsidR="00000000" w:rsidRPr="00000000">
        <w:rPr>
          <w:rFonts w:ascii="Times New Roman" w:cs="Times New Roman" w:eastAsia="Times New Roman" w:hAnsi="Times New Roman"/>
          <w:sz w:val="20"/>
          <w:szCs w:val="20"/>
          <w:rtl w:val="0"/>
        </w:rPr>
        <w:t xml:space="preserve">(Oct 2017-present)</w:t>
      </w:r>
    </w:p>
    <w:p w:rsidR="00000000" w:rsidDel="00000000" w:rsidP="00000000" w:rsidRDefault="00000000" w:rsidRPr="00000000" w14:paraId="0000001D">
      <w:pPr>
        <w:pBdr>
          <w:bottom w:color="000000" w:space="0" w:sz="6" w:val="singl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EDUCATION </w:t>
      </w:r>
    </w:p>
    <w:p w:rsidR="00000000" w:rsidDel="00000000" w:rsidP="00000000" w:rsidRDefault="00000000" w:rsidRPr="00000000" w14:paraId="0000001F">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Heriot-Watt University, UK </w:t>
      </w:r>
      <w:r w:rsidDel="00000000" w:rsidR="00000000" w:rsidRPr="00000000">
        <w:rPr>
          <w:rFonts w:ascii="Times New Roman" w:cs="Times New Roman" w:eastAsia="Times New Roman" w:hAnsi="Times New Roman"/>
          <w:sz w:val="20"/>
          <w:szCs w:val="20"/>
          <w:rtl w:val="0"/>
        </w:rPr>
        <w:t xml:space="preserve">(2013 - 2017)</w:t>
      </w:r>
      <w:r w:rsidDel="00000000" w:rsidR="00000000" w:rsidRPr="00000000">
        <w:rPr>
          <w:rtl w:val="0"/>
        </w:rPr>
      </w:r>
    </w:p>
    <w:p w:rsidR="00000000" w:rsidDel="00000000" w:rsidP="00000000" w:rsidRDefault="00000000" w:rsidRPr="00000000" w14:paraId="0000002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PhD in Theoretical Physics (Thesis: Investigation of Lattice Dynamics using Waveguide Arrays).</w:t>
      </w:r>
    </w:p>
    <w:p w:rsidR="00000000" w:rsidDel="00000000" w:rsidP="00000000" w:rsidRDefault="00000000" w:rsidRPr="00000000" w14:paraId="00000022">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Winner of the Heriot-Watt Engineering and Physical Sciences 2nd year postgraduate research prize.</w:t>
      </w:r>
    </w:p>
    <w:p w:rsidR="00000000" w:rsidDel="00000000" w:rsidP="00000000" w:rsidRDefault="00000000" w:rsidRPr="00000000" w14:paraId="0000002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University of St. Andrews, UK </w:t>
      </w:r>
      <w:r w:rsidDel="00000000" w:rsidR="00000000" w:rsidRPr="00000000">
        <w:rPr>
          <w:rFonts w:ascii="Times New Roman" w:cs="Times New Roman" w:eastAsia="Times New Roman" w:hAnsi="Times New Roman"/>
          <w:sz w:val="20"/>
          <w:szCs w:val="20"/>
          <w:rtl w:val="0"/>
        </w:rPr>
        <w:t xml:space="preserve">(2008 - 2013)</w:t>
      </w:r>
      <w:r w:rsidDel="00000000" w:rsidR="00000000" w:rsidRPr="00000000">
        <w:rPr>
          <w:rtl w:val="0"/>
        </w:rPr>
      </w:r>
    </w:p>
    <w:p w:rsidR="00000000" w:rsidDel="00000000" w:rsidP="00000000" w:rsidRDefault="00000000" w:rsidRPr="00000000" w14:paraId="00000025">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(1st Class Honours with Distinction) in Theoretical Physics.</w:t>
      </w:r>
    </w:p>
    <w:p w:rsidR="00000000" w:rsidDel="00000000" w:rsidP="00000000" w:rsidRDefault="00000000" w:rsidRPr="00000000" w14:paraId="00000026">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Recipient of final year theoretical physics class medal and the prize for best final year project.</w:t>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The Gordon Schools, Huntly, Aberdeenshire, UK </w:t>
      </w:r>
      <w:r w:rsidDel="00000000" w:rsidR="00000000" w:rsidRPr="00000000">
        <w:rPr>
          <w:rFonts w:ascii="Times New Roman" w:cs="Times New Roman" w:eastAsia="Times New Roman" w:hAnsi="Times New Roman"/>
          <w:sz w:val="20"/>
          <w:szCs w:val="20"/>
          <w:rtl w:val="0"/>
        </w:rPr>
        <w:t xml:space="preserve">(2002 - 2008)</w:t>
      </w:r>
    </w:p>
    <w:p w:rsidR="00000000" w:rsidDel="00000000" w:rsidP="00000000" w:rsidRDefault="00000000" w:rsidRPr="00000000" w14:paraId="0000002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Recipient of School Dux for academic excellence.</w:t>
      </w:r>
    </w:p>
    <w:p w:rsidR="00000000" w:rsidDel="00000000" w:rsidP="00000000" w:rsidRDefault="00000000" w:rsidRPr="00000000" w14:paraId="0000002A">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3 Advanced Highers</w:t>
      </w:r>
      <w:r w:rsidDel="00000000" w:rsidR="00000000" w:rsidRPr="00000000">
        <w:rPr>
          <w:rFonts w:ascii="Times New Roman" w:cs="Times New Roman" w:eastAsia="Times New Roman" w:hAnsi="Times New Roman"/>
          <w:rtl w:val="0"/>
        </w:rPr>
        <w:t xml:space="preserve">: Chemistry (A), Maths (A), Physics (A)</w:t>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EXPERIENCE</w:t>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Leonardo MW</w:t>
      </w:r>
      <w:r w:rsidDel="00000000" w:rsidR="00000000" w:rsidRPr="00000000">
        <w:rPr>
          <w:rFonts w:ascii="Times New Roman" w:cs="Times New Roman" w:eastAsia="Times New Roman" w:hAnsi="Times New Roman"/>
          <w:sz w:val="24"/>
          <w:szCs w:val="24"/>
          <w:rtl w:val="0"/>
        </w:rPr>
        <w:t xml:space="preserve">- Systems Engineer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0"/>
          <w:szCs w:val="20"/>
          <w:rtl w:val="0"/>
        </w:rPr>
        <w:t xml:space="preserve">(Oct 2017-present)</w:t>
      </w:r>
    </w:p>
    <w:p w:rsidR="00000000" w:rsidDel="00000000" w:rsidP="00000000" w:rsidRDefault="00000000" w:rsidRPr="00000000" w14:paraId="0000002F">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GUI-based STAP model. Model has been used in several advanced research projects and in developing performance specifications for real-world radar systems.</w:t>
      </w:r>
    </w:p>
    <w:p w:rsidR="00000000" w:rsidDel="00000000" w:rsidP="00000000" w:rsidRDefault="00000000" w:rsidRPr="00000000" w14:paraId="0000003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Calibration Mode Control Document. Developed experience of defining requirements for hardware components and using DOORS Requirement Management tool.   </w:t>
      </w:r>
    </w:p>
    <w:p w:rsidR="00000000" w:rsidDel="00000000" w:rsidP="00000000" w:rsidRDefault="00000000" w:rsidRPr="00000000" w14:paraId="00000031">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next-generation radar mode utilising advanced signal processing techniques. </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Heriot-Watt University</w:t>
      </w:r>
      <w:r w:rsidDel="00000000" w:rsidR="00000000" w:rsidRPr="00000000">
        <w:rPr>
          <w:rFonts w:ascii="Times New Roman" w:cs="Times New Roman" w:eastAsia="Times New Roman" w:hAnsi="Times New Roman"/>
          <w:sz w:val="24"/>
          <w:szCs w:val="24"/>
          <w:rtl w:val="0"/>
        </w:rPr>
        <w:t xml:space="preserve"> - PhD </w:t>
      </w:r>
      <w:r w:rsidDel="00000000" w:rsidR="00000000" w:rsidRPr="00000000">
        <w:rPr>
          <w:rFonts w:ascii="Times New Roman" w:cs="Times New Roman" w:eastAsia="Times New Roman" w:hAnsi="Times New Roman"/>
          <w:sz w:val="20"/>
          <w:szCs w:val="20"/>
          <w:rtl w:val="0"/>
        </w:rPr>
        <w:t xml:space="preserve">(Sept 2013 - Sept 2017)</w:t>
      </w:r>
    </w:p>
    <w:p w:rsidR="00000000" w:rsidDel="00000000" w:rsidP="00000000" w:rsidRDefault="00000000" w:rsidRPr="00000000" w14:paraId="00000034">
      <w:pPr>
        <w:numPr>
          <w:ilvl w:val="0"/>
          <w:numId w:val="3"/>
        </w:numPr>
        <w:spacing w:line="240" w:lineRule="auto"/>
        <w:ind w:left="765" w:hanging="360"/>
        <w:jc w:val="both"/>
      </w:pPr>
      <w:bookmarkStart w:colFirst="0" w:colLast="0" w:name="_gjdgxs" w:id="0"/>
      <w:bookmarkEnd w:id="0"/>
      <w:r w:rsidDel="00000000" w:rsidR="00000000" w:rsidRPr="00000000">
        <w:rPr>
          <w:rFonts w:ascii="Times New Roman" w:cs="Times New Roman" w:eastAsia="Times New Roman" w:hAnsi="Times New Roman"/>
          <w:rtl w:val="0"/>
        </w:rPr>
        <w:t xml:space="preserve">Thesis involved extensive technical work including both paper based analytical work and the development of numerical codes in Mathematica and Matlab.</w:t>
      </w:r>
    </w:p>
    <w:p w:rsidR="00000000" w:rsidDel="00000000" w:rsidP="00000000" w:rsidRDefault="00000000" w:rsidRPr="00000000" w14:paraId="00000035">
      <w:pPr>
        <w:numPr>
          <w:ilvl w:val="0"/>
          <w:numId w:val="3"/>
        </w:numPr>
        <w:spacing w:line="240" w:lineRule="auto"/>
        <w:ind w:left="765" w:hanging="360"/>
        <w:jc w:val="both"/>
      </w:pPr>
      <w:r w:rsidDel="00000000" w:rsidR="00000000" w:rsidRPr="00000000">
        <w:rPr>
          <w:rFonts w:ascii="Times New Roman" w:cs="Times New Roman" w:eastAsia="Times New Roman" w:hAnsi="Times New Roman"/>
          <w:rtl w:val="0"/>
        </w:rPr>
        <w:t xml:space="preserve">Joint first author of a number of well-cited papers that have been published in high profile scientific journals. </w:t>
      </w:r>
    </w:p>
    <w:p w:rsidR="00000000" w:rsidDel="00000000" w:rsidP="00000000" w:rsidRDefault="00000000" w:rsidRPr="00000000" w14:paraId="00000036">
      <w:pPr>
        <w:numPr>
          <w:ilvl w:val="0"/>
          <w:numId w:val="3"/>
        </w:numPr>
        <w:spacing w:line="240" w:lineRule="auto"/>
        <w:ind w:left="765" w:hanging="360"/>
        <w:jc w:val="both"/>
      </w:pPr>
      <w:r w:rsidDel="00000000" w:rsidR="00000000" w:rsidRPr="00000000">
        <w:rPr>
          <w:rFonts w:ascii="Times New Roman" w:cs="Times New Roman" w:eastAsia="Times New Roman" w:hAnsi="Times New Roman"/>
          <w:rtl w:val="0"/>
        </w:rPr>
        <w:t xml:space="preserve">Extensive experience as a teaching assistant with work including leading tutorials and 1-to-1 teaching. Substantial outreach work at science festivals and in schools. </w:t>
      </w:r>
    </w:p>
    <w:p w:rsidR="00000000" w:rsidDel="00000000" w:rsidP="00000000" w:rsidRDefault="00000000" w:rsidRPr="00000000" w14:paraId="0000003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University of St. Andrews</w:t>
      </w:r>
      <w:r w:rsidDel="00000000" w:rsidR="00000000" w:rsidRPr="00000000">
        <w:rPr>
          <w:rFonts w:ascii="Times New Roman" w:cs="Times New Roman" w:eastAsia="Times New Roman" w:hAnsi="Times New Roman"/>
          <w:sz w:val="24"/>
          <w:szCs w:val="24"/>
          <w:rtl w:val="0"/>
        </w:rPr>
        <w:t xml:space="preserve"> – Summer internship </w:t>
      </w:r>
      <w:r w:rsidDel="00000000" w:rsidR="00000000" w:rsidRPr="00000000">
        <w:rPr>
          <w:rFonts w:ascii="Times New Roman" w:cs="Times New Roman" w:eastAsia="Times New Roman" w:hAnsi="Times New Roman"/>
          <w:sz w:val="20"/>
          <w:szCs w:val="20"/>
          <w:rtl w:val="0"/>
        </w:rPr>
        <w:t xml:space="preserve">(June 2012 – Sept 2012)</w:t>
      </w:r>
    </w:p>
    <w:p w:rsidR="00000000" w:rsidDel="00000000" w:rsidP="00000000" w:rsidRDefault="00000000" w:rsidRPr="00000000" w14:paraId="00000039">
      <w:pPr>
        <w:numPr>
          <w:ilvl w:val="0"/>
          <w:numId w:val="3"/>
        </w:numPr>
        <w:spacing w:line="240" w:lineRule="auto"/>
        <w:ind w:left="765" w:hanging="360"/>
        <w:jc w:val="both"/>
      </w:pPr>
      <w:r w:rsidDel="00000000" w:rsidR="00000000" w:rsidRPr="00000000">
        <w:rPr>
          <w:rFonts w:ascii="Times New Roman" w:cs="Times New Roman" w:eastAsia="Times New Roman" w:hAnsi="Times New Roman"/>
          <w:rtl w:val="0"/>
        </w:rPr>
        <w:t xml:space="preserve">Successfully applied to the prestigious Carnegie Foundation for funding. </w:t>
      </w:r>
    </w:p>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SKILLS</w:t>
      </w:r>
    </w:p>
    <w:p w:rsidR="00000000" w:rsidDel="00000000" w:rsidP="00000000" w:rsidRDefault="00000000" w:rsidRPr="00000000" w14:paraId="0000003C">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work</w:t>
      </w:r>
      <w:r w:rsidDel="00000000" w:rsidR="00000000" w:rsidRPr="00000000">
        <w:rPr>
          <w:rtl w:val="0"/>
        </w:rPr>
      </w:r>
    </w:p>
    <w:p w:rsidR="00000000" w:rsidDel="00000000" w:rsidP="00000000" w:rsidRDefault="00000000" w:rsidRPr="00000000" w14:paraId="0000003E">
      <w:pPr>
        <w:numPr>
          <w:ilvl w:val="0"/>
          <w:numId w:val="1"/>
        </w:numPr>
        <w:spacing w:line="240" w:lineRule="auto"/>
        <w:ind w:left="753" w:hanging="360"/>
      </w:pPr>
      <w:r w:rsidDel="00000000" w:rsidR="00000000" w:rsidRPr="00000000">
        <w:rPr>
          <w:rFonts w:ascii="Times New Roman" w:cs="Times New Roman" w:eastAsia="Times New Roman" w:hAnsi="Times New Roman"/>
          <w:rtl w:val="0"/>
        </w:rPr>
        <w:t xml:space="preserve">During my PhD worked in close collaboration with an international scientific team and  gained extensive knowledge in the planning, maintaining and organising of a project.</w:t>
      </w:r>
    </w:p>
    <w:p w:rsidR="00000000" w:rsidDel="00000000" w:rsidP="00000000" w:rsidRDefault="00000000" w:rsidRPr="00000000" w14:paraId="0000003F">
      <w:pPr>
        <w:numPr>
          <w:ilvl w:val="0"/>
          <w:numId w:val="1"/>
        </w:numPr>
        <w:spacing w:line="240" w:lineRule="auto"/>
        <w:ind w:left="753" w:hanging="360"/>
        <w:jc w:val="both"/>
      </w:pPr>
      <w:r w:rsidDel="00000000" w:rsidR="00000000" w:rsidRPr="00000000">
        <w:rPr>
          <w:rFonts w:ascii="Times New Roman" w:cs="Times New Roman" w:eastAsia="Times New Roman" w:hAnsi="Times New Roman"/>
          <w:rtl w:val="0"/>
        </w:rPr>
        <w:t xml:space="preserve">Heavily involved in analysing experimental data from international collaborators and helping them to diagnose and solve problems arising from the experimental setup.</w:t>
      </w:r>
    </w:p>
    <w:p w:rsidR="00000000" w:rsidDel="00000000" w:rsidP="00000000" w:rsidRDefault="00000000" w:rsidRPr="00000000" w14:paraId="0000004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rtl w:val="0"/>
        </w:rPr>
        <w:t xml:space="preserve">Modelling and analytical work</w:t>
      </w:r>
      <w:r w:rsidDel="00000000" w:rsidR="00000000" w:rsidRPr="00000000">
        <w:rPr>
          <w:rtl w:val="0"/>
        </w:rPr>
      </w:r>
    </w:p>
    <w:p w:rsidR="00000000" w:rsidDel="00000000" w:rsidP="00000000" w:rsidRDefault="00000000" w:rsidRPr="00000000" w14:paraId="00000042">
      <w:pPr>
        <w:numPr>
          <w:ilvl w:val="0"/>
          <w:numId w:val="1"/>
        </w:numPr>
        <w:spacing w:line="240" w:lineRule="auto"/>
        <w:ind w:left="753" w:hanging="360"/>
        <w:jc w:val="both"/>
      </w:pPr>
      <w:r w:rsidDel="00000000" w:rsidR="00000000" w:rsidRPr="00000000">
        <w:rPr>
          <w:rFonts w:ascii="Times New Roman" w:cs="Times New Roman" w:eastAsia="Times New Roman" w:hAnsi="Times New Roman"/>
          <w:rtl w:val="0"/>
        </w:rPr>
        <w:t xml:space="preserve">During PhD and industry work have gained extensive experience in numerical modelling and data analysis. </w:t>
      </w:r>
    </w:p>
    <w:p w:rsidR="00000000" w:rsidDel="00000000" w:rsidP="00000000" w:rsidRDefault="00000000" w:rsidRPr="00000000" w14:paraId="00000043">
      <w:pPr>
        <w:numPr>
          <w:ilvl w:val="0"/>
          <w:numId w:val="1"/>
        </w:numPr>
        <w:spacing w:line="240" w:lineRule="auto"/>
        <w:ind w:left="753" w:hanging="360"/>
        <w:jc w:val="both"/>
      </w:pPr>
      <w:r w:rsidDel="00000000" w:rsidR="00000000" w:rsidRPr="00000000">
        <w:rPr>
          <w:rFonts w:ascii="Times New Roman" w:cs="Times New Roman" w:eastAsia="Times New Roman" w:hAnsi="Times New Roman"/>
          <w:rtl w:val="0"/>
        </w:rPr>
        <w:t xml:space="preserve">Substantial experience in developing mathematical models to describe physical phenomena and experimental results. </w:t>
      </w:r>
    </w:p>
    <w:p w:rsidR="00000000" w:rsidDel="00000000" w:rsidP="00000000" w:rsidRDefault="00000000" w:rsidRPr="00000000" w14:paraId="00000044">
      <w:pPr>
        <w:numPr>
          <w:ilvl w:val="0"/>
          <w:numId w:val="1"/>
        </w:numPr>
        <w:spacing w:line="240" w:lineRule="auto"/>
        <w:ind w:left="753" w:hanging="360"/>
        <w:jc w:val="both"/>
      </w:pPr>
      <w:r w:rsidDel="00000000" w:rsidR="00000000" w:rsidRPr="00000000">
        <w:rPr>
          <w:rFonts w:ascii="Times New Roman" w:cs="Times New Roman" w:eastAsia="Times New Roman" w:hAnsi="Times New Roman"/>
          <w:rtl w:val="0"/>
        </w:rPr>
        <w:t xml:space="preserve">Experience of developing algorithms and simulations using Matlab.</w:t>
      </w:r>
    </w:p>
    <w:p w:rsidR="00000000" w:rsidDel="00000000" w:rsidP="00000000" w:rsidRDefault="00000000" w:rsidRPr="00000000" w14:paraId="0000004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Communication</w:t>
      </w:r>
    </w:p>
    <w:p w:rsidR="00000000" w:rsidDel="00000000" w:rsidP="00000000" w:rsidRDefault="00000000" w:rsidRPr="00000000" w14:paraId="00000047">
      <w:pPr>
        <w:numPr>
          <w:ilvl w:val="0"/>
          <w:numId w:val="1"/>
        </w:numPr>
        <w:spacing w:line="240" w:lineRule="auto"/>
        <w:ind w:left="753"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experience writing and maintaining technical documents using Doors and Dimensions software  tools.</w:t>
      </w:r>
      <w:r w:rsidDel="00000000" w:rsidR="00000000" w:rsidRPr="00000000">
        <w:rPr>
          <w:rtl w:val="0"/>
        </w:rPr>
      </w:r>
    </w:p>
    <w:p w:rsidR="00000000" w:rsidDel="00000000" w:rsidP="00000000" w:rsidRDefault="00000000" w:rsidRPr="00000000" w14:paraId="00000048">
      <w:pPr>
        <w:numPr>
          <w:ilvl w:val="0"/>
          <w:numId w:val="1"/>
        </w:numPr>
        <w:spacing w:line="240" w:lineRule="auto"/>
        <w:ind w:left="753" w:hanging="360"/>
        <w:jc w:val="both"/>
      </w:pPr>
      <w:r w:rsidDel="00000000" w:rsidR="00000000" w:rsidRPr="00000000">
        <w:rPr>
          <w:rFonts w:ascii="Times New Roman" w:cs="Times New Roman" w:eastAsia="Times New Roman" w:hAnsi="Times New Roman"/>
          <w:rtl w:val="0"/>
        </w:rPr>
        <w:t xml:space="preserve">Have given a number of technical talks describing my doctoral work at a variety of domestic and international conferences.</w:t>
      </w:r>
    </w:p>
    <w:p w:rsidR="00000000" w:rsidDel="00000000" w:rsidP="00000000" w:rsidRDefault="00000000" w:rsidRPr="00000000" w14:paraId="00000049">
      <w:pPr>
        <w:numPr>
          <w:ilvl w:val="0"/>
          <w:numId w:val="1"/>
        </w:numPr>
        <w:spacing w:line="240" w:lineRule="auto"/>
        <w:ind w:left="753" w:hanging="360"/>
        <w:jc w:val="both"/>
      </w:pPr>
      <w:r w:rsidDel="00000000" w:rsidR="00000000" w:rsidRPr="00000000">
        <w:rPr>
          <w:rFonts w:ascii="Times New Roman" w:cs="Times New Roman" w:eastAsia="Times New Roman" w:hAnsi="Times New Roman"/>
          <w:rtl w:val="0"/>
        </w:rPr>
        <w:t xml:space="preserve">Have designed and presented numerous posters on my work to a wide range of audiences.</w:t>
      </w:r>
    </w:p>
    <w:p w:rsidR="00000000" w:rsidDel="00000000" w:rsidP="00000000" w:rsidRDefault="00000000" w:rsidRPr="00000000" w14:paraId="0000004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PUBLICATIONS</w:t>
      </w:r>
    </w:p>
    <w:p w:rsidR="00000000" w:rsidDel="00000000" w:rsidP="00000000" w:rsidRDefault="00000000" w:rsidRPr="00000000" w14:paraId="0000004C">
      <w:pP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rtl w:val="0"/>
        </w:rPr>
        <w:t xml:space="preserve">Eastham, P.R., </w:t>
      </w:r>
      <w:r w:rsidDel="00000000" w:rsidR="00000000" w:rsidRPr="00000000">
        <w:rPr>
          <w:rFonts w:ascii="Times New Roman" w:cs="Times New Roman" w:eastAsia="Times New Roman" w:hAnsi="Times New Roman"/>
          <w:b w:val="1"/>
          <w:rtl w:val="0"/>
        </w:rPr>
        <w:t xml:space="preserve">Spracklen, A</w:t>
      </w:r>
      <w:r w:rsidDel="00000000" w:rsidR="00000000" w:rsidRPr="00000000">
        <w:rPr>
          <w:rFonts w:ascii="Times New Roman" w:cs="Times New Roman" w:eastAsia="Times New Roman" w:hAnsi="Times New Roman"/>
          <w:rtl w:val="0"/>
        </w:rPr>
        <w:t xml:space="preserve">​. and Keeling, J., 2013. Lindblad theory of dynamical decoherence of quantum-dot excitons. </w:t>
      </w:r>
      <w:r w:rsidDel="00000000" w:rsidR="00000000" w:rsidRPr="00000000">
        <w:rPr>
          <w:rFonts w:ascii="Times New Roman" w:cs="Times New Roman" w:eastAsia="Times New Roman" w:hAnsi="Times New Roman"/>
          <w:i w:val="1"/>
          <w:rtl w:val="0"/>
        </w:rPr>
        <w:t xml:space="preserve">Physical Review B</w:t>
      </w:r>
      <w:r w:rsidDel="00000000" w:rsidR="00000000" w:rsidRPr="00000000">
        <w:rPr>
          <w:rFonts w:ascii="Times New Roman" w:cs="Times New Roman" w:eastAsia="Times New Roman" w:hAnsi="Times New Roman"/>
          <w:rtl w:val="0"/>
        </w:rPr>
        <w:t xml:space="preserve">, 87(19), p.195306. </w:t>
      </w:r>
    </w:p>
    <w:p w:rsidR="00000000" w:rsidDel="00000000" w:rsidP="00000000" w:rsidRDefault="00000000" w:rsidRPr="00000000" w14:paraId="0000004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Mukherjee, S., </w:t>
      </w:r>
      <w:r w:rsidDel="00000000" w:rsidR="00000000" w:rsidRPr="00000000">
        <w:rPr>
          <w:rFonts w:ascii="Times New Roman" w:cs="Times New Roman" w:eastAsia="Times New Roman" w:hAnsi="Times New Roman"/>
          <w:b w:val="1"/>
          <w:rtl w:val="0"/>
        </w:rPr>
        <w:t xml:space="preserve">Spracklen, A​.</w:t>
      </w:r>
      <w:r w:rsidDel="00000000" w:rsidR="00000000" w:rsidRPr="00000000">
        <w:rPr>
          <w:rFonts w:ascii="Times New Roman" w:cs="Times New Roman" w:eastAsia="Times New Roman" w:hAnsi="Times New Roman"/>
          <w:rtl w:val="0"/>
        </w:rPr>
        <w:t xml:space="preserve">, Choudhury, D., Goldman, N., Öhberg, P., Andersson, E. and Thomson, R.R., 2015. Observation of a localized flat-band state in a photonic Lieb lattice. </w:t>
      </w:r>
      <w:r w:rsidDel="00000000" w:rsidR="00000000" w:rsidRPr="00000000">
        <w:rPr>
          <w:rFonts w:ascii="Times New Roman" w:cs="Times New Roman" w:eastAsia="Times New Roman" w:hAnsi="Times New Roman"/>
          <w:i w:val="1"/>
          <w:rtl w:val="0"/>
        </w:rPr>
        <w:t xml:space="preserve">Physical Review Letters</w:t>
      </w:r>
      <w:r w:rsidDel="00000000" w:rsidR="00000000" w:rsidRPr="00000000">
        <w:rPr>
          <w:rFonts w:ascii="Times New Roman" w:cs="Times New Roman" w:eastAsia="Times New Roman" w:hAnsi="Times New Roman"/>
          <w:rtl w:val="0"/>
        </w:rPr>
        <w:t xml:space="preserve">, 114(24), p.245504. </w:t>
      </w:r>
    </w:p>
    <w:p w:rsidR="00000000" w:rsidDel="00000000" w:rsidP="00000000" w:rsidRDefault="00000000" w:rsidRPr="00000000" w14:paraId="0000005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Mukherjee, S., </w:t>
      </w:r>
      <w:r w:rsidDel="00000000" w:rsidR="00000000" w:rsidRPr="00000000">
        <w:rPr>
          <w:rFonts w:ascii="Times New Roman" w:cs="Times New Roman" w:eastAsia="Times New Roman" w:hAnsi="Times New Roman"/>
          <w:b w:val="1"/>
          <w:rtl w:val="0"/>
        </w:rPr>
        <w:t xml:space="preserve">Spracklen, A.</w:t>
      </w:r>
      <w:r w:rsidDel="00000000" w:rsidR="00000000" w:rsidRPr="00000000">
        <w:rPr>
          <w:rFonts w:ascii="Times New Roman" w:cs="Times New Roman" w:eastAsia="Times New Roman" w:hAnsi="Times New Roman"/>
          <w:rtl w:val="0"/>
        </w:rPr>
        <w:t xml:space="preserve">​, Choudhury, D., Goldman, N., Öhberg, P., Andersson, E. and Thomson, R.R., 2015. Modulation-assisted tunneling in laser-fabricated photonic Wannier–Stark ladders. </w:t>
      </w:r>
      <w:r w:rsidDel="00000000" w:rsidR="00000000" w:rsidRPr="00000000">
        <w:rPr>
          <w:rFonts w:ascii="Times New Roman" w:cs="Times New Roman" w:eastAsia="Times New Roman" w:hAnsi="Times New Roman"/>
          <w:i w:val="1"/>
          <w:rtl w:val="0"/>
        </w:rPr>
        <w:t xml:space="preserve">New Journal of Physics</w:t>
      </w:r>
      <w:r w:rsidDel="00000000" w:rsidR="00000000" w:rsidRPr="00000000">
        <w:rPr>
          <w:rFonts w:ascii="Times New Roman" w:cs="Times New Roman" w:eastAsia="Times New Roman" w:hAnsi="Times New Roman"/>
          <w:rtl w:val="0"/>
        </w:rPr>
        <w:t xml:space="preserve">, 17(11), p.115002. </w:t>
      </w:r>
    </w:p>
    <w:p w:rsidR="00000000" w:rsidDel="00000000" w:rsidP="00000000" w:rsidRDefault="00000000" w:rsidRPr="00000000" w14:paraId="0000005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Mukherjee, S., Valiente, M., Goldman, N., </w:t>
      </w:r>
      <w:r w:rsidDel="00000000" w:rsidR="00000000" w:rsidRPr="00000000">
        <w:rPr>
          <w:rFonts w:ascii="Times New Roman" w:cs="Times New Roman" w:eastAsia="Times New Roman" w:hAnsi="Times New Roman"/>
          <w:b w:val="1"/>
          <w:rtl w:val="0"/>
        </w:rPr>
        <w:t xml:space="preserve">Spracklen, A.</w:t>
      </w:r>
      <w:r w:rsidDel="00000000" w:rsidR="00000000" w:rsidRPr="00000000">
        <w:rPr>
          <w:rFonts w:ascii="Times New Roman" w:cs="Times New Roman" w:eastAsia="Times New Roman" w:hAnsi="Times New Roman"/>
          <w:rtl w:val="0"/>
        </w:rPr>
        <w:t xml:space="preserve">​, Andersson, E., Öhberg, P. and Thomson, R.R., 2016. Observation of pair tunneling and coherent destruction of tunneling in arrays of optical waveguides. </w:t>
      </w:r>
      <w:r w:rsidDel="00000000" w:rsidR="00000000" w:rsidRPr="00000000">
        <w:rPr>
          <w:rFonts w:ascii="Times New Roman" w:cs="Times New Roman" w:eastAsia="Times New Roman" w:hAnsi="Times New Roman"/>
          <w:i w:val="1"/>
          <w:rtl w:val="0"/>
        </w:rPr>
        <w:t xml:space="preserve">Physical Review A</w:t>
      </w:r>
      <w:r w:rsidDel="00000000" w:rsidR="00000000" w:rsidRPr="00000000">
        <w:rPr>
          <w:rFonts w:ascii="Times New Roman" w:cs="Times New Roman" w:eastAsia="Times New Roman" w:hAnsi="Times New Roman"/>
          <w:rtl w:val="0"/>
        </w:rPr>
        <w:t xml:space="preserve">, 94(5), p.053853. </w:t>
      </w:r>
    </w:p>
    <w:p w:rsidR="00000000" w:rsidDel="00000000" w:rsidP="00000000" w:rsidRDefault="00000000" w:rsidRPr="00000000" w14:paraId="0000005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Mukherjee, S., </w:t>
      </w:r>
      <w:r w:rsidDel="00000000" w:rsidR="00000000" w:rsidRPr="00000000">
        <w:rPr>
          <w:rFonts w:ascii="Times New Roman" w:cs="Times New Roman" w:eastAsia="Times New Roman" w:hAnsi="Times New Roman"/>
          <w:b w:val="1"/>
          <w:rtl w:val="0"/>
        </w:rPr>
        <w:t xml:space="preserve">Spracklen, A.</w:t>
      </w:r>
      <w:r w:rsidDel="00000000" w:rsidR="00000000" w:rsidRPr="00000000">
        <w:rPr>
          <w:rFonts w:ascii="Times New Roman" w:cs="Times New Roman" w:eastAsia="Times New Roman" w:hAnsi="Times New Roman"/>
          <w:rtl w:val="0"/>
        </w:rPr>
        <w:t xml:space="preserve">​, Valiente, M., Andersson, E., Öhberg, P., Goldman, N. and Thomson, R.R., 2017. Experimental observation of anomalous topological edge modes in a slowly driven photonic lattice. </w:t>
      </w:r>
      <w:r w:rsidDel="00000000" w:rsidR="00000000" w:rsidRPr="00000000">
        <w:rPr>
          <w:rFonts w:ascii="Times New Roman" w:cs="Times New Roman" w:eastAsia="Times New Roman" w:hAnsi="Times New Roman"/>
          <w:i w:val="1"/>
          <w:rtl w:val="0"/>
        </w:rPr>
        <w:t xml:space="preserve">Nature Communications, 8</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spacing w:line="240" w:lineRule="auto"/>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53" w:hanging="360"/>
      </w:pPr>
      <w:rPr>
        <w:rFonts w:ascii="Arial" w:cs="Arial" w:eastAsia="Arial" w:hAnsi="Arial"/>
      </w:rPr>
    </w:lvl>
    <w:lvl w:ilvl="1">
      <w:start w:val="1"/>
      <w:numFmt w:val="bullet"/>
      <w:lvlText w:val="o"/>
      <w:lvlJc w:val="left"/>
      <w:pPr>
        <w:ind w:left="1473" w:hanging="360"/>
      </w:pPr>
      <w:rPr>
        <w:rFonts w:ascii="Arial" w:cs="Arial" w:eastAsia="Arial" w:hAnsi="Arial"/>
      </w:rPr>
    </w:lvl>
    <w:lvl w:ilvl="2">
      <w:start w:val="1"/>
      <w:numFmt w:val="bullet"/>
      <w:lvlText w:val="▪"/>
      <w:lvlJc w:val="left"/>
      <w:pPr>
        <w:ind w:left="2193" w:hanging="360"/>
      </w:pPr>
      <w:rPr>
        <w:rFonts w:ascii="Arial" w:cs="Arial" w:eastAsia="Arial" w:hAnsi="Arial"/>
      </w:rPr>
    </w:lvl>
    <w:lvl w:ilvl="3">
      <w:start w:val="1"/>
      <w:numFmt w:val="bullet"/>
      <w:lvlText w:val="●"/>
      <w:lvlJc w:val="left"/>
      <w:pPr>
        <w:ind w:left="2913" w:hanging="360"/>
      </w:pPr>
      <w:rPr>
        <w:rFonts w:ascii="Arial" w:cs="Arial" w:eastAsia="Arial" w:hAnsi="Arial"/>
      </w:rPr>
    </w:lvl>
    <w:lvl w:ilvl="4">
      <w:start w:val="1"/>
      <w:numFmt w:val="bullet"/>
      <w:lvlText w:val="o"/>
      <w:lvlJc w:val="left"/>
      <w:pPr>
        <w:ind w:left="3633" w:hanging="360"/>
      </w:pPr>
      <w:rPr>
        <w:rFonts w:ascii="Arial" w:cs="Arial" w:eastAsia="Arial" w:hAnsi="Arial"/>
      </w:rPr>
    </w:lvl>
    <w:lvl w:ilvl="5">
      <w:start w:val="1"/>
      <w:numFmt w:val="bullet"/>
      <w:lvlText w:val="▪"/>
      <w:lvlJc w:val="left"/>
      <w:pPr>
        <w:ind w:left="4353" w:hanging="360"/>
      </w:pPr>
      <w:rPr>
        <w:rFonts w:ascii="Arial" w:cs="Arial" w:eastAsia="Arial" w:hAnsi="Arial"/>
      </w:rPr>
    </w:lvl>
    <w:lvl w:ilvl="6">
      <w:start w:val="1"/>
      <w:numFmt w:val="bullet"/>
      <w:lvlText w:val="●"/>
      <w:lvlJc w:val="left"/>
      <w:pPr>
        <w:ind w:left="5073" w:hanging="360"/>
      </w:pPr>
      <w:rPr>
        <w:rFonts w:ascii="Arial" w:cs="Arial" w:eastAsia="Arial" w:hAnsi="Arial"/>
      </w:rPr>
    </w:lvl>
    <w:lvl w:ilvl="7">
      <w:start w:val="1"/>
      <w:numFmt w:val="bullet"/>
      <w:lvlText w:val="o"/>
      <w:lvlJc w:val="left"/>
      <w:pPr>
        <w:ind w:left="5793" w:hanging="360"/>
      </w:pPr>
      <w:rPr>
        <w:rFonts w:ascii="Arial" w:cs="Arial" w:eastAsia="Arial" w:hAnsi="Arial"/>
      </w:rPr>
    </w:lvl>
    <w:lvl w:ilvl="8">
      <w:start w:val="1"/>
      <w:numFmt w:val="bullet"/>
      <w:lvlText w:val="▪"/>
      <w:lvlJc w:val="left"/>
      <w:pPr>
        <w:ind w:left="6513"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65" w:hanging="360"/>
      </w:pPr>
      <w:rPr>
        <w:rFonts w:ascii="Arial" w:cs="Arial" w:eastAsia="Arial" w:hAnsi="Arial"/>
      </w:rPr>
    </w:lvl>
    <w:lvl w:ilvl="1">
      <w:start w:val="1"/>
      <w:numFmt w:val="bullet"/>
      <w:lvlText w:val="o"/>
      <w:lvlJc w:val="left"/>
      <w:pPr>
        <w:ind w:left="1485" w:hanging="360"/>
      </w:pPr>
      <w:rPr>
        <w:rFonts w:ascii="Arial" w:cs="Arial" w:eastAsia="Arial" w:hAnsi="Arial"/>
      </w:rPr>
    </w:lvl>
    <w:lvl w:ilvl="2">
      <w:start w:val="1"/>
      <w:numFmt w:val="bullet"/>
      <w:lvlText w:val="▪"/>
      <w:lvlJc w:val="left"/>
      <w:pPr>
        <w:ind w:left="2205" w:hanging="360"/>
      </w:pPr>
      <w:rPr>
        <w:rFonts w:ascii="Arial" w:cs="Arial" w:eastAsia="Arial" w:hAnsi="Arial"/>
      </w:rPr>
    </w:lvl>
    <w:lvl w:ilvl="3">
      <w:start w:val="1"/>
      <w:numFmt w:val="bullet"/>
      <w:lvlText w:val="●"/>
      <w:lvlJc w:val="left"/>
      <w:pPr>
        <w:ind w:left="2925" w:hanging="360"/>
      </w:pPr>
      <w:rPr>
        <w:rFonts w:ascii="Arial" w:cs="Arial" w:eastAsia="Arial" w:hAnsi="Arial"/>
      </w:rPr>
    </w:lvl>
    <w:lvl w:ilvl="4">
      <w:start w:val="1"/>
      <w:numFmt w:val="bullet"/>
      <w:lvlText w:val="o"/>
      <w:lvlJc w:val="left"/>
      <w:pPr>
        <w:ind w:left="3645" w:hanging="360"/>
      </w:pPr>
      <w:rPr>
        <w:rFonts w:ascii="Arial" w:cs="Arial" w:eastAsia="Arial" w:hAnsi="Arial"/>
      </w:rPr>
    </w:lvl>
    <w:lvl w:ilvl="5">
      <w:start w:val="1"/>
      <w:numFmt w:val="bullet"/>
      <w:lvlText w:val="▪"/>
      <w:lvlJc w:val="left"/>
      <w:pPr>
        <w:ind w:left="4365" w:hanging="360"/>
      </w:pPr>
      <w:rPr>
        <w:rFonts w:ascii="Arial" w:cs="Arial" w:eastAsia="Arial" w:hAnsi="Arial"/>
      </w:rPr>
    </w:lvl>
    <w:lvl w:ilvl="6">
      <w:start w:val="1"/>
      <w:numFmt w:val="bullet"/>
      <w:lvlText w:val="●"/>
      <w:lvlJc w:val="left"/>
      <w:pPr>
        <w:ind w:left="5085" w:hanging="360"/>
      </w:pPr>
      <w:rPr>
        <w:rFonts w:ascii="Arial" w:cs="Arial" w:eastAsia="Arial" w:hAnsi="Arial"/>
      </w:rPr>
    </w:lvl>
    <w:lvl w:ilvl="7">
      <w:start w:val="1"/>
      <w:numFmt w:val="bullet"/>
      <w:lvlText w:val="o"/>
      <w:lvlJc w:val="left"/>
      <w:pPr>
        <w:ind w:left="5805" w:hanging="360"/>
      </w:pPr>
      <w:rPr>
        <w:rFonts w:ascii="Arial" w:cs="Arial" w:eastAsia="Arial" w:hAnsi="Arial"/>
      </w:rPr>
    </w:lvl>
    <w:lvl w:ilvl="8">
      <w:start w:val="1"/>
      <w:numFmt w:val="bullet"/>
      <w:lvlText w:val="▪"/>
      <w:lvlJc w:val="left"/>
      <w:pPr>
        <w:ind w:left="6525"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exander.spracklen@leonardocompan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