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67DB1" w14:textId="77777777" w:rsidR="00CF4464" w:rsidRDefault="00000000">
      <w:pPr>
        <w:pStyle w:val="aa"/>
      </w:pPr>
      <w:r>
        <w:t>Функциональные требования к изделию</w:t>
      </w:r>
    </w:p>
    <w:p w14:paraId="7570B07C" w14:textId="77777777" w:rsidR="00CF4464" w:rsidRDefault="00000000">
      <w:r>
        <w:rPr>
          <w:b/>
        </w:rPr>
        <w:t>Функциональное требование задаёт, что должен делать объект, при каких условиях и с каким результатом.</w:t>
      </w:r>
      <w:r>
        <w:t xml:space="preserve"> Оно должно быть достаточно точным для реализации и проверки без дополнительных устных пояснений.</w:t>
      </w:r>
    </w:p>
    <w:p w14:paraId="7F2F864B" w14:textId="77777777" w:rsidR="00CF4464" w:rsidRDefault="00000000">
      <w:pPr>
        <w:pStyle w:val="1"/>
      </w:pPr>
      <w:r>
        <w:t>Функция и требование</w:t>
      </w:r>
    </w:p>
    <w:p w14:paraId="5D3FF82F" w14:textId="77777777" w:rsidR="00CF4464" w:rsidRDefault="00000000">
      <w:r>
        <w:rPr>
          <w:b/>
        </w:rPr>
        <w:t>Функция</w:t>
      </w:r>
      <w:r>
        <w:t xml:space="preserve"> определяет назначение объекта: например, предоставлять пилоту информацию о положении самолёта. </w:t>
      </w:r>
      <w:r>
        <w:rPr>
          <w:b/>
        </w:rPr>
        <w:t>Требования</w:t>
      </w:r>
      <w:r>
        <w:t xml:space="preserve"> раскрывают конкретное поведение: какие данные нужны, как они обрабатываются, что отображается и что происходит при отказах.</w:t>
      </w:r>
    </w:p>
    <w:p w14:paraId="7A211689" w14:textId="77777777" w:rsidR="00CF4464" w:rsidRDefault="00000000">
      <w:r>
        <w:t xml:space="preserve">Работу удобно строить в порядке </w:t>
      </w:r>
      <w:r>
        <w:rPr>
          <w:b/>
        </w:rPr>
        <w:t>функции → требования → реализация → проверка</w:t>
      </w:r>
      <w:r>
        <w:t>. Для каждой функции определяют входы, выходы и условия работы. Это помогает проверить полноту описания и выявить пропущенные ситуации.</w:t>
      </w:r>
    </w:p>
    <w:p w14:paraId="626A8273" w14:textId="77777777" w:rsidR="00CF4464" w:rsidRDefault="00000000">
      <w:pPr>
        <w:pStyle w:val="1"/>
      </w:pPr>
      <w:r>
        <w:t>Качество требования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7257"/>
      </w:tblGrid>
      <w:tr w:rsidR="00CF4464" w14:paraId="7824A7EE" w14:textId="77777777">
        <w:trPr>
          <w:cantSplit/>
          <w:tblHeader/>
          <w:jc w:val="center"/>
        </w:trPr>
        <w:tc>
          <w:tcPr>
            <w:tcW w:w="2324" w:type="dxa"/>
            <w:shd w:val="clear" w:color="auto" w:fill="E7EDF3"/>
            <w:tcMar>
              <w:top w:w="90" w:type="dxa"/>
              <w:left w:w="90" w:type="dxa"/>
              <w:bottom w:w="90" w:type="dxa"/>
              <w:right w:w="90" w:type="dxa"/>
            </w:tcMar>
            <w:vAlign w:val="center"/>
          </w:tcPr>
          <w:p w14:paraId="2B1B5935" w14:textId="77777777" w:rsidR="00CF4464" w:rsidRDefault="00000000">
            <w:pPr>
              <w:keepNext/>
              <w:spacing w:before="40" w:after="40" w:line="254" w:lineRule="auto"/>
            </w:pPr>
            <w:r>
              <w:rPr>
                <w:b/>
                <w:sz w:val="20"/>
              </w:rPr>
              <w:t>Критерий</w:t>
            </w:r>
          </w:p>
        </w:tc>
        <w:tc>
          <w:tcPr>
            <w:tcW w:w="7257" w:type="dxa"/>
            <w:shd w:val="clear" w:color="auto" w:fill="E7EDF3"/>
            <w:tcMar>
              <w:top w:w="90" w:type="dxa"/>
              <w:left w:w="90" w:type="dxa"/>
              <w:bottom w:w="90" w:type="dxa"/>
              <w:right w:w="90" w:type="dxa"/>
            </w:tcMar>
            <w:vAlign w:val="center"/>
          </w:tcPr>
          <w:p w14:paraId="533A2184" w14:textId="77777777" w:rsidR="00CF4464" w:rsidRDefault="00000000">
            <w:pPr>
              <w:keepNext/>
              <w:spacing w:before="40" w:after="40" w:line="254" w:lineRule="auto"/>
            </w:pPr>
            <w:r>
              <w:rPr>
                <w:b/>
                <w:sz w:val="20"/>
              </w:rPr>
              <w:t>Суть</w:t>
            </w:r>
          </w:p>
        </w:tc>
      </w:tr>
      <w:tr w:rsidR="00CF4464" w14:paraId="42A2264D" w14:textId="77777777">
        <w:trPr>
          <w:cantSplit/>
          <w:jc w:val="center"/>
        </w:trPr>
        <w:tc>
          <w:tcPr>
            <w:tcW w:w="2324" w:type="dxa"/>
            <w:shd w:val="clear" w:color="auto" w:fill="FFFFFF"/>
            <w:tcMar>
              <w:top w:w="90" w:type="dxa"/>
              <w:left w:w="90" w:type="dxa"/>
              <w:bottom w:w="90" w:type="dxa"/>
              <w:right w:w="90" w:type="dxa"/>
            </w:tcMar>
            <w:vAlign w:val="center"/>
          </w:tcPr>
          <w:p w14:paraId="314B53A4" w14:textId="77777777" w:rsidR="00CF4464" w:rsidRDefault="00000000">
            <w:pPr>
              <w:spacing w:before="40" w:after="40" w:line="254" w:lineRule="auto"/>
            </w:pPr>
            <w:r>
              <w:rPr>
                <w:sz w:val="20"/>
              </w:rPr>
              <w:t>Атомарность</w:t>
            </w:r>
          </w:p>
        </w:tc>
        <w:tc>
          <w:tcPr>
            <w:tcW w:w="7257" w:type="dxa"/>
            <w:shd w:val="clear" w:color="auto" w:fill="FFFFFF"/>
            <w:tcMar>
              <w:top w:w="90" w:type="dxa"/>
              <w:left w:w="90" w:type="dxa"/>
              <w:bottom w:w="90" w:type="dxa"/>
              <w:right w:w="90" w:type="dxa"/>
            </w:tcMar>
            <w:vAlign w:val="center"/>
          </w:tcPr>
          <w:p w14:paraId="31D48FEC" w14:textId="77777777" w:rsidR="00CF4464" w:rsidRDefault="00000000">
            <w:pPr>
              <w:spacing w:before="40" w:after="40" w:line="254" w:lineRule="auto"/>
            </w:pPr>
            <w:r>
              <w:rPr>
                <w:sz w:val="20"/>
              </w:rPr>
              <w:t>Описана одна завершённая сущность. Разделение требования не должно разрушать его смысл или порядок действий.</w:t>
            </w:r>
          </w:p>
        </w:tc>
      </w:tr>
      <w:tr w:rsidR="00CF4464" w14:paraId="13C60CEB" w14:textId="77777777">
        <w:trPr>
          <w:cantSplit/>
          <w:jc w:val="center"/>
        </w:trPr>
        <w:tc>
          <w:tcPr>
            <w:tcW w:w="2324" w:type="dxa"/>
            <w:shd w:val="clear" w:color="auto" w:fill="F6F8FA"/>
            <w:tcMar>
              <w:top w:w="90" w:type="dxa"/>
              <w:left w:w="90" w:type="dxa"/>
              <w:bottom w:w="90" w:type="dxa"/>
              <w:right w:w="90" w:type="dxa"/>
            </w:tcMar>
            <w:vAlign w:val="center"/>
          </w:tcPr>
          <w:p w14:paraId="61A44272" w14:textId="77777777" w:rsidR="00CF4464" w:rsidRDefault="00000000">
            <w:pPr>
              <w:spacing w:before="40" w:after="40" w:line="254" w:lineRule="auto"/>
            </w:pPr>
            <w:r>
              <w:rPr>
                <w:sz w:val="20"/>
              </w:rPr>
              <w:t>Однозначность</w:t>
            </w:r>
          </w:p>
        </w:tc>
        <w:tc>
          <w:tcPr>
            <w:tcW w:w="7257" w:type="dxa"/>
            <w:shd w:val="clear" w:color="auto" w:fill="F6F8FA"/>
            <w:tcMar>
              <w:top w:w="90" w:type="dxa"/>
              <w:left w:w="90" w:type="dxa"/>
              <w:bottom w:w="90" w:type="dxa"/>
              <w:right w:w="90" w:type="dxa"/>
            </w:tcMar>
            <w:vAlign w:val="center"/>
          </w:tcPr>
          <w:p w14:paraId="7595ED85" w14:textId="77777777" w:rsidR="00CF4464" w:rsidRDefault="00000000">
            <w:pPr>
              <w:spacing w:before="40" w:after="40" w:line="254" w:lineRule="auto"/>
            </w:pPr>
            <w:r>
              <w:rPr>
                <w:sz w:val="20"/>
              </w:rPr>
              <w:t>Возможно только одно корректное понимание условий и результата.</w:t>
            </w:r>
          </w:p>
        </w:tc>
      </w:tr>
      <w:tr w:rsidR="00CF4464" w14:paraId="394741B0" w14:textId="77777777">
        <w:trPr>
          <w:cantSplit/>
          <w:jc w:val="center"/>
        </w:trPr>
        <w:tc>
          <w:tcPr>
            <w:tcW w:w="2324" w:type="dxa"/>
            <w:shd w:val="clear" w:color="auto" w:fill="FFFFFF"/>
            <w:tcMar>
              <w:top w:w="90" w:type="dxa"/>
              <w:left w:w="90" w:type="dxa"/>
              <w:bottom w:w="90" w:type="dxa"/>
              <w:right w:w="90" w:type="dxa"/>
            </w:tcMar>
            <w:vAlign w:val="center"/>
          </w:tcPr>
          <w:p w14:paraId="2FEA41C1" w14:textId="77777777" w:rsidR="00CF4464" w:rsidRDefault="00000000">
            <w:pPr>
              <w:spacing w:before="40" w:after="40" w:line="254" w:lineRule="auto"/>
            </w:pPr>
            <w:r>
              <w:rPr>
                <w:sz w:val="20"/>
              </w:rPr>
              <w:t>Неизбыточность</w:t>
            </w:r>
          </w:p>
        </w:tc>
        <w:tc>
          <w:tcPr>
            <w:tcW w:w="7257" w:type="dxa"/>
            <w:shd w:val="clear" w:color="auto" w:fill="FFFFFF"/>
            <w:tcMar>
              <w:top w:w="90" w:type="dxa"/>
              <w:left w:w="90" w:type="dxa"/>
              <w:bottom w:w="90" w:type="dxa"/>
              <w:right w:w="90" w:type="dxa"/>
            </w:tcMar>
            <w:vAlign w:val="center"/>
          </w:tcPr>
          <w:p w14:paraId="48E94D4C" w14:textId="77777777" w:rsidR="00CF4464" w:rsidRDefault="00000000">
            <w:pPr>
              <w:spacing w:before="40" w:after="40" w:line="254" w:lineRule="auto"/>
            </w:pPr>
            <w:r>
              <w:rPr>
                <w:sz w:val="20"/>
              </w:rPr>
              <w:t>В тексте остаётся только необходимое для задания поведения.</w:t>
            </w:r>
          </w:p>
        </w:tc>
      </w:tr>
      <w:tr w:rsidR="00CF4464" w14:paraId="4A9B2256" w14:textId="77777777">
        <w:trPr>
          <w:cantSplit/>
          <w:jc w:val="center"/>
        </w:trPr>
        <w:tc>
          <w:tcPr>
            <w:tcW w:w="2324" w:type="dxa"/>
            <w:shd w:val="clear" w:color="auto" w:fill="F6F8FA"/>
            <w:tcMar>
              <w:top w:w="90" w:type="dxa"/>
              <w:left w:w="90" w:type="dxa"/>
              <w:bottom w:w="90" w:type="dxa"/>
              <w:right w:w="90" w:type="dxa"/>
            </w:tcMar>
            <w:vAlign w:val="center"/>
          </w:tcPr>
          <w:p w14:paraId="7DAFD80C" w14:textId="77777777" w:rsidR="00CF4464" w:rsidRDefault="00000000">
            <w:pPr>
              <w:spacing w:before="40" w:after="40" w:line="254" w:lineRule="auto"/>
            </w:pPr>
            <w:r>
              <w:rPr>
                <w:sz w:val="20"/>
              </w:rPr>
              <w:t>Непротиворечивость</w:t>
            </w:r>
          </w:p>
        </w:tc>
        <w:tc>
          <w:tcPr>
            <w:tcW w:w="7257" w:type="dxa"/>
            <w:shd w:val="clear" w:color="auto" w:fill="F6F8FA"/>
            <w:tcMar>
              <w:top w:w="90" w:type="dxa"/>
              <w:left w:w="90" w:type="dxa"/>
              <w:bottom w:w="90" w:type="dxa"/>
              <w:right w:w="90" w:type="dxa"/>
            </w:tcMar>
            <w:vAlign w:val="center"/>
          </w:tcPr>
          <w:p w14:paraId="5E003FC4" w14:textId="77777777" w:rsidR="00CF4464" w:rsidRDefault="00000000">
            <w:pPr>
              <w:spacing w:before="40" w:after="40" w:line="254" w:lineRule="auto"/>
            </w:pPr>
            <w:r>
              <w:rPr>
                <w:sz w:val="20"/>
              </w:rPr>
              <w:t>Условия и результаты внутри требования совместимы между собой.</w:t>
            </w:r>
          </w:p>
        </w:tc>
      </w:tr>
      <w:tr w:rsidR="00CF4464" w14:paraId="2F38B0D9" w14:textId="77777777">
        <w:trPr>
          <w:cantSplit/>
          <w:jc w:val="center"/>
        </w:trPr>
        <w:tc>
          <w:tcPr>
            <w:tcW w:w="2324" w:type="dxa"/>
            <w:shd w:val="clear" w:color="auto" w:fill="FFFFFF"/>
            <w:tcMar>
              <w:top w:w="90" w:type="dxa"/>
              <w:left w:w="90" w:type="dxa"/>
              <w:bottom w:w="90" w:type="dxa"/>
              <w:right w:w="90" w:type="dxa"/>
            </w:tcMar>
            <w:vAlign w:val="center"/>
          </w:tcPr>
          <w:p w14:paraId="3C8118CE" w14:textId="77777777" w:rsidR="00CF4464" w:rsidRDefault="00000000">
            <w:pPr>
              <w:spacing w:before="40" w:after="40" w:line="254" w:lineRule="auto"/>
            </w:pPr>
            <w:r>
              <w:rPr>
                <w:sz w:val="20"/>
              </w:rPr>
              <w:t>Реализуемость</w:t>
            </w:r>
          </w:p>
        </w:tc>
        <w:tc>
          <w:tcPr>
            <w:tcW w:w="7257" w:type="dxa"/>
            <w:shd w:val="clear" w:color="auto" w:fill="FFFFFF"/>
            <w:tcMar>
              <w:top w:w="90" w:type="dxa"/>
              <w:left w:w="90" w:type="dxa"/>
              <w:bottom w:w="90" w:type="dxa"/>
              <w:right w:w="90" w:type="dxa"/>
            </w:tcMar>
            <w:vAlign w:val="center"/>
          </w:tcPr>
          <w:p w14:paraId="3FA16F54" w14:textId="77777777" w:rsidR="00CF4464" w:rsidRDefault="00000000">
            <w:pPr>
              <w:spacing w:before="40" w:after="40" w:line="254" w:lineRule="auto"/>
            </w:pPr>
            <w:r>
              <w:rPr>
                <w:sz w:val="20"/>
              </w:rPr>
              <w:t>Требование можно выполнить в заданном изделии и при заданных условиях.</w:t>
            </w:r>
          </w:p>
        </w:tc>
      </w:tr>
      <w:tr w:rsidR="00CF4464" w14:paraId="3447C24C" w14:textId="77777777">
        <w:trPr>
          <w:cantSplit/>
          <w:jc w:val="center"/>
        </w:trPr>
        <w:tc>
          <w:tcPr>
            <w:tcW w:w="2324" w:type="dxa"/>
            <w:shd w:val="clear" w:color="auto" w:fill="F6F8FA"/>
            <w:tcMar>
              <w:top w:w="90" w:type="dxa"/>
              <w:left w:w="90" w:type="dxa"/>
              <w:bottom w:w="90" w:type="dxa"/>
              <w:right w:w="90" w:type="dxa"/>
            </w:tcMar>
            <w:vAlign w:val="center"/>
          </w:tcPr>
          <w:p w14:paraId="2CE54BAD" w14:textId="77777777" w:rsidR="00CF4464" w:rsidRDefault="00000000">
            <w:pPr>
              <w:spacing w:before="40" w:after="40" w:line="254" w:lineRule="auto"/>
            </w:pPr>
            <w:r>
              <w:rPr>
                <w:sz w:val="20"/>
              </w:rPr>
              <w:t>Проверяемость</w:t>
            </w:r>
          </w:p>
        </w:tc>
        <w:tc>
          <w:tcPr>
            <w:tcW w:w="7257" w:type="dxa"/>
            <w:shd w:val="clear" w:color="auto" w:fill="F6F8FA"/>
            <w:tcMar>
              <w:top w:w="90" w:type="dxa"/>
              <w:left w:w="90" w:type="dxa"/>
              <w:bottom w:w="90" w:type="dxa"/>
              <w:right w:w="90" w:type="dxa"/>
            </w:tcMar>
            <w:vAlign w:val="center"/>
          </w:tcPr>
          <w:p w14:paraId="7394F354" w14:textId="77777777" w:rsidR="00CF4464" w:rsidRDefault="00000000">
            <w:pPr>
              <w:spacing w:before="40" w:after="40" w:line="254" w:lineRule="auto"/>
            </w:pPr>
            <w:r>
              <w:rPr>
                <w:sz w:val="20"/>
              </w:rPr>
              <w:t>Можно установить способ проверки и однозначный критерий соответствия.</w:t>
            </w:r>
          </w:p>
        </w:tc>
      </w:tr>
      <w:tr w:rsidR="00CF4464" w14:paraId="16A00FE0" w14:textId="77777777">
        <w:trPr>
          <w:cantSplit/>
          <w:jc w:val="center"/>
        </w:trPr>
        <w:tc>
          <w:tcPr>
            <w:tcW w:w="2324" w:type="dxa"/>
            <w:shd w:val="clear" w:color="auto" w:fill="FFFFFF"/>
            <w:tcMar>
              <w:top w:w="90" w:type="dxa"/>
              <w:left w:w="90" w:type="dxa"/>
              <w:bottom w:w="90" w:type="dxa"/>
              <w:right w:w="90" w:type="dxa"/>
            </w:tcMar>
            <w:vAlign w:val="center"/>
          </w:tcPr>
          <w:p w14:paraId="3FF59CED" w14:textId="77777777" w:rsidR="00CF4464" w:rsidRDefault="00000000">
            <w:pPr>
              <w:spacing w:before="40" w:after="40" w:line="254" w:lineRule="auto"/>
            </w:pPr>
            <w:r>
              <w:rPr>
                <w:sz w:val="20"/>
              </w:rPr>
              <w:t>Согласованность</w:t>
            </w:r>
          </w:p>
        </w:tc>
        <w:tc>
          <w:tcPr>
            <w:tcW w:w="7257" w:type="dxa"/>
            <w:shd w:val="clear" w:color="auto" w:fill="FFFFFF"/>
            <w:tcMar>
              <w:top w:w="90" w:type="dxa"/>
              <w:left w:w="90" w:type="dxa"/>
              <w:bottom w:w="90" w:type="dxa"/>
              <w:right w:w="90" w:type="dxa"/>
            </w:tcMar>
            <w:vAlign w:val="center"/>
          </w:tcPr>
          <w:p w14:paraId="4C91F63B" w14:textId="77777777" w:rsidR="00CF4464" w:rsidRDefault="00000000">
            <w:pPr>
              <w:spacing w:before="40" w:after="40" w:line="254" w:lineRule="auto"/>
            </w:pPr>
            <w:r>
              <w:rPr>
                <w:sz w:val="20"/>
              </w:rPr>
              <w:t>Требование не противоречит другим требованиям к функции и изделию.</w:t>
            </w:r>
          </w:p>
        </w:tc>
      </w:tr>
    </w:tbl>
    <w:p w14:paraId="158DC112" w14:textId="77777777" w:rsidR="00CF4464" w:rsidRDefault="00CF4464">
      <w:pPr>
        <w:spacing w:after="20"/>
      </w:pPr>
    </w:p>
    <w:p w14:paraId="7A3487F5" w14:textId="77777777" w:rsidR="00CF4464" w:rsidRDefault="00000000">
      <w:r>
        <w:t>Фразы «работать правильно», «отображать красиво» и «обеспечивать достаточную точность» не задают критериев проверки. Нужны конкретные значения, диапазоны, состояния или ссылки на их точное определение.</w:t>
      </w:r>
    </w:p>
    <w:p w14:paraId="4C50B997" w14:textId="77777777" w:rsidR="00CF4464" w:rsidRDefault="00000000">
      <w:r>
        <w:t>Качественные обозначения допустимы, если за ними стоит однозначный смысл. Например, «Нормальная работа» может быть определённым значением поля протокола, а «достоверный параметр» — результатом заданной логической проверки.</w:t>
      </w:r>
    </w:p>
    <w:p w14:paraId="4FECABCC" w14:textId="77777777" w:rsidR="00CF4464" w:rsidRDefault="00000000">
      <w:r>
        <w:br w:type="page"/>
      </w:r>
    </w:p>
    <w:p w14:paraId="45879810" w14:textId="77777777" w:rsidR="00CF4464" w:rsidRDefault="00000000">
      <w:pPr>
        <w:pStyle w:val="1"/>
      </w:pPr>
      <w:r>
        <w:lastRenderedPageBreak/>
        <w:t>Условия и альтернативное поведение</w:t>
      </w:r>
    </w:p>
    <w:p w14:paraId="7DE16750" w14:textId="77777777" w:rsidR="00CF4464" w:rsidRDefault="00000000">
      <w:r>
        <w:t xml:space="preserve">Требование должно описывать не только успешный сценарий, но и ветвь </w:t>
      </w:r>
      <w:r>
        <w:rPr>
          <w:b/>
        </w:rPr>
        <w:t>«иначе»</w:t>
      </w:r>
      <w:r>
        <w:t>. Нужно явно указать результат при недостоверных данных, невыполнении условий или обнаружении отказа.</w:t>
      </w:r>
    </w:p>
    <w:p w14:paraId="4B456F88" w14:textId="77777777" w:rsidR="00CF4464" w:rsidRDefault="00000000">
      <w:r>
        <w:t xml:space="preserve">Общая фраза «изделие должно отображать авиагоризонт» определяет функцию, но не правила её работы. Более точное требование: </w:t>
      </w:r>
      <w:r>
        <w:rPr>
          <w:b/>
        </w:rPr>
        <w:t>авиагоризонт отображается в заданном кадре, если достоверны и крен, и тангаж; иначе он не предъявляется на индикацию</w:t>
      </w:r>
      <w:r>
        <w:t>. Достоверность каждого параметра определяется отдельным правилом.</w:t>
      </w:r>
    </w:p>
    <w:p w14:paraId="41D49DD5" w14:textId="77777777" w:rsidR="00CF4464" w:rsidRDefault="00000000">
      <w:pPr>
        <w:pStyle w:val="1"/>
      </w:pPr>
      <w:r>
        <w:t>Достоверность данных</w:t>
      </w:r>
    </w:p>
    <w:p w14:paraId="14B7BDA9" w14:textId="77777777" w:rsidR="00CF4464" w:rsidRDefault="00000000">
      <w:r>
        <w:t xml:space="preserve">Достоверность значения и корректность его получения — разные проверки. </w:t>
      </w:r>
      <w:r>
        <w:rPr>
          <w:b/>
        </w:rPr>
        <w:t>Функциональная достоверность</w:t>
      </w:r>
      <w:r>
        <w:t xml:space="preserve"> означает соответствие допустимому диапазону и другим условиям для параметра. </w:t>
      </w:r>
      <w:r>
        <w:rPr>
          <w:b/>
        </w:rPr>
        <w:t>Канальная достоверность</w:t>
      </w:r>
      <w:r>
        <w:t xml:space="preserve"> означает корректность передачи: целостность сообщения, контроль чётности, соблюдение временных интервалов и правил интерфейса.</w:t>
      </w:r>
    </w:p>
    <w:p w14:paraId="67F3C898" w14:textId="77777777" w:rsidR="00CF4464" w:rsidRDefault="00000000">
      <w:r>
        <w:t>Если общая достоверность определяется сочетанием этих проверок, параметр признаётся достоверным только при положительном результате обеих. Сам факт получения числа по интерфейсу не подтверждает его пригодность для использования.</w:t>
      </w:r>
    </w:p>
    <w:p w14:paraId="0E636502" w14:textId="77777777" w:rsidR="00CF4464" w:rsidRDefault="00000000">
      <w:pPr>
        <w:pStyle w:val="1"/>
      </w:pPr>
      <w:r>
        <w:t>Пример обработки высоты</w:t>
      </w:r>
    </w:p>
    <w:p w14:paraId="1626C5E3" w14:textId="77777777" w:rsidR="00CF4464" w:rsidRDefault="00000000">
      <w:pPr>
        <w:keepNext/>
      </w:pPr>
      <w:r>
        <w:t>В одном слове данных может передаваться барометрическая или бароинерциальная высота. Вид высоты определяется признаком: 0 — барометрическая, 1 — бароинерциальная. Для обновления параметра также требуется состояние слова «Нормальная работа».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3288"/>
        <w:gridCol w:w="3288"/>
      </w:tblGrid>
      <w:tr w:rsidR="00CF4464" w14:paraId="0D1F17FF" w14:textId="77777777">
        <w:trPr>
          <w:cantSplit/>
          <w:tblHeader/>
          <w:jc w:val="center"/>
        </w:trPr>
        <w:tc>
          <w:tcPr>
            <w:tcW w:w="3005" w:type="dxa"/>
            <w:shd w:val="clear" w:color="auto" w:fill="E7EDF3"/>
            <w:tcMar>
              <w:top w:w="90" w:type="dxa"/>
              <w:left w:w="90" w:type="dxa"/>
              <w:bottom w:w="90" w:type="dxa"/>
              <w:right w:w="90" w:type="dxa"/>
            </w:tcMar>
            <w:vAlign w:val="center"/>
          </w:tcPr>
          <w:p w14:paraId="688245DE" w14:textId="77777777" w:rsidR="00CF4464" w:rsidRDefault="00000000">
            <w:pPr>
              <w:keepNext/>
              <w:spacing w:before="40" w:after="40" w:line="254" w:lineRule="auto"/>
            </w:pPr>
            <w:r>
              <w:rPr>
                <w:b/>
                <w:sz w:val="20"/>
              </w:rPr>
              <w:t>Условия</w:t>
            </w:r>
          </w:p>
        </w:tc>
        <w:tc>
          <w:tcPr>
            <w:tcW w:w="3288" w:type="dxa"/>
            <w:shd w:val="clear" w:color="auto" w:fill="E7EDF3"/>
            <w:tcMar>
              <w:top w:w="90" w:type="dxa"/>
              <w:left w:w="90" w:type="dxa"/>
              <w:bottom w:w="90" w:type="dxa"/>
              <w:right w:w="90" w:type="dxa"/>
            </w:tcMar>
            <w:vAlign w:val="center"/>
          </w:tcPr>
          <w:p w14:paraId="68BF3C86" w14:textId="77777777" w:rsidR="00CF4464" w:rsidRDefault="00000000">
            <w:pPr>
              <w:keepNext/>
              <w:spacing w:before="40" w:after="40" w:line="254" w:lineRule="auto"/>
            </w:pPr>
            <w:r>
              <w:rPr>
                <w:b/>
                <w:sz w:val="20"/>
              </w:rPr>
              <w:t>Барометрическая высота</w:t>
            </w:r>
          </w:p>
        </w:tc>
        <w:tc>
          <w:tcPr>
            <w:tcW w:w="3288" w:type="dxa"/>
            <w:shd w:val="clear" w:color="auto" w:fill="E7EDF3"/>
            <w:tcMar>
              <w:top w:w="90" w:type="dxa"/>
              <w:left w:w="90" w:type="dxa"/>
              <w:bottom w:w="90" w:type="dxa"/>
              <w:right w:w="90" w:type="dxa"/>
            </w:tcMar>
            <w:vAlign w:val="center"/>
          </w:tcPr>
          <w:p w14:paraId="0B81C995" w14:textId="77777777" w:rsidR="00CF4464" w:rsidRDefault="00000000">
            <w:pPr>
              <w:keepNext/>
              <w:spacing w:before="40" w:after="40" w:line="254" w:lineRule="auto"/>
            </w:pPr>
            <w:r>
              <w:rPr>
                <w:b/>
                <w:sz w:val="20"/>
              </w:rPr>
              <w:t>Бароинерциальная высота</w:t>
            </w:r>
          </w:p>
        </w:tc>
      </w:tr>
      <w:tr w:rsidR="00CF4464" w14:paraId="2D22B646" w14:textId="77777777">
        <w:trPr>
          <w:cantSplit/>
          <w:jc w:val="center"/>
        </w:trPr>
        <w:tc>
          <w:tcPr>
            <w:tcW w:w="3005" w:type="dxa"/>
            <w:shd w:val="clear" w:color="auto" w:fill="FFFFFF"/>
            <w:tcMar>
              <w:top w:w="90" w:type="dxa"/>
              <w:left w:w="90" w:type="dxa"/>
              <w:bottom w:w="90" w:type="dxa"/>
              <w:right w:w="90" w:type="dxa"/>
            </w:tcMar>
            <w:vAlign w:val="center"/>
          </w:tcPr>
          <w:p w14:paraId="7CE85452" w14:textId="77777777" w:rsidR="00CF4464" w:rsidRDefault="00000000">
            <w:pPr>
              <w:keepNext/>
              <w:spacing w:before="40" w:after="40" w:line="254" w:lineRule="auto"/>
            </w:pPr>
            <w:r>
              <w:rPr>
                <w:sz w:val="20"/>
              </w:rPr>
              <w:t>Признак 0 и нормальная работа</w:t>
            </w:r>
          </w:p>
        </w:tc>
        <w:tc>
          <w:tcPr>
            <w:tcW w:w="3288" w:type="dxa"/>
            <w:shd w:val="clear" w:color="auto" w:fill="FFFFFF"/>
            <w:tcMar>
              <w:top w:w="90" w:type="dxa"/>
              <w:left w:w="90" w:type="dxa"/>
              <w:bottom w:w="90" w:type="dxa"/>
              <w:right w:w="90" w:type="dxa"/>
            </w:tcMar>
            <w:vAlign w:val="center"/>
          </w:tcPr>
          <w:p w14:paraId="77F7C0F3" w14:textId="77777777" w:rsidR="00CF4464" w:rsidRDefault="00000000">
            <w:pPr>
              <w:keepNext/>
              <w:spacing w:before="40" w:after="40" w:line="254" w:lineRule="auto"/>
            </w:pPr>
            <w:r>
              <w:rPr>
                <w:sz w:val="20"/>
              </w:rPr>
              <w:t>Обновляется и достоверна</w:t>
            </w:r>
          </w:p>
        </w:tc>
        <w:tc>
          <w:tcPr>
            <w:tcW w:w="3288" w:type="dxa"/>
            <w:shd w:val="clear" w:color="auto" w:fill="FFFFFF"/>
            <w:tcMar>
              <w:top w:w="90" w:type="dxa"/>
              <w:left w:w="90" w:type="dxa"/>
              <w:bottom w:w="90" w:type="dxa"/>
              <w:right w:w="90" w:type="dxa"/>
            </w:tcMar>
            <w:vAlign w:val="center"/>
          </w:tcPr>
          <w:p w14:paraId="76B23185" w14:textId="77777777" w:rsidR="00CF4464" w:rsidRDefault="00000000">
            <w:pPr>
              <w:keepNext/>
              <w:spacing w:before="40" w:after="40" w:line="254" w:lineRule="auto"/>
            </w:pPr>
            <w:r>
              <w:rPr>
                <w:sz w:val="20"/>
              </w:rPr>
              <w:t>Сохраняется и недостоверна</w:t>
            </w:r>
          </w:p>
        </w:tc>
      </w:tr>
      <w:tr w:rsidR="00CF4464" w14:paraId="519355A7" w14:textId="77777777">
        <w:trPr>
          <w:cantSplit/>
          <w:jc w:val="center"/>
        </w:trPr>
        <w:tc>
          <w:tcPr>
            <w:tcW w:w="3005" w:type="dxa"/>
            <w:shd w:val="clear" w:color="auto" w:fill="F6F8FA"/>
            <w:tcMar>
              <w:top w:w="90" w:type="dxa"/>
              <w:left w:w="90" w:type="dxa"/>
              <w:bottom w:w="90" w:type="dxa"/>
              <w:right w:w="90" w:type="dxa"/>
            </w:tcMar>
            <w:vAlign w:val="center"/>
          </w:tcPr>
          <w:p w14:paraId="27B7781E" w14:textId="77777777" w:rsidR="00CF4464" w:rsidRDefault="00000000">
            <w:pPr>
              <w:keepNext/>
              <w:spacing w:before="40" w:after="40" w:line="254" w:lineRule="auto"/>
            </w:pPr>
            <w:r>
              <w:rPr>
                <w:sz w:val="20"/>
              </w:rPr>
              <w:t>Признак 1 и нормальная работа</w:t>
            </w:r>
          </w:p>
        </w:tc>
        <w:tc>
          <w:tcPr>
            <w:tcW w:w="3288" w:type="dxa"/>
            <w:shd w:val="clear" w:color="auto" w:fill="F6F8FA"/>
            <w:tcMar>
              <w:top w:w="90" w:type="dxa"/>
              <w:left w:w="90" w:type="dxa"/>
              <w:bottom w:w="90" w:type="dxa"/>
              <w:right w:w="90" w:type="dxa"/>
            </w:tcMar>
            <w:vAlign w:val="center"/>
          </w:tcPr>
          <w:p w14:paraId="4487E4D3" w14:textId="77777777" w:rsidR="00CF4464" w:rsidRDefault="00000000">
            <w:pPr>
              <w:keepNext/>
              <w:spacing w:before="40" w:after="40" w:line="254" w:lineRule="auto"/>
            </w:pPr>
            <w:r>
              <w:rPr>
                <w:sz w:val="20"/>
              </w:rPr>
              <w:t>Сохраняется и недостоверна</w:t>
            </w:r>
          </w:p>
        </w:tc>
        <w:tc>
          <w:tcPr>
            <w:tcW w:w="3288" w:type="dxa"/>
            <w:shd w:val="clear" w:color="auto" w:fill="F6F8FA"/>
            <w:tcMar>
              <w:top w:w="90" w:type="dxa"/>
              <w:left w:w="90" w:type="dxa"/>
              <w:bottom w:w="90" w:type="dxa"/>
              <w:right w:w="90" w:type="dxa"/>
            </w:tcMar>
            <w:vAlign w:val="center"/>
          </w:tcPr>
          <w:p w14:paraId="2C6248E5" w14:textId="77777777" w:rsidR="00CF4464" w:rsidRDefault="00000000">
            <w:pPr>
              <w:keepNext/>
              <w:spacing w:before="40" w:after="40" w:line="254" w:lineRule="auto"/>
            </w:pPr>
            <w:r>
              <w:rPr>
                <w:sz w:val="20"/>
              </w:rPr>
              <w:t>Обновляется и достоверна</w:t>
            </w:r>
          </w:p>
        </w:tc>
      </w:tr>
      <w:tr w:rsidR="00CF4464" w14:paraId="0D00C226" w14:textId="77777777">
        <w:trPr>
          <w:cantSplit/>
          <w:jc w:val="center"/>
        </w:trPr>
        <w:tc>
          <w:tcPr>
            <w:tcW w:w="3005" w:type="dxa"/>
            <w:shd w:val="clear" w:color="auto" w:fill="FFFFFF"/>
            <w:tcMar>
              <w:top w:w="90" w:type="dxa"/>
              <w:left w:w="90" w:type="dxa"/>
              <w:bottom w:w="90" w:type="dxa"/>
              <w:right w:w="90" w:type="dxa"/>
            </w:tcMar>
            <w:vAlign w:val="center"/>
          </w:tcPr>
          <w:p w14:paraId="1C49C70E" w14:textId="77777777" w:rsidR="00CF4464" w:rsidRDefault="00000000">
            <w:pPr>
              <w:spacing w:before="40" w:after="40" w:line="254" w:lineRule="auto"/>
            </w:pPr>
            <w:r>
              <w:rPr>
                <w:sz w:val="20"/>
              </w:rPr>
              <w:t>Состояние не соответствует нормальной работе</w:t>
            </w:r>
          </w:p>
        </w:tc>
        <w:tc>
          <w:tcPr>
            <w:tcW w:w="3288" w:type="dxa"/>
            <w:shd w:val="clear" w:color="auto" w:fill="FFFFFF"/>
            <w:tcMar>
              <w:top w:w="90" w:type="dxa"/>
              <w:left w:w="90" w:type="dxa"/>
              <w:bottom w:w="90" w:type="dxa"/>
              <w:right w:w="90" w:type="dxa"/>
            </w:tcMar>
            <w:vAlign w:val="center"/>
          </w:tcPr>
          <w:p w14:paraId="55662054" w14:textId="77777777" w:rsidR="00CF4464" w:rsidRDefault="00000000">
            <w:pPr>
              <w:spacing w:before="40" w:after="40" w:line="254" w:lineRule="auto"/>
            </w:pPr>
            <w:r>
              <w:rPr>
                <w:sz w:val="20"/>
              </w:rPr>
              <w:t>Сохраняется и недостоверна</w:t>
            </w:r>
          </w:p>
        </w:tc>
        <w:tc>
          <w:tcPr>
            <w:tcW w:w="3288" w:type="dxa"/>
            <w:shd w:val="clear" w:color="auto" w:fill="FFFFFF"/>
            <w:tcMar>
              <w:top w:w="90" w:type="dxa"/>
              <w:left w:w="90" w:type="dxa"/>
              <w:bottom w:w="90" w:type="dxa"/>
              <w:right w:w="90" w:type="dxa"/>
            </w:tcMar>
            <w:vAlign w:val="center"/>
          </w:tcPr>
          <w:p w14:paraId="49F311DA" w14:textId="77777777" w:rsidR="00CF4464" w:rsidRDefault="00000000">
            <w:pPr>
              <w:spacing w:before="40" w:after="40" w:line="254" w:lineRule="auto"/>
            </w:pPr>
            <w:r>
              <w:rPr>
                <w:sz w:val="20"/>
              </w:rPr>
              <w:t>Сохраняется и недостоверна</w:t>
            </w:r>
          </w:p>
        </w:tc>
      </w:tr>
    </w:tbl>
    <w:p w14:paraId="7124D922" w14:textId="77777777" w:rsidR="00CF4464" w:rsidRDefault="00CF4464">
      <w:pPr>
        <w:spacing w:after="20"/>
      </w:pPr>
    </w:p>
    <w:p w14:paraId="2DAAE96F" w14:textId="77777777" w:rsidR="00CF4464" w:rsidRDefault="00000000">
      <w:r>
        <w:t xml:space="preserve">При сохранении удерживается последнее достоверное число, но текущий признак достоверности снимается. </w:t>
      </w:r>
      <w:r>
        <w:rPr>
          <w:b/>
        </w:rPr>
        <w:t>Значение параметра и его достоверность нужно задавать отдельно.</w:t>
      </w:r>
      <w:r>
        <w:t xml:space="preserve"> После восстановления условий обновление возобновляется.</w:t>
      </w:r>
    </w:p>
    <w:p w14:paraId="10CA1960" w14:textId="77777777" w:rsidR="00CF4464" w:rsidRDefault="00000000">
      <w:r>
        <w:t>Удержание последнего значения не является универсальным правилом. Выбор между сохранением и значением по умолчанию зависит от последующих алгоритмов и должен быть явно описан.</w:t>
      </w:r>
    </w:p>
    <w:p w14:paraId="343C2761" w14:textId="77777777" w:rsidR="00CF4464" w:rsidRDefault="00000000">
      <w:r>
        <w:br w:type="page"/>
      </w:r>
    </w:p>
    <w:p w14:paraId="02BF943A" w14:textId="77777777" w:rsidR="00CF4464" w:rsidRDefault="00000000">
      <w:pPr>
        <w:pStyle w:val="1"/>
      </w:pPr>
      <w:r>
        <w:lastRenderedPageBreak/>
        <w:t>Алгоритм и характеристики результата</w:t>
      </w:r>
    </w:p>
    <w:p w14:paraId="0AA61C56" w14:textId="77777777" w:rsidR="00CF4464" w:rsidRDefault="00000000">
      <w:r>
        <w:t>Требование может задавать конкретную логику вычисления либо только ожидаемый результат. Если внутренний алгоритм остаётся на усмотрение разработчика, необходимо определить измеримые характеристики результата и условия проверки.</w:t>
      </w:r>
    </w:p>
    <w:p w14:paraId="2199C99E" w14:textId="77777777" w:rsidR="00CF4464" w:rsidRDefault="00000000">
      <w:r>
        <w:t>Например, для вычисления координат задают допустимую погрешность при определённых режимах движения. Для индикации — кадр, расположение, цвет, шрифт, точность представления и поведение при недостоверности. Вариант отображения температуры: достоверное значение выводится заданным способом, недостоверное обозначается жёлтым перекрестием.</w:t>
      </w:r>
    </w:p>
    <w:p w14:paraId="23D8699D" w14:textId="77777777" w:rsidR="00CF4464" w:rsidRDefault="00000000">
      <w:pPr>
        <w:pStyle w:val="1"/>
      </w:pPr>
      <w:r>
        <w:t>Атомарность процедуры</w:t>
      </w:r>
    </w:p>
    <w:p w14:paraId="4058719B" w14:textId="77777777" w:rsidR="00CF4464" w:rsidRDefault="00000000">
      <w:r>
        <w:rPr>
          <w:b/>
        </w:rPr>
        <w:t>Одно требование может включать несколько действий, если они образуют неделимую по смыслу процедуру.</w:t>
      </w:r>
      <w:r>
        <w:t xml:space="preserve"> Важна целостность поведения, а не количество глаголов.</w:t>
      </w:r>
    </w:p>
    <w:p w14:paraId="1C0B2708" w14:textId="77777777" w:rsidR="00CF4464" w:rsidRDefault="00000000">
      <w:r>
        <w:t>Например, после подачи питания выполняется предварительный контроль, затем выбирается ветвь действий по его результату. Если порядок обязателен, разделение процедуры на независимые требования не должно допускать перестановку шагов или появление лишних действий между ними.</w:t>
      </w:r>
    </w:p>
    <w:p w14:paraId="72E52649" w14:textId="77777777" w:rsidR="00CF4464" w:rsidRDefault="00000000">
      <w:pPr>
        <w:pStyle w:val="1"/>
      </w:pPr>
      <w:r>
        <w:t>Конструкция и связанные документы</w:t>
      </w:r>
    </w:p>
    <w:p w14:paraId="5BFAAA31" w14:textId="77777777" w:rsidR="00CF4464" w:rsidRDefault="00000000">
      <w:r>
        <w:t>Изделие включает программную логику и физические компоненты. Поэтому требования могут относиться к органам управления, составу изделия, электромагнитной совместимости и стойкости к внешним воздействиям.</w:t>
      </w:r>
    </w:p>
    <w:p w14:paraId="3A5FF464" w14:textId="77777777" w:rsidR="00CF4464" w:rsidRDefault="00000000">
      <w:r>
        <w:t>Ссылка на стандарт или интерфейсную таблицу должна однозначно определять применяемые условия. Нужные положения должны быть доступны в комплекте документации, а способ их включения — соответствовать принятым правилам проекта.</w:t>
      </w:r>
    </w:p>
    <w:p w14:paraId="0E2F6AF6" w14:textId="77777777" w:rsidR="00CF4464" w:rsidRDefault="00000000">
      <w:pPr>
        <w:pStyle w:val="1"/>
      </w:pPr>
      <w:r>
        <w:t>Проверка и управление требованиями</w:t>
      </w:r>
    </w:p>
    <w:p w14:paraId="4C270F8C" w14:textId="77777777" w:rsidR="00CF4464" w:rsidRDefault="00000000">
      <w:r>
        <w:rPr>
          <w:b/>
        </w:rPr>
        <w:t>Валидация требований</w:t>
      </w:r>
      <w:r>
        <w:t xml:space="preserve"> проверяет их корректность, полноту и пригодность для дальнейшей разработки. </w:t>
      </w:r>
      <w:r>
        <w:rPr>
          <w:b/>
        </w:rPr>
        <w:t>Верификация реализации</w:t>
      </w:r>
      <w:r>
        <w:t xml:space="preserve"> подтверждает выполнение требований созданным изделием или программным обеспечением.</w:t>
      </w:r>
    </w:p>
    <w:p w14:paraId="118C3FD6" w14:textId="77777777" w:rsidR="00CF4464" w:rsidRDefault="00000000">
      <w:r>
        <w:t>Критерии приёмки и оформления задаются стандартом проекта. Обязательные замечания о нарушении этих правил следует отличать от рекомендаций проверяющего.</w:t>
      </w:r>
    </w:p>
    <w:p w14:paraId="4C799D47" w14:textId="77777777" w:rsidR="00CF4464" w:rsidRPr="000A244B" w:rsidRDefault="00000000">
      <w:r>
        <w:t xml:space="preserve">У требования должны быть уникальный идентификатор, версия, источник или обоснование, связь с функцией, привязка к компоненту и определённые методы проверки. </w:t>
      </w:r>
      <w:r>
        <w:rPr>
          <w:b/>
        </w:rPr>
        <w:t>Трассируемость</w:t>
      </w:r>
      <w:r>
        <w:t xml:space="preserve"> позволяет проследить эти связи, а </w:t>
      </w:r>
      <w:r>
        <w:rPr>
          <w:b/>
        </w:rPr>
        <w:t>аллокация</w:t>
      </w:r>
      <w:r>
        <w:t xml:space="preserve"> определяет, какой компонент отвечает за выполнение требования.</w:t>
      </w:r>
    </w:p>
    <w:p w14:paraId="748C47FA" w14:textId="77777777" w:rsidR="000A244B" w:rsidRDefault="000A244B">
      <w:pPr>
        <w:rPr>
          <w:lang w:val="en-US"/>
        </w:rPr>
      </w:pPr>
    </w:p>
    <w:p w14:paraId="0C144979" w14:textId="77777777" w:rsidR="000A244B" w:rsidRDefault="000A244B" w:rsidP="000A244B">
      <w:pPr>
        <w:pStyle w:val="aa"/>
      </w:pPr>
      <w:r>
        <w:t>Управление функциональными требованиями</w:t>
      </w:r>
    </w:p>
    <w:p w14:paraId="01536BF8" w14:textId="77777777" w:rsidR="000A244B" w:rsidRDefault="000A244B" w:rsidP="000A244B">
      <w:r>
        <w:rPr>
          <w:b/>
        </w:rPr>
        <w:t>Требование нужно не только точно сформулировать, но и сопровождать на протяжении разработки.</w:t>
      </w:r>
      <w:r>
        <w:t xml:space="preserve"> Для него определяют идентификатор, версию, основание, связь с функцией и компонентом изделия, а также способы проверки.</w:t>
      </w:r>
    </w:p>
    <w:p w14:paraId="7861C7BB" w14:textId="77777777" w:rsidR="000A244B" w:rsidRDefault="000A244B" w:rsidP="000A244B">
      <w:pPr>
        <w:pStyle w:val="1"/>
      </w:pPr>
      <w:r>
        <w:lastRenderedPageBreak/>
        <w:t>От функции к требованию</w:t>
      </w:r>
    </w:p>
    <w:p w14:paraId="5A384B71" w14:textId="77777777" w:rsidR="000A244B" w:rsidRDefault="000A244B" w:rsidP="000A244B">
      <w:r>
        <w:t>Функция описывает назначение изделия. Требование уточняет, что должно происходить, при каких условиях и с каким результатом. Например, «отображать авиагоризонт» задаёт функцию; требования раскрывают состав индикации, условия отображения, значения и цвета элементов.</w:t>
      </w:r>
    </w:p>
    <w:p w14:paraId="3CB312D4" w14:textId="77777777" w:rsidR="000A244B" w:rsidRDefault="000A244B" w:rsidP="000A244B">
      <w:r>
        <w:t xml:space="preserve">Требования могут задавать </w:t>
      </w:r>
      <w:r>
        <w:rPr>
          <w:b/>
        </w:rPr>
        <w:t>действие</w:t>
      </w:r>
      <w:r>
        <w:t xml:space="preserve">, </w:t>
      </w:r>
      <w:r>
        <w:rPr>
          <w:b/>
        </w:rPr>
        <w:t>характеристики результата</w:t>
      </w:r>
      <w:r>
        <w:t xml:space="preserve">, </w:t>
      </w:r>
      <w:r>
        <w:rPr>
          <w:b/>
        </w:rPr>
        <w:t>последовательность действий</w:t>
      </w:r>
      <w:r>
        <w:t xml:space="preserve"> или </w:t>
      </w:r>
      <w:r>
        <w:rPr>
          <w:b/>
        </w:rPr>
        <w:t>конструкцию</w:t>
      </w:r>
      <w:r>
        <w:t>. Если важен порядок выполнения процедуры, при её разделении на отдельные требования этот порядок должен сохраняться. Если алгоритм не требуется фиксировать, задают проверяемые характеристики результата, например точность вычисления.</w:t>
      </w:r>
    </w:p>
    <w:p w14:paraId="3CE6349E" w14:textId="77777777" w:rsidR="000A244B" w:rsidRDefault="000A244B" w:rsidP="000A244B">
      <w:pPr>
        <w:pStyle w:val="1"/>
      </w:pPr>
      <w:r>
        <w:t>Идентификатор и версия</w:t>
      </w:r>
    </w:p>
    <w:p w14:paraId="667D76ED" w14:textId="77777777" w:rsidR="000A244B" w:rsidRDefault="000A244B" w:rsidP="000A244B">
      <w:r>
        <w:rPr>
          <w:b/>
        </w:rPr>
        <w:t>Уникальный идентификатор</w:t>
      </w:r>
      <w:r>
        <w:t xml:space="preserve"> позволяет однозначно ссылаться на требование. </w:t>
      </w:r>
      <w:r>
        <w:rPr>
          <w:b/>
        </w:rPr>
        <w:t>Версия</w:t>
      </w:r>
      <w:r>
        <w:t xml:space="preserve"> показывает, какая редакция действовала при разработке и проверке конкретной версии изделия или программного обеспечения. Изменения условий, интерфейсов и взаимодействующих блоков нужно учитывать в требованиях так, чтобы сохранялась связь между редакцией требования и её реализацией.</w:t>
      </w:r>
    </w:p>
    <w:p w14:paraId="764840A7" w14:textId="77777777" w:rsidR="000A244B" w:rsidRDefault="000A244B" w:rsidP="000A244B">
      <w:pPr>
        <w:pStyle w:val="1"/>
      </w:pPr>
      <w:r>
        <w:t>Происхождение требования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597"/>
      </w:tblGrid>
      <w:tr w:rsidR="000A244B" w14:paraId="0B0483F0" w14:textId="77777777" w:rsidTr="000A0B8A">
        <w:trPr>
          <w:cantSplit/>
          <w:tblHeader/>
          <w:jc w:val="center"/>
        </w:trPr>
        <w:tc>
          <w:tcPr>
            <w:tcW w:w="1984" w:type="dxa"/>
            <w:shd w:val="clear" w:color="auto" w:fill="E7EDF3"/>
            <w:tcMar>
              <w:top w:w="90" w:type="dxa"/>
              <w:left w:w="90" w:type="dxa"/>
              <w:bottom w:w="90" w:type="dxa"/>
              <w:right w:w="90" w:type="dxa"/>
            </w:tcMar>
            <w:vAlign w:val="center"/>
          </w:tcPr>
          <w:p w14:paraId="4CE54FB6" w14:textId="77777777" w:rsidR="000A244B" w:rsidRDefault="000A244B" w:rsidP="000A0B8A">
            <w:pPr>
              <w:keepNext/>
              <w:spacing w:before="40" w:after="40" w:line="254" w:lineRule="auto"/>
            </w:pPr>
            <w:r>
              <w:rPr>
                <w:b/>
                <w:sz w:val="20"/>
              </w:rPr>
              <w:t>Вид</w:t>
            </w:r>
          </w:p>
        </w:tc>
        <w:tc>
          <w:tcPr>
            <w:tcW w:w="7597" w:type="dxa"/>
            <w:shd w:val="clear" w:color="auto" w:fill="E7EDF3"/>
            <w:tcMar>
              <w:top w:w="90" w:type="dxa"/>
              <w:left w:w="90" w:type="dxa"/>
              <w:bottom w:w="90" w:type="dxa"/>
              <w:right w:w="90" w:type="dxa"/>
            </w:tcMar>
            <w:vAlign w:val="center"/>
          </w:tcPr>
          <w:p w14:paraId="142FDB80" w14:textId="77777777" w:rsidR="000A244B" w:rsidRDefault="000A244B" w:rsidP="000A0B8A">
            <w:pPr>
              <w:keepNext/>
              <w:spacing w:before="40" w:after="40" w:line="254" w:lineRule="auto"/>
            </w:pPr>
            <w:r>
              <w:rPr>
                <w:b/>
                <w:sz w:val="20"/>
              </w:rPr>
              <w:t>Смысл</w:t>
            </w:r>
          </w:p>
        </w:tc>
      </w:tr>
      <w:tr w:rsidR="000A244B" w14:paraId="1E0003C9" w14:textId="77777777" w:rsidTr="000A0B8A">
        <w:trPr>
          <w:cantSplit/>
          <w:jc w:val="center"/>
        </w:trPr>
        <w:tc>
          <w:tcPr>
            <w:tcW w:w="1984" w:type="dxa"/>
            <w:shd w:val="clear" w:color="auto" w:fill="FFFFFF"/>
            <w:tcMar>
              <w:top w:w="90" w:type="dxa"/>
              <w:left w:w="90" w:type="dxa"/>
              <w:bottom w:w="90" w:type="dxa"/>
              <w:right w:w="90" w:type="dxa"/>
            </w:tcMar>
            <w:vAlign w:val="center"/>
          </w:tcPr>
          <w:p w14:paraId="474637C6" w14:textId="77777777" w:rsidR="000A244B" w:rsidRDefault="000A244B" w:rsidP="000A0B8A">
            <w:pPr>
              <w:keepNext/>
              <w:spacing w:before="40" w:after="40" w:line="254" w:lineRule="auto"/>
            </w:pPr>
            <w:r>
              <w:rPr>
                <w:sz w:val="20"/>
              </w:rPr>
              <w:t>Дочернее</w:t>
            </w:r>
          </w:p>
        </w:tc>
        <w:tc>
          <w:tcPr>
            <w:tcW w:w="7597" w:type="dxa"/>
            <w:shd w:val="clear" w:color="auto" w:fill="FFFFFF"/>
            <w:tcMar>
              <w:top w:w="90" w:type="dxa"/>
              <w:left w:w="90" w:type="dxa"/>
              <w:bottom w:w="90" w:type="dxa"/>
              <w:right w:w="90" w:type="dxa"/>
            </w:tcMar>
            <w:vAlign w:val="center"/>
          </w:tcPr>
          <w:p w14:paraId="6BD67980" w14:textId="77777777" w:rsidR="000A244B" w:rsidRDefault="000A244B" w:rsidP="000A0B8A">
            <w:pPr>
              <w:keepNext/>
              <w:spacing w:before="40" w:after="40" w:line="254" w:lineRule="auto"/>
            </w:pPr>
            <w:r>
              <w:rPr>
                <w:sz w:val="20"/>
              </w:rPr>
              <w:t>Уточняет или раскрывает родительское требование верхнего уровня. Связь с родителем должна быть указана.</w:t>
            </w:r>
          </w:p>
        </w:tc>
      </w:tr>
      <w:tr w:rsidR="000A244B" w14:paraId="56B781A1" w14:textId="77777777" w:rsidTr="000A0B8A">
        <w:trPr>
          <w:cantSplit/>
          <w:jc w:val="center"/>
        </w:trPr>
        <w:tc>
          <w:tcPr>
            <w:tcW w:w="1984" w:type="dxa"/>
            <w:shd w:val="clear" w:color="auto" w:fill="F6F8FA"/>
            <w:tcMar>
              <w:top w:w="90" w:type="dxa"/>
              <w:left w:w="90" w:type="dxa"/>
              <w:bottom w:w="90" w:type="dxa"/>
              <w:right w:w="90" w:type="dxa"/>
            </w:tcMar>
            <w:vAlign w:val="center"/>
          </w:tcPr>
          <w:p w14:paraId="019DF93C" w14:textId="77777777" w:rsidR="000A244B" w:rsidRDefault="000A244B" w:rsidP="000A0B8A">
            <w:pPr>
              <w:keepNext/>
              <w:spacing w:before="40" w:after="40" w:line="254" w:lineRule="auto"/>
            </w:pPr>
            <w:r>
              <w:rPr>
                <w:sz w:val="20"/>
              </w:rPr>
              <w:t>Прямое</w:t>
            </w:r>
          </w:p>
        </w:tc>
        <w:tc>
          <w:tcPr>
            <w:tcW w:w="7597" w:type="dxa"/>
            <w:shd w:val="clear" w:color="auto" w:fill="F6F8FA"/>
            <w:tcMar>
              <w:top w:w="90" w:type="dxa"/>
              <w:left w:w="90" w:type="dxa"/>
              <w:bottom w:w="90" w:type="dxa"/>
              <w:right w:w="90" w:type="dxa"/>
            </w:tcMar>
            <w:vAlign w:val="center"/>
          </w:tcPr>
          <w:p w14:paraId="246F23A7" w14:textId="77777777" w:rsidR="000A244B" w:rsidRDefault="000A244B" w:rsidP="000A0B8A">
            <w:pPr>
              <w:keepNext/>
              <w:spacing w:before="40" w:after="40" w:line="254" w:lineRule="auto"/>
            </w:pPr>
            <w:r>
              <w:rPr>
                <w:sz w:val="20"/>
              </w:rPr>
              <w:t>Переносит требование верхнего уровня без декомпозиции, если один компонент полностью его выполняет.</w:t>
            </w:r>
          </w:p>
        </w:tc>
      </w:tr>
      <w:tr w:rsidR="000A244B" w14:paraId="4A725436" w14:textId="77777777" w:rsidTr="000A0B8A">
        <w:trPr>
          <w:cantSplit/>
          <w:jc w:val="center"/>
        </w:trPr>
        <w:tc>
          <w:tcPr>
            <w:tcW w:w="1984" w:type="dxa"/>
            <w:shd w:val="clear" w:color="auto" w:fill="FFFFFF"/>
            <w:tcMar>
              <w:top w:w="90" w:type="dxa"/>
              <w:left w:w="90" w:type="dxa"/>
              <w:bottom w:w="90" w:type="dxa"/>
              <w:right w:w="90" w:type="dxa"/>
            </w:tcMar>
            <w:vAlign w:val="center"/>
          </w:tcPr>
          <w:p w14:paraId="58F4D929" w14:textId="77777777" w:rsidR="000A244B" w:rsidRDefault="000A244B" w:rsidP="000A0B8A">
            <w:pPr>
              <w:keepNext/>
              <w:spacing w:before="40" w:after="40" w:line="254" w:lineRule="auto"/>
            </w:pPr>
            <w:r>
              <w:rPr>
                <w:sz w:val="20"/>
              </w:rPr>
              <w:t>Производное</w:t>
            </w:r>
          </w:p>
        </w:tc>
        <w:tc>
          <w:tcPr>
            <w:tcW w:w="7597" w:type="dxa"/>
            <w:shd w:val="clear" w:color="auto" w:fill="FFFFFF"/>
            <w:tcMar>
              <w:top w:w="90" w:type="dxa"/>
              <w:left w:w="90" w:type="dxa"/>
              <w:bottom w:w="90" w:type="dxa"/>
              <w:right w:w="90" w:type="dxa"/>
            </w:tcMar>
            <w:vAlign w:val="center"/>
          </w:tcPr>
          <w:p w14:paraId="443BEFFB" w14:textId="77777777" w:rsidR="000A244B" w:rsidRDefault="000A244B" w:rsidP="000A0B8A">
            <w:pPr>
              <w:keepNext/>
              <w:spacing w:before="40" w:after="40" w:line="254" w:lineRule="auto"/>
            </w:pPr>
            <w:r>
              <w:rPr>
                <w:sz w:val="20"/>
              </w:rPr>
              <w:t>Возникает при разработке и не имеет прямого родительского требования. Нуждается в обосновании необходимости и выбранного решения.</w:t>
            </w:r>
          </w:p>
        </w:tc>
      </w:tr>
      <w:tr w:rsidR="000A244B" w14:paraId="1FB9F94C" w14:textId="77777777" w:rsidTr="000A0B8A">
        <w:trPr>
          <w:cantSplit/>
          <w:jc w:val="center"/>
        </w:trPr>
        <w:tc>
          <w:tcPr>
            <w:tcW w:w="1984" w:type="dxa"/>
            <w:shd w:val="clear" w:color="auto" w:fill="F6F8FA"/>
            <w:tcMar>
              <w:top w:w="90" w:type="dxa"/>
              <w:left w:w="90" w:type="dxa"/>
              <w:bottom w:w="90" w:type="dxa"/>
              <w:right w:w="90" w:type="dxa"/>
            </w:tcMar>
            <w:vAlign w:val="center"/>
          </w:tcPr>
          <w:p w14:paraId="1F158844" w14:textId="77777777" w:rsidR="000A244B" w:rsidRDefault="000A244B" w:rsidP="000A0B8A">
            <w:pPr>
              <w:spacing w:before="40" w:after="40" w:line="254" w:lineRule="auto"/>
            </w:pPr>
            <w:r>
              <w:rPr>
                <w:sz w:val="20"/>
              </w:rPr>
              <w:t>Допущение</w:t>
            </w:r>
          </w:p>
        </w:tc>
        <w:tc>
          <w:tcPr>
            <w:tcW w:w="7597" w:type="dxa"/>
            <w:shd w:val="clear" w:color="auto" w:fill="F6F8FA"/>
            <w:tcMar>
              <w:top w:w="90" w:type="dxa"/>
              <w:left w:w="90" w:type="dxa"/>
              <w:bottom w:w="90" w:type="dxa"/>
              <w:right w:w="90" w:type="dxa"/>
            </w:tcMar>
            <w:vAlign w:val="center"/>
          </w:tcPr>
          <w:p w14:paraId="18195AB8" w14:textId="77777777" w:rsidR="000A244B" w:rsidRDefault="000A244B" w:rsidP="000A0B8A">
            <w:pPr>
              <w:spacing w:before="40" w:after="40" w:line="254" w:lineRule="auto"/>
            </w:pPr>
            <w:r>
              <w:rPr>
                <w:sz w:val="20"/>
              </w:rPr>
              <w:t>Временно фиксирует решение, для которого ещё недостаточно исходных данных или подтверждения. Позволяет продолжать разработку до уточнения решения.</w:t>
            </w:r>
          </w:p>
        </w:tc>
      </w:tr>
    </w:tbl>
    <w:p w14:paraId="3C9D91C8" w14:textId="77777777" w:rsidR="000A244B" w:rsidRDefault="000A244B" w:rsidP="000A244B">
      <w:pPr>
        <w:spacing w:after="20"/>
      </w:pPr>
    </w:p>
    <w:p w14:paraId="03EE6FD7" w14:textId="77777777" w:rsidR="000A244B" w:rsidRDefault="000A244B" w:rsidP="000A244B">
      <w:r>
        <w:t>Допущение нельзя оставлять неопределённым к завершению разработки: его подтверждают, уточняют или заменяют окончательным требованием. Возможность реализовать и проверить временный алгоритм ещё не подтверждает правильность исходного допущения.</w:t>
      </w:r>
    </w:p>
    <w:p w14:paraId="6D4537D6" w14:textId="77777777" w:rsidR="000A244B" w:rsidRDefault="000A244B" w:rsidP="000A244B">
      <w:r>
        <w:br w:type="page"/>
      </w:r>
    </w:p>
    <w:p w14:paraId="137BF771" w14:textId="77777777" w:rsidR="000A244B" w:rsidRDefault="000A244B" w:rsidP="000A244B">
      <w:pPr>
        <w:pStyle w:val="1"/>
      </w:pPr>
      <w:r>
        <w:lastRenderedPageBreak/>
        <w:t>Трассировка и покрытие функций</w:t>
      </w:r>
    </w:p>
    <w:p w14:paraId="15D076B5" w14:textId="77777777" w:rsidR="000A244B" w:rsidRDefault="000A244B" w:rsidP="000A244B">
      <w:r>
        <w:rPr>
          <w:b/>
        </w:rPr>
        <w:t>Трассировка показывает, откуда появилось требование и с чем оно связано.</w:t>
      </w:r>
      <w:r>
        <w:t xml:space="preserve"> Основанием могут быть требования верхнего уровня, применимые нормативные документы, опыт эксплуатации, исследования или обоснованное техническое решение.</w:t>
      </w:r>
    </w:p>
    <w:p w14:paraId="7966AA42" w14:textId="77777777" w:rsidR="000A244B" w:rsidRDefault="000A244B" w:rsidP="000A244B">
      <w:r>
        <w:t>Набор требований должен покрывать весь заявленный функционал изделия. Для каждого требования указывают функцию, которую оно обеспечивает. Если часть функции не описана требованиями, её реализация и проверка остаются неопределёнными.</w:t>
      </w:r>
    </w:p>
    <w:p w14:paraId="729EA221" w14:textId="77777777" w:rsidR="000A244B" w:rsidRDefault="000A244B" w:rsidP="000A244B">
      <w:pPr>
        <w:pStyle w:val="1"/>
      </w:pPr>
      <w:r>
        <w:t>Как обосновывать численные значения</w:t>
      </w:r>
    </w:p>
    <w:p w14:paraId="4ABECB71" w14:textId="77777777" w:rsidR="000A244B" w:rsidRDefault="000A244B" w:rsidP="000A244B">
      <w:r>
        <w:t xml:space="preserve">Например, при заданной скорости </w:t>
      </w:r>
      <w:r>
        <w:rPr>
          <w:b/>
        </w:rPr>
        <w:t>170 узлов</w:t>
      </w:r>
      <w:r>
        <w:t xml:space="preserve"> сигнализация не должна срабатывать на каждое небольшое отклонение измеренного значения: это создаёт постоянные предупреждения. Нужно определить допустимый диапазон отклонений и условие выдачи сигнализации.</w:t>
      </w:r>
    </w:p>
    <w:p w14:paraId="148F86D8" w14:textId="77777777" w:rsidR="000A244B" w:rsidRDefault="000A244B" w:rsidP="000A244B">
      <w:r>
        <w:t>Границы диапазона должны иметь основание: применимые нормы, накопленный опыт или результаты исследования. Если подтверждённых данных пока нет, выбранное значение оформляют как допущение и затем уточняют. Число в требовании должно быть связано с понятным инженерным решением.</w:t>
      </w:r>
    </w:p>
    <w:p w14:paraId="6134C94F" w14:textId="77777777" w:rsidR="000A244B" w:rsidRDefault="000A244B" w:rsidP="000A244B">
      <w:r>
        <w:t>При ссылке на стандарт нужно обеспечить доступность конкретных применяемых положений в документации изделия. Если стандарт не включён в её состав, необходимые требования раскрывают в документации, чтобы было понятно, что именно нужно реализовать и проверить.</w:t>
      </w:r>
    </w:p>
    <w:p w14:paraId="411BC86C" w14:textId="77777777" w:rsidR="000A244B" w:rsidRDefault="000A244B" w:rsidP="000A244B">
      <w:pPr>
        <w:pStyle w:val="1"/>
      </w:pPr>
      <w:r>
        <w:t>Распределение по компонентам</w:t>
      </w:r>
    </w:p>
    <w:p w14:paraId="61E4A036" w14:textId="77777777" w:rsidR="000A244B" w:rsidRDefault="000A244B" w:rsidP="000A244B">
      <w:r>
        <w:rPr>
          <w:b/>
        </w:rPr>
        <w:t>Аллокация — это привязка требования к компоненту, который его реализует.</w:t>
      </w:r>
      <w:r>
        <w:t xml:space="preserve"> Например, обработка поворота энкодера относится к модулю ввода, вычисление значения — к вычислительному модулю, подготовка изображения — к модулю индикации.</w:t>
      </w:r>
    </w:p>
    <w:p w14:paraId="1AE334AD" w14:textId="77777777" w:rsidR="000A244B" w:rsidRDefault="000A244B" w:rsidP="000A244B">
      <w:r>
        <w:t>Такое распределение помогает понять, какие функции зависят от каждого компонента и к каким последствиям может привести его отказ. Эти сведения нужны для анализа безопасности изделия.</w:t>
      </w:r>
    </w:p>
    <w:p w14:paraId="19688A65" w14:textId="77777777" w:rsidR="000A244B" w:rsidRDefault="000A244B" w:rsidP="000A244B">
      <w:r>
        <w:t xml:space="preserve">При разработке нового изделия архитектура может уточняться постепенно. Неопределённую аллокацию фиксируют как открытый вопрос и закрывают по мере определения состава изделия. Для </w:t>
      </w:r>
      <w:proofErr w:type="gramStart"/>
      <w:r>
        <w:t>уже существующего</w:t>
      </w:r>
      <w:proofErr w:type="gramEnd"/>
      <w:r>
        <w:t xml:space="preserve"> изделия распределение можно установить раньше, проверив соответствие требований реальным модулям.</w:t>
      </w:r>
    </w:p>
    <w:p w14:paraId="5A920B59" w14:textId="77777777" w:rsidR="000A244B" w:rsidRDefault="000A244B" w:rsidP="000A244B">
      <w:r>
        <w:br w:type="page"/>
      </w:r>
    </w:p>
    <w:p w14:paraId="2FCA3A30" w14:textId="77777777" w:rsidR="000A244B" w:rsidRDefault="000A244B" w:rsidP="000A244B">
      <w:pPr>
        <w:pStyle w:val="1"/>
      </w:pPr>
      <w:r>
        <w:lastRenderedPageBreak/>
        <w:t>Валидация и верификация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597"/>
      </w:tblGrid>
      <w:tr w:rsidR="000A244B" w14:paraId="10109545" w14:textId="77777777" w:rsidTr="000A0B8A">
        <w:trPr>
          <w:cantSplit/>
          <w:tblHeader/>
          <w:jc w:val="center"/>
        </w:trPr>
        <w:tc>
          <w:tcPr>
            <w:tcW w:w="1984" w:type="dxa"/>
            <w:shd w:val="clear" w:color="auto" w:fill="E7EDF3"/>
            <w:tcMar>
              <w:top w:w="90" w:type="dxa"/>
              <w:left w:w="90" w:type="dxa"/>
              <w:bottom w:w="90" w:type="dxa"/>
              <w:right w:w="90" w:type="dxa"/>
            </w:tcMar>
            <w:vAlign w:val="center"/>
          </w:tcPr>
          <w:p w14:paraId="7C2709A4" w14:textId="77777777" w:rsidR="000A244B" w:rsidRDefault="000A244B" w:rsidP="000A0B8A">
            <w:pPr>
              <w:keepNext/>
              <w:spacing w:before="40" w:after="40" w:line="254" w:lineRule="auto"/>
            </w:pPr>
            <w:r>
              <w:rPr>
                <w:b/>
                <w:sz w:val="20"/>
              </w:rPr>
              <w:t>Процесс</w:t>
            </w:r>
          </w:p>
        </w:tc>
        <w:tc>
          <w:tcPr>
            <w:tcW w:w="7597" w:type="dxa"/>
            <w:shd w:val="clear" w:color="auto" w:fill="E7EDF3"/>
            <w:tcMar>
              <w:top w:w="90" w:type="dxa"/>
              <w:left w:w="90" w:type="dxa"/>
              <w:bottom w:w="90" w:type="dxa"/>
              <w:right w:w="90" w:type="dxa"/>
            </w:tcMar>
            <w:vAlign w:val="center"/>
          </w:tcPr>
          <w:p w14:paraId="00A9E05A" w14:textId="77777777" w:rsidR="000A244B" w:rsidRDefault="000A244B" w:rsidP="000A0B8A">
            <w:pPr>
              <w:keepNext/>
              <w:spacing w:before="40" w:after="40" w:line="254" w:lineRule="auto"/>
            </w:pPr>
            <w:r>
              <w:rPr>
                <w:b/>
                <w:sz w:val="20"/>
              </w:rPr>
              <w:t>Что проверяют</w:t>
            </w:r>
          </w:p>
        </w:tc>
      </w:tr>
      <w:tr w:rsidR="000A244B" w14:paraId="5D64F66F" w14:textId="77777777" w:rsidTr="000A0B8A">
        <w:trPr>
          <w:cantSplit/>
          <w:jc w:val="center"/>
        </w:trPr>
        <w:tc>
          <w:tcPr>
            <w:tcW w:w="1984" w:type="dxa"/>
            <w:shd w:val="clear" w:color="auto" w:fill="FFFFFF"/>
            <w:tcMar>
              <w:top w:w="90" w:type="dxa"/>
              <w:left w:w="90" w:type="dxa"/>
              <w:bottom w:w="90" w:type="dxa"/>
              <w:right w:w="90" w:type="dxa"/>
            </w:tcMar>
            <w:vAlign w:val="center"/>
          </w:tcPr>
          <w:p w14:paraId="673B30DC" w14:textId="77777777" w:rsidR="000A244B" w:rsidRDefault="000A244B" w:rsidP="000A0B8A">
            <w:pPr>
              <w:keepNext/>
              <w:spacing w:before="40" w:after="40" w:line="254" w:lineRule="auto"/>
            </w:pPr>
            <w:r>
              <w:rPr>
                <w:sz w:val="20"/>
              </w:rPr>
              <w:t>Валидация</w:t>
            </w:r>
          </w:p>
        </w:tc>
        <w:tc>
          <w:tcPr>
            <w:tcW w:w="7597" w:type="dxa"/>
            <w:shd w:val="clear" w:color="auto" w:fill="FFFFFF"/>
            <w:tcMar>
              <w:top w:w="90" w:type="dxa"/>
              <w:left w:w="90" w:type="dxa"/>
              <w:bottom w:w="90" w:type="dxa"/>
              <w:right w:w="90" w:type="dxa"/>
            </w:tcMar>
            <w:vAlign w:val="center"/>
          </w:tcPr>
          <w:p w14:paraId="64CE677C" w14:textId="77777777" w:rsidR="000A244B" w:rsidRDefault="000A244B" w:rsidP="000A0B8A">
            <w:pPr>
              <w:keepNext/>
              <w:spacing w:before="40" w:after="40" w:line="254" w:lineRule="auto"/>
            </w:pPr>
            <w:r>
              <w:rPr>
                <w:sz w:val="20"/>
              </w:rPr>
              <w:t>Корректность самого требования: его смысл, полноту, качество формулировки, атрибуты и связи.</w:t>
            </w:r>
          </w:p>
        </w:tc>
      </w:tr>
      <w:tr w:rsidR="000A244B" w14:paraId="160B324A" w14:textId="77777777" w:rsidTr="000A0B8A">
        <w:trPr>
          <w:cantSplit/>
          <w:jc w:val="center"/>
        </w:trPr>
        <w:tc>
          <w:tcPr>
            <w:tcW w:w="1984" w:type="dxa"/>
            <w:shd w:val="clear" w:color="auto" w:fill="F6F8FA"/>
            <w:tcMar>
              <w:top w:w="90" w:type="dxa"/>
              <w:left w:w="90" w:type="dxa"/>
              <w:bottom w:w="90" w:type="dxa"/>
              <w:right w:w="90" w:type="dxa"/>
            </w:tcMar>
            <w:vAlign w:val="center"/>
          </w:tcPr>
          <w:p w14:paraId="054ED9DE" w14:textId="77777777" w:rsidR="000A244B" w:rsidRDefault="000A244B" w:rsidP="000A0B8A">
            <w:pPr>
              <w:spacing w:before="40" w:after="40" w:line="254" w:lineRule="auto"/>
            </w:pPr>
            <w:r>
              <w:rPr>
                <w:sz w:val="20"/>
              </w:rPr>
              <w:t>Верификация</w:t>
            </w:r>
          </w:p>
        </w:tc>
        <w:tc>
          <w:tcPr>
            <w:tcW w:w="7597" w:type="dxa"/>
            <w:shd w:val="clear" w:color="auto" w:fill="F6F8FA"/>
            <w:tcMar>
              <w:top w:w="90" w:type="dxa"/>
              <w:left w:w="90" w:type="dxa"/>
              <w:bottom w:w="90" w:type="dxa"/>
              <w:right w:w="90" w:type="dxa"/>
            </w:tcMar>
            <w:vAlign w:val="center"/>
          </w:tcPr>
          <w:p w14:paraId="3D08CF73" w14:textId="77777777" w:rsidR="000A244B" w:rsidRDefault="000A244B" w:rsidP="000A0B8A">
            <w:pPr>
              <w:spacing w:before="40" w:after="40" w:line="254" w:lineRule="auto"/>
            </w:pPr>
            <w:r>
              <w:rPr>
                <w:sz w:val="20"/>
              </w:rPr>
              <w:t>Соответствие реализации установленному требованию: выполняет ли изделие или программное обеспечение то, что было задано.</w:t>
            </w:r>
          </w:p>
        </w:tc>
      </w:tr>
    </w:tbl>
    <w:p w14:paraId="46950D9C" w14:textId="77777777" w:rsidR="000A244B" w:rsidRDefault="000A244B" w:rsidP="000A244B">
      <w:pPr>
        <w:spacing w:after="20"/>
      </w:pPr>
    </w:p>
    <w:p w14:paraId="5F37F382" w14:textId="77777777" w:rsidR="000A244B" w:rsidRDefault="000A244B" w:rsidP="000A244B">
      <w:r>
        <w:t xml:space="preserve">При </w:t>
      </w:r>
      <w:r>
        <w:rPr>
          <w:b/>
        </w:rPr>
        <w:t>валидации</w:t>
      </w:r>
      <w:r>
        <w:t xml:space="preserve"> проверяют атомарность, однозначность, </w:t>
      </w:r>
      <w:proofErr w:type="spellStart"/>
      <w:r>
        <w:t>неизбыточность</w:t>
      </w:r>
      <w:proofErr w:type="spellEnd"/>
      <w:r>
        <w:t>, непротиворечивость, реализуемость, проверяемость и согласованность. Также проверяют уникальность идентификатора, актуальность версии, вид и обоснование требования, связь с функцией и корректность распределения по компонентам.</w:t>
      </w:r>
    </w:p>
    <w:p w14:paraId="0085BA44" w14:textId="77777777" w:rsidR="000A244B" w:rsidRDefault="000A244B" w:rsidP="000A244B">
      <w:r>
        <w:t xml:space="preserve">Для </w:t>
      </w:r>
      <w:r>
        <w:rPr>
          <w:b/>
        </w:rPr>
        <w:t>верификации</w:t>
      </w:r>
      <w:r>
        <w:t xml:space="preserve"> заранее определяют метод и разрабатывают методику проверки: какие условия создать, какие действия выполнить и по какому результату установить соответствие. Проверка должна относиться к конкретной редакции требования и конкретной реализации.</w:t>
      </w:r>
    </w:p>
    <w:p w14:paraId="254775BB" w14:textId="77777777" w:rsidR="000A244B" w:rsidRDefault="000A244B" w:rsidP="000A244B">
      <w:pPr>
        <w:pStyle w:val="1"/>
      </w:pPr>
      <w:r>
        <w:t>Планы и стандарты разработки</w:t>
      </w:r>
    </w:p>
    <w:p w14:paraId="417C5529" w14:textId="77777777" w:rsidR="000A244B" w:rsidRDefault="000A244B" w:rsidP="000A244B">
      <w:r>
        <w:t>Планы заранее устанавливают правила работы, по которым команда создаёт изделие и предъявляет доказательства соответствия. Благодаря этим правилам участники и проверяющие могут понять процесс и оценить, соблюдается ли он.</w:t>
      </w:r>
    </w:p>
    <w:p w14:paraId="59DBDD26" w14:textId="77777777" w:rsidR="000A244B" w:rsidRDefault="000A244B" w:rsidP="000A244B">
      <w:pPr>
        <w:pStyle w:val="a0"/>
      </w:pPr>
      <w:r>
        <w:t>План разработки требований и стандарты разработки определяют порядок работы и правила оформления.</w:t>
      </w:r>
    </w:p>
    <w:p w14:paraId="62BFD577" w14:textId="77777777" w:rsidR="000A244B" w:rsidRDefault="000A244B" w:rsidP="000A244B">
      <w:pPr>
        <w:pStyle w:val="a0"/>
      </w:pPr>
      <w:r>
        <w:t>Планы валидации и верификации определяют способы проверки требований и их реализации.</w:t>
      </w:r>
    </w:p>
    <w:p w14:paraId="746D2E30" w14:textId="77777777" w:rsidR="000A244B" w:rsidRDefault="000A244B" w:rsidP="000A244B">
      <w:pPr>
        <w:pStyle w:val="a0"/>
      </w:pPr>
      <w:r>
        <w:t>Правила хранения данных и работы с инструментами обеспечивают управляемость и сохранность результатов.</w:t>
      </w:r>
    </w:p>
    <w:p w14:paraId="1B91E039" w14:textId="77777777" w:rsidR="000A244B" w:rsidRDefault="000A244B" w:rsidP="000A244B">
      <w:pPr>
        <w:pStyle w:val="a0"/>
      </w:pPr>
      <w:r>
        <w:t>Планы обеспечения безопасности задают порядок анализа и подготовки доказательной документации.</w:t>
      </w:r>
    </w:p>
    <w:p w14:paraId="4653BD0E" w14:textId="77777777" w:rsidR="000A244B" w:rsidRDefault="000A244B" w:rsidP="000A244B">
      <w:r>
        <w:t>Методы анализа безопасности и подготовки доказательств согласуют с участниками соответствующих проверок до их применения. Правила должны быть понятными, выполнимыми и достаточно прозрачными, чтобы новые участники могли включиться в работу.</w:t>
      </w:r>
    </w:p>
    <w:p w14:paraId="15888D77" w14:textId="77777777" w:rsidR="000A244B" w:rsidRDefault="000A244B" w:rsidP="000A244B">
      <w:pPr>
        <w:pStyle w:val="1"/>
      </w:pPr>
      <w:r>
        <w:t>Достаточный объём управления</w:t>
      </w:r>
    </w:p>
    <w:p w14:paraId="32A7DDBB" w14:textId="77777777" w:rsidR="000A244B" w:rsidRDefault="000A244B" w:rsidP="000A244B">
      <w:r>
        <w:t>Каждый дополнительный атрибут, документ и проверку придётся поддерживать при изменениях. Поэтому оставляют необходимый набор: идентификатор, версию, происхождение и обоснование, связи с функциями и компонентами, методы проверки. Дополнения вводят при конкретной потребности проекта, оценивая пользу и затраты на сопровождение.</w:t>
      </w:r>
    </w:p>
    <w:p w14:paraId="042EA248" w14:textId="77777777" w:rsidR="000A244B" w:rsidRPr="000A244B" w:rsidRDefault="000A244B"/>
    <w:sectPr w:rsidR="000A244B" w:rsidRPr="000A244B" w:rsidSect="00034616">
      <w:headerReference w:type="default" r:id="rId8"/>
      <w:footerReference w:type="default" r:id="rId9"/>
      <w:pgSz w:w="11906" w:h="16838"/>
      <w:pgMar w:top="1077" w:right="1134"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40708" w14:textId="77777777" w:rsidR="00C86EEA" w:rsidRDefault="00C86EEA">
      <w:pPr>
        <w:spacing w:after="0" w:line="240" w:lineRule="auto"/>
      </w:pPr>
      <w:r>
        <w:separator/>
      </w:r>
    </w:p>
  </w:endnote>
  <w:endnote w:type="continuationSeparator" w:id="0">
    <w:p w14:paraId="5CF43FA4" w14:textId="77777777" w:rsidR="00C86EEA" w:rsidRDefault="00C8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601E" w14:textId="77777777" w:rsidR="00CF4464" w:rsidRDefault="00000000">
    <w:pPr>
      <w:pStyle w:val="a7"/>
      <w:jc w:val="right"/>
    </w:pP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27F54" w14:textId="77777777" w:rsidR="00C86EEA" w:rsidRDefault="00C86EEA">
      <w:pPr>
        <w:spacing w:after="0" w:line="240" w:lineRule="auto"/>
      </w:pPr>
      <w:r>
        <w:separator/>
      </w:r>
    </w:p>
  </w:footnote>
  <w:footnote w:type="continuationSeparator" w:id="0">
    <w:p w14:paraId="08394FD6" w14:textId="77777777" w:rsidR="00C86EEA" w:rsidRDefault="00C8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1B94" w14:textId="77777777" w:rsidR="00CF4464" w:rsidRDefault="00CF4464">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5677886">
    <w:abstractNumId w:val="8"/>
  </w:num>
  <w:num w:numId="2" w16cid:durableId="1510676318">
    <w:abstractNumId w:val="6"/>
  </w:num>
  <w:num w:numId="3" w16cid:durableId="1811046862">
    <w:abstractNumId w:val="5"/>
  </w:num>
  <w:num w:numId="4" w16cid:durableId="484321777">
    <w:abstractNumId w:val="4"/>
  </w:num>
  <w:num w:numId="5" w16cid:durableId="1176533368">
    <w:abstractNumId w:val="7"/>
  </w:num>
  <w:num w:numId="6" w16cid:durableId="2112357538">
    <w:abstractNumId w:val="3"/>
  </w:num>
  <w:num w:numId="7" w16cid:durableId="95486458">
    <w:abstractNumId w:val="2"/>
  </w:num>
  <w:num w:numId="8" w16cid:durableId="1919485666">
    <w:abstractNumId w:val="1"/>
  </w:num>
  <w:num w:numId="9" w16cid:durableId="18247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4B"/>
    <w:rsid w:val="0015074B"/>
    <w:rsid w:val="0029639D"/>
    <w:rsid w:val="00326F90"/>
    <w:rsid w:val="00963B2D"/>
    <w:rsid w:val="00AA1D8D"/>
    <w:rsid w:val="00B47730"/>
    <w:rsid w:val="00C86EEA"/>
    <w:rsid w:val="00CB0664"/>
    <w:rsid w:val="00CF44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CBE56"/>
  <w14:defaultImageDpi w14:val="300"/>
  <w15:docId w15:val="{2E0782C3-2856-4220-9887-3CD2E8C3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Calibri" w:eastAsia="Calibri" w:hAnsi="Calibri" w:cs="Calibri"/>
      <w:color w:val="000000"/>
      <w:lang w:val="ru-RU"/>
    </w:rPr>
  </w:style>
  <w:style w:type="paragraph" w:styleId="1">
    <w:name w:val="heading 1"/>
    <w:basedOn w:val="a1"/>
    <w:next w:val="a1"/>
    <w:link w:val="10"/>
    <w:uiPriority w:val="9"/>
    <w:qFormat/>
    <w:rsid w:val="00FC693F"/>
    <w:pPr>
      <w:keepNext/>
      <w:keepLines/>
      <w:spacing w:before="240" w:after="16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asciiTheme="majorHAnsi" w:eastAsiaTheme="majorEastAsia" w:hAnsiTheme="majorHAnsi" w:cstheme="majorBidi"/>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40"/>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spacing w:after="20" w:line="240" w:lineRule="auto"/>
    </w:pPr>
    <w:rPr>
      <w:rFonts w:ascii="Calibri" w:hAnsi="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Функциональные требования к изделию</dc:title>
  <dc:subject>Основные принципы разработки функциональных требований</dc:subject>
  <dc:creator/>
  <cp:keywords>функциональные требования, авионика, конспект</cp:keywords>
  <dc:description/>
  <cp:lastModifiedBy>Andrey Primak</cp:lastModifiedBy>
  <cp:revision>2</cp:revision>
  <dcterms:created xsi:type="dcterms:W3CDTF">2013-12-23T23:15:00Z</dcterms:created>
  <dcterms:modified xsi:type="dcterms:W3CDTF">2026-10-26T07:06:00Z</dcterms:modified>
  <cp:category/>
</cp:coreProperties>
</file>