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title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person, email  and contact no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problem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solve this problem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solution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develop the project POC within hackathon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use of Fintech API in your project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48"/>
        <w:szCs w:val="4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-95249</wp:posOffset>
          </wp:positionH>
          <wp:positionV relativeFrom="paragraph">
            <wp:posOffset>-66674</wp:posOffset>
          </wp:positionV>
          <wp:extent cx="1776413" cy="851198"/>
          <wp:effectExtent b="0" l="0" r="0" t="0"/>
          <wp:wrapSquare wrapText="bothSides" distB="114300" distT="114300" distL="114300" distR="114300"/>
          <wp:docPr descr="finTechHackLogo.png" id="1" name="image2.png"/>
          <a:graphic>
            <a:graphicData uri="http://schemas.openxmlformats.org/drawingml/2006/picture">
              <pic:pic>
                <pic:nvPicPr>
                  <pic:cNvPr descr="finTechHack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8511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sz w:val="48"/>
        <w:szCs w:val="48"/>
        <w:rtl w:val="0"/>
      </w:rPr>
      <w:t xml:space="preserve">Project Proposal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