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eastAsia="SimSun" w:cs="Arial"/>
          <w:color w:val="203864" w:themeColor="accent1" w:themeShade="80"/>
          <w:kern w:val="1"/>
          <w:sz w:val="18"/>
          <w:szCs w:val="18"/>
          <w:lang w:eastAsia="hi-IN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727700" cy="58483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Initial ERD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Task 1</w:t>
      </w:r>
    </w:p>
    <w:p>
      <w:pPr>
        <w:pStyle w:val="7"/>
        <w:numPr>
          <w:ilvl w:val="0"/>
          <w:numId w:val="1"/>
        </w:numPr>
      </w:pPr>
      <w:r>
        <w:t>Buat normalisasi dari ERD diatas (1NF,2NF dan 3NF)</w:t>
      </w:r>
    </w:p>
    <w:p>
      <w:pPr>
        <w:pStyle w:val="7"/>
        <w:numPr>
          <w:ilvl w:val="0"/>
          <w:numId w:val="1"/>
        </w:numPr>
      </w:pPr>
      <w:r>
        <w:t>Buat ERD lagi stelah normalisasi</w:t>
      </w:r>
    </w:p>
    <w:p>
      <w:pPr>
        <w:pStyle w:val="7"/>
        <w:numPr>
          <w:ilvl w:val="0"/>
          <w:numId w:val="1"/>
        </w:num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235585</wp:posOffset>
            </wp:positionV>
            <wp:extent cx="5727700" cy="158750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Buat data dictionary</w:t>
      </w:r>
    </w:p>
    <w:p>
      <w:pPr>
        <w:pStyle w:val="7"/>
      </w:pPr>
    </w:p>
    <w:p>
      <w:pPr>
        <w:pStyle w:val="7"/>
        <w:numPr>
          <w:ilvl w:val="0"/>
          <w:numId w:val="1"/>
        </w:numPr>
      </w:pPr>
      <w:r>
        <w:t xml:space="preserve">Buat </w:t>
      </w:r>
      <w:r>
        <w:rPr>
          <w:rFonts w:eastAsia="Times New Roman" w:cs="Arial"/>
          <w:b/>
          <w:lang w:val="en-GB"/>
        </w:rPr>
        <w:t>Integrity constraints dan Referential integrity constraints</w:t>
      </w:r>
    </w:p>
    <w:p>
      <w:pPr>
        <w:pStyle w:val="7"/>
      </w:pPr>
    </w:p>
    <w:p>
      <w:pPr>
        <w:pStyle w:val="7"/>
      </w:pPr>
      <w:r>
        <w:t>Contoh:</w:t>
      </w:r>
    </w:p>
    <w:tbl>
      <w:tblPr>
        <w:tblStyle w:val="8"/>
        <w:tblW w:w="0" w:type="auto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8"/>
        <w:gridCol w:w="1789"/>
        <w:gridCol w:w="1837"/>
        <w:gridCol w:w="2003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16" w:hRule="atLeast"/>
        </w:trPr>
        <w:tc>
          <w:tcPr>
            <w:tcW w:w="1538" w:type="dxa"/>
            <w:vMerge w:val="restart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TABLE and FOREIGN KEY (FK)</w:t>
            </w:r>
          </w:p>
        </w:tc>
        <w:tc>
          <w:tcPr>
            <w:tcW w:w="1789" w:type="dxa"/>
            <w:vMerge w:val="restart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TABLE &amp; PRIMARY KEY it REFEENCES (PK)</w:t>
            </w:r>
          </w:p>
        </w:tc>
        <w:tc>
          <w:tcPr>
            <w:tcW w:w="3840" w:type="dxa"/>
            <w:gridSpan w:val="2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REFERENTIAL INTEGRITY CONSTRAINTS</w:t>
            </w:r>
          </w:p>
        </w:tc>
        <w:tc>
          <w:tcPr>
            <w:tcW w:w="1316" w:type="dxa"/>
            <w:vMerge w:val="restart"/>
            <w:shd w:val="clear" w:color="auto" w:fill="F2F2F2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REFERENTIAL ACTIONS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Merge w:val="continue"/>
            <w:vAlign w:val="center"/>
          </w:tcPr>
          <w:p>
            <w:pPr>
              <w:spacing w:after="0" w:line="240" w:lineRule="auto"/>
              <w:contextualSpacing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</w:p>
        </w:tc>
        <w:tc>
          <w:tcPr>
            <w:tcW w:w="1789" w:type="dxa"/>
            <w:vMerge w:val="continue"/>
            <w:vAlign w:val="center"/>
          </w:tcPr>
          <w:p>
            <w:pPr>
              <w:spacing w:after="0" w:line="240" w:lineRule="auto"/>
              <w:contextualSpacing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</w:p>
        </w:tc>
        <w:tc>
          <w:tcPr>
            <w:tcW w:w="1837" w:type="dxa"/>
            <w:shd w:val="clear" w:color="auto" w:fill="D9D9D9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RULE 1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FK has the same declaration (data type and domain) that the PK it references</w:t>
            </w:r>
          </w:p>
        </w:tc>
        <w:tc>
          <w:tcPr>
            <w:tcW w:w="2003" w:type="dxa"/>
            <w:shd w:val="clear" w:color="auto" w:fill="D9D9D9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b/>
                <w:sz w:val="20"/>
                <w:lang w:eastAsia="en-AU"/>
              </w:rPr>
              <w:t>RULE 2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FK value is equal to value in PK or NULL</w:t>
            </w:r>
          </w:p>
        </w:tc>
        <w:tc>
          <w:tcPr>
            <w:tcW w:w="1316" w:type="dxa"/>
            <w:vMerge w:val="continue"/>
            <w:vAlign w:val="center"/>
          </w:tcPr>
          <w:p>
            <w:pPr>
              <w:spacing w:after="0" w:line="240" w:lineRule="auto"/>
              <w:contextualSpacing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tbl_customer_detail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 xml:space="preserve"> (id_user)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tbl_user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 xml:space="preserve"> (id_user)</w:t>
            </w:r>
            <w:r>
              <w:rPr>
                <w:rFonts w:ascii="Calibri" w:hAnsi="Calibri" w:eastAsia="Calibri" w:cs="Arial"/>
                <w:sz w:val="16"/>
                <w:szCs w:val="20"/>
                <w:lang w:eastAsia="en-AU"/>
              </w:rPr>
              <w:t xml:space="preserve"> 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tbl_detail_cart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 xml:space="preserve"> (product_id)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/>
                <w:sz w:val="16"/>
                <w:szCs w:val="20"/>
                <w:lang w:eastAsia="en-AU"/>
              </w:rPr>
              <w:t>tbl_product</w:t>
            </w:r>
            <w:r>
              <w:rPr>
                <w:rFonts w:hint="default" w:ascii="Calibri" w:hAnsi="Calibri" w:eastAsia="Calibri"/>
                <w:b w:val="0"/>
                <w:bCs/>
                <w:sz w:val="16"/>
                <w:szCs w:val="20"/>
                <w:lang w:eastAsia="en-AU"/>
              </w:rPr>
              <w:t xml:space="preserve"> (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product</w:t>
            </w:r>
            <w:r>
              <w:rPr>
                <w:rFonts w:hint="default" w:ascii="Calibri" w:hAnsi="Calibri" w:eastAsia="Calibri"/>
                <w:sz w:val="16"/>
                <w:szCs w:val="20"/>
                <w:lang w:eastAsia="en-AU"/>
              </w:rPr>
              <w:t>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szCs w:val="22"/>
                <w:lang w:val="en-AU" w:eastAsia="en-AU" w:bidi="ar-SA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szCs w:val="22"/>
                <w:lang w:val="en-AU" w:eastAsia="en-AU" w:bidi="ar-SA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szCs w:val="22"/>
                <w:lang w:val="en-AU" w:eastAsia="en-AU" w:bidi="ar-SA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tbl_sales_order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(shopping_cart_id)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tbl_shopping_cart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(shopping_cart_id)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tbl_shopping_cart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(customer_id)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tbl_customer_detail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(customer_id)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38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hint="default"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tbl_shopping_cart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(cart_detail_id)</w:t>
            </w:r>
          </w:p>
        </w:tc>
        <w:tc>
          <w:tcPr>
            <w:tcW w:w="1789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 w:val="0"/>
                <w:bCs w:val="0"/>
                <w:sz w:val="16"/>
                <w:szCs w:val="20"/>
                <w:lang w:eastAsia="en-AU"/>
              </w:rPr>
            </w:pP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>tbl_detail_cart</w:t>
            </w:r>
            <w:r>
              <w:rPr>
                <w:rFonts w:hint="default" w:ascii="Calibri" w:hAnsi="Calibri" w:eastAsia="Calibri"/>
                <w:b w:val="0"/>
                <w:bCs w:val="0"/>
                <w:sz w:val="16"/>
                <w:szCs w:val="20"/>
                <w:lang w:eastAsia="en-AU"/>
              </w:rPr>
              <w:t xml:space="preserve"> (cart_detail_id)</w:t>
            </w:r>
          </w:p>
        </w:tc>
        <w:tc>
          <w:tcPr>
            <w:tcW w:w="1837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2003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Yes</w:t>
            </w:r>
          </w:p>
        </w:tc>
        <w:tc>
          <w:tcPr>
            <w:tcW w:w="1316" w:type="dxa"/>
            <w:vAlign w:val="center"/>
          </w:tcPr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DELETE CASCADE,</w:t>
            </w:r>
          </w:p>
          <w:p>
            <w:pPr>
              <w:spacing w:after="0" w:line="240" w:lineRule="auto"/>
              <w:contextualSpacing/>
              <w:jc w:val="center"/>
              <w:rPr>
                <w:rFonts w:ascii="Calibri" w:hAnsi="Calibri" w:eastAsia="Calibri" w:cs="Arial"/>
                <w:b/>
                <w:sz w:val="20"/>
                <w:lang w:eastAsia="en-AU"/>
              </w:rPr>
            </w:pPr>
            <w:r>
              <w:rPr>
                <w:rFonts w:ascii="Calibri" w:hAnsi="Calibri" w:eastAsia="Calibri" w:cs="Arial"/>
                <w:sz w:val="20"/>
                <w:lang w:eastAsia="en-AU"/>
              </w:rPr>
              <w:t>ON UPDATE CASCADE</w:t>
            </w:r>
          </w:p>
        </w:tc>
      </w:tr>
    </w:tbl>
    <w:p/>
    <w:p>
      <w:pPr>
        <w:pStyle w:val="7"/>
        <w:numPr>
          <w:ilvl w:val="0"/>
          <w:numId w:val="1"/>
        </w:numPr>
        <w:rPr>
          <w:bCs/>
        </w:rPr>
      </w:pPr>
      <w:r>
        <w:rPr>
          <w:rFonts w:eastAsia="Times New Roman" w:cs="Arial"/>
          <w:b/>
          <w:lang w:val="en-GB"/>
        </w:rPr>
        <w:t xml:space="preserve">Semantic, trigger and other constraints </w:t>
      </w:r>
      <w:r>
        <w:rPr>
          <w:rFonts w:eastAsia="Times New Roman" w:cs="Arial"/>
          <w:bCs/>
          <w:lang w:val="en-GB"/>
        </w:rPr>
        <w:t>tambahkan ke table no 3</w:t>
      </w:r>
    </w:p>
    <w:p>
      <w:pPr>
        <w:pStyle w:val="7"/>
        <w:numPr>
          <w:ilvl w:val="0"/>
          <w:numId w:val="1"/>
        </w:numPr>
        <w:rPr>
          <w:bCs/>
        </w:rPr>
      </w:pPr>
      <w:r>
        <w:rPr>
          <w:rFonts w:eastAsia="Times New Roman" w:cs="Arial"/>
          <w:b/>
          <w:lang w:val="en-GB"/>
        </w:rPr>
        <w:t>Buat Index</w:t>
      </w:r>
    </w:p>
    <w:p>
      <w:pPr>
        <w:pStyle w:val="7"/>
        <w:rPr>
          <w:rFonts w:eastAsia="Times New Roman" w:cs="Arial"/>
          <w:bCs/>
          <w:lang w:val="en-GB"/>
        </w:rPr>
      </w:pPr>
      <w:r>
        <w:rPr>
          <w:rFonts w:eastAsia="Times New Roman" w:cs="Arial"/>
          <w:bCs/>
          <w:lang w:val="en-GB"/>
        </w:rPr>
        <w:t>Contoh index:</w:t>
      </w:r>
    </w:p>
    <w:p>
      <w:pPr>
        <w:pStyle w:val="7"/>
        <w:rPr>
          <w:rFonts w:eastAsia="Times New Roman" w:cs="Arial"/>
          <w:lang w:eastAsia="en-AU"/>
        </w:rPr>
      </w:pPr>
    </w:p>
    <w:tbl>
      <w:tblPr>
        <w:tblStyle w:val="10"/>
        <w:tblW w:w="0" w:type="auto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0"/>
        <w:gridCol w:w="1603"/>
        <w:gridCol w:w="1793"/>
        <w:gridCol w:w="1997"/>
        <w:gridCol w:w="2025"/>
      </w:tblGrid>
      <w:tr>
        <w:trPr>
          <w:trHeight w:val="579" w:hRule="atLeast"/>
        </w:trPr>
        <w:tc>
          <w:tcPr>
            <w:tcW w:w="1270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INDEX NAME</w:t>
            </w:r>
          </w:p>
        </w:tc>
        <w:tc>
          <w:tcPr>
            <w:tcW w:w="1603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COLUMN NAME</w:t>
            </w:r>
          </w:p>
        </w:tc>
        <w:tc>
          <w:tcPr>
            <w:tcW w:w="1793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TABLE</w:t>
            </w:r>
          </w:p>
        </w:tc>
        <w:tc>
          <w:tcPr>
            <w:tcW w:w="2009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INDEX TYPE</w:t>
            </w:r>
          </w:p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  <w:t>(e.g. HASH or B-Tree)</w:t>
            </w:r>
          </w:p>
        </w:tc>
        <w:tc>
          <w:tcPr>
            <w:tcW w:w="2033" w:type="dxa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</w:pPr>
            <w:r>
              <w:rPr>
                <w:rFonts w:ascii="Calibri" w:hAnsi="Calibri" w:eastAsia="Calibri" w:cs="Times New Roman"/>
                <w:b/>
                <w:color w:val="000000"/>
                <w:sz w:val="20"/>
                <w:lang w:eastAsia="en-AU"/>
              </w:rPr>
              <w:t>SEARCH BENEFITS</w:t>
            </w:r>
          </w:p>
        </w:tc>
      </w:tr>
      <w:tr>
        <w:trPr>
          <w:trHeight w:val="219" w:hRule="atLeast"/>
        </w:trPr>
        <w:tc>
          <w:tcPr>
            <w:tcW w:w="1270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customer_id</w:t>
            </w:r>
          </w:p>
        </w:tc>
        <w:tc>
          <w:tcPr>
            <w:tcW w:w="179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tbl_detail_customer</w:t>
            </w:r>
          </w:p>
        </w:tc>
        <w:tc>
          <w:tcPr>
            <w:tcW w:w="2009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</w:trPr>
        <w:tc>
          <w:tcPr>
            <w:tcW w:w="1270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id_user</w:t>
            </w:r>
          </w:p>
        </w:tc>
        <w:tc>
          <w:tcPr>
            <w:tcW w:w="1603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id_user</w:t>
            </w:r>
          </w:p>
        </w:tc>
        <w:tc>
          <w:tcPr>
            <w:tcW w:w="1793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tbl_detail_customer</w:t>
            </w:r>
          </w:p>
        </w:tc>
        <w:tc>
          <w:tcPr>
            <w:tcW w:w="2009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5" w:hRule="atLeast"/>
        </w:trPr>
        <w:tc>
          <w:tcPr>
            <w:tcW w:w="1270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  <w:tc>
          <w:tcPr>
            <w:tcW w:w="160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</w:p>
        </w:tc>
        <w:tc>
          <w:tcPr>
            <w:tcW w:w="1793" w:type="dxa"/>
            <w:vAlign w:val="top"/>
          </w:tcPr>
          <w:p>
            <w:pPr>
              <w:rPr>
                <w:rFonts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</w:p>
        </w:tc>
        <w:tc>
          <w:tcPr>
            <w:tcW w:w="2009" w:type="dxa"/>
            <w:vAlign w:val="top"/>
          </w:tcPr>
          <w:p>
            <w:pPr>
              <w:rPr>
                <w:rFonts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9" w:hRule="atLeast"/>
        </w:trPr>
        <w:tc>
          <w:tcPr>
            <w:tcW w:w="1270" w:type="dxa"/>
          </w:tcPr>
          <w:p>
            <w:pPr>
              <w:rPr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rPr>
                <w:rFonts w:hint="default"/>
                <w:sz w:val="18"/>
                <w:szCs w:val="18"/>
              </w:rPr>
            </w:pPr>
            <w:r>
              <w:rPr>
                <w:sz w:val="18"/>
                <w:szCs w:val="18"/>
                <w:lang w:val="en-US" w:eastAsia="zh-CN"/>
              </w:rPr>
              <w:t>cart_detail_id</w:t>
            </w:r>
            <w:r>
              <w:rPr>
                <w:rFonts w:hint="default"/>
                <w:sz w:val="18"/>
                <w:szCs w:val="18"/>
                <w:lang w:eastAsia="zh-CN"/>
              </w:rPr>
              <w:t>, product_id</w:t>
            </w:r>
          </w:p>
          <w:p>
            <w:pPr>
              <w:rPr>
                <w:rFonts w:hint="default"/>
                <w:lang w:eastAsia="en-AU"/>
              </w:rPr>
            </w:pPr>
          </w:p>
        </w:tc>
        <w:tc>
          <w:tcPr>
            <w:tcW w:w="1793" w:type="dxa"/>
          </w:tcPr>
          <w:p>
            <w:pPr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tbl_detail_cart</w:t>
            </w:r>
          </w:p>
        </w:tc>
        <w:tc>
          <w:tcPr>
            <w:tcW w:w="2009" w:type="dxa"/>
          </w:tcPr>
          <w:p>
            <w:pPr>
              <w:rPr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rPr>
                <w:sz w:val="18"/>
                <w:szCs w:val="18"/>
                <w:lang w:eastAsia="en-AU"/>
              </w:rPr>
            </w:pPr>
          </w:p>
        </w:tc>
      </w:tr>
      <w:tr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zh-CN"/>
              </w:rPr>
              <w:t>product_id</w:t>
            </w:r>
          </w:p>
        </w:tc>
        <w:tc>
          <w:tcPr>
            <w:tcW w:w="179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tbl_product</w:t>
            </w:r>
          </w:p>
        </w:tc>
        <w:tc>
          <w:tcPr>
            <w:tcW w:w="2009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20"/>
                <w:lang w:eastAsia="en-AU"/>
              </w:rPr>
            </w:pPr>
          </w:p>
        </w:tc>
      </w:tr>
      <w:tr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so_id</w:t>
            </w:r>
          </w:p>
        </w:tc>
        <w:tc>
          <w:tcPr>
            <w:tcW w:w="179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tbl_sales_order</w:t>
            </w:r>
          </w:p>
        </w:tc>
        <w:tc>
          <w:tcPr>
            <w:tcW w:w="2009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  <w:t>PRIMARY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shopping_cart_id</w:t>
            </w:r>
          </w:p>
        </w:tc>
        <w:tc>
          <w:tcPr>
            <w:tcW w:w="179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tbl_shopping_cart</w:t>
            </w:r>
          </w:p>
        </w:tc>
        <w:tc>
          <w:tcPr>
            <w:tcW w:w="2009" w:type="dxa"/>
          </w:tcPr>
          <w:p>
            <w:pPr>
              <w:spacing w:after="0" w:line="240" w:lineRule="auto"/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cart_detail_id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cart_detail_id</w:t>
            </w:r>
          </w:p>
        </w:tc>
        <w:tc>
          <w:tcPr>
            <w:tcW w:w="1793" w:type="dxa"/>
            <w:vAlign w:val="top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 w:bidi="ar-SA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tbl_shopping_cart</w:t>
            </w:r>
          </w:p>
        </w:tc>
        <w:tc>
          <w:tcPr>
            <w:tcW w:w="2009" w:type="dxa"/>
            <w:vAlign w:val="top"/>
          </w:tcPr>
          <w:p>
            <w:pPr>
              <w:spacing w:after="0" w:line="240" w:lineRule="auto"/>
              <w:rPr>
                <w:rFonts w:hint="default"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customer_id</w:t>
            </w:r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customer_id</w:t>
            </w:r>
          </w:p>
        </w:tc>
        <w:tc>
          <w:tcPr>
            <w:tcW w:w="1793" w:type="dxa"/>
            <w:vAlign w:val="top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val="en-AU" w:eastAsia="en-AU" w:bidi="ar-SA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tbl_shopping_cart</w:t>
            </w:r>
          </w:p>
        </w:tc>
        <w:tc>
          <w:tcPr>
            <w:tcW w:w="2009" w:type="dxa"/>
            <w:vAlign w:val="top"/>
          </w:tcPr>
          <w:p>
            <w:pPr>
              <w:spacing w:after="0" w:line="240" w:lineRule="auto"/>
              <w:rPr>
                <w:rFonts w:hint="default" w:asciiTheme="minorHAnsi" w:hAnsiTheme="minorHAnsi" w:eastAsiaTheme="minorHAnsi" w:cstheme="minorBidi"/>
                <w:sz w:val="18"/>
                <w:szCs w:val="18"/>
                <w:lang w:val="en-AU" w:eastAsia="en-AU" w:bidi="ar-SA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4" w:hRule="atLeast"/>
        </w:trPr>
        <w:tc>
          <w:tcPr>
            <w:tcW w:w="1270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PRIMARY</w:t>
            </w:r>
            <w:bookmarkStart w:id="0" w:name="_GoBack"/>
            <w:bookmarkEnd w:id="0"/>
          </w:p>
        </w:tc>
        <w:tc>
          <w:tcPr>
            <w:tcW w:w="1603" w:type="dxa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id_user</w:t>
            </w:r>
          </w:p>
        </w:tc>
        <w:tc>
          <w:tcPr>
            <w:tcW w:w="1793" w:type="dxa"/>
            <w:vAlign w:val="top"/>
          </w:tcPr>
          <w:p>
            <w:pPr>
              <w:spacing w:after="0" w:line="240" w:lineRule="auto"/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</w:pPr>
            <w:r>
              <w:rPr>
                <w:rFonts w:hint="default" w:ascii="Calibri" w:hAnsi="Calibri" w:eastAsia="Calibri" w:cs="Times New Roman"/>
                <w:color w:val="000000"/>
                <w:sz w:val="18"/>
                <w:szCs w:val="21"/>
                <w:lang w:eastAsia="en-AU"/>
              </w:rPr>
              <w:t>tbl_user</w:t>
            </w:r>
          </w:p>
        </w:tc>
        <w:tc>
          <w:tcPr>
            <w:tcW w:w="2009" w:type="dxa"/>
            <w:vAlign w:val="top"/>
          </w:tcPr>
          <w:p>
            <w:pPr>
              <w:spacing w:after="0" w:line="240" w:lineRule="auto"/>
              <w:rPr>
                <w:rFonts w:hint="default"/>
                <w:sz w:val="18"/>
                <w:szCs w:val="18"/>
                <w:lang w:eastAsia="en-AU"/>
              </w:rPr>
            </w:pPr>
            <w:r>
              <w:rPr>
                <w:rFonts w:hint="default"/>
                <w:sz w:val="18"/>
                <w:szCs w:val="18"/>
                <w:lang w:eastAsia="en-AU"/>
              </w:rPr>
              <w:t>BTREE</w:t>
            </w:r>
          </w:p>
        </w:tc>
        <w:tc>
          <w:tcPr>
            <w:tcW w:w="2033" w:type="dxa"/>
          </w:tcPr>
          <w:p>
            <w:pPr>
              <w:spacing w:after="0" w:line="240" w:lineRule="auto"/>
              <w:rPr>
                <w:rFonts w:ascii="Calibri" w:hAnsi="Calibri" w:eastAsia="Calibri" w:cs="Times New Roman"/>
                <w:color w:val="365F91"/>
                <w:sz w:val="18"/>
                <w:lang w:eastAsia="en-AU"/>
              </w:rPr>
            </w:pPr>
          </w:p>
        </w:tc>
      </w:tr>
    </w:tbl>
    <w:p>
      <w:pPr>
        <w:pStyle w:val="7"/>
        <w:rPr>
          <w:bCs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</w:p>
    <w:p>
      <w:pPr>
        <w:rPr>
          <w:bCs/>
          <w:sz w:val="40"/>
          <w:szCs w:val="40"/>
        </w:rPr>
      </w:pPr>
      <w:r>
        <w:rPr>
          <w:bCs/>
          <w:sz w:val="40"/>
          <w:szCs w:val="40"/>
        </w:rPr>
        <w:t>Task 2 (Membuat database di MySQL berdasarkan table Task 1 no 3)</w:t>
      </w:r>
    </w:p>
    <w:p>
      <w:pPr>
        <w:pStyle w:val="7"/>
        <w:numPr>
          <w:ilvl w:val="0"/>
          <w:numId w:val="2"/>
        </w:numPr>
        <w:ind w:left="300" w:leftChars="0"/>
        <w:rPr>
          <w:bCs/>
        </w:rPr>
      </w:pPr>
      <w:r>
        <w:rPr>
          <w:rFonts w:hint="default"/>
          <w:bCs/>
        </w:rPr>
        <w:t>Buat Database dan Mengaksesnya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235960" cy="631825"/>
            <wp:effectExtent l="0" t="0" r="15240" b="3175"/>
            <wp:docPr id="11" name="Picture 11" descr="Screen Shot 2023-05-17 at 22.0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3-05-17 at 22.09.16"/>
                    <pic:cNvPicPr>
                      <a:picLocks noChangeAspect="1"/>
                    </pic:cNvPicPr>
                  </pic:nvPicPr>
                  <pic:blipFill>
                    <a:blip r:embed="rId8"/>
                    <a:srcRect r="43541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Buat Table Customer Detail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297680" cy="1744980"/>
            <wp:effectExtent l="0" t="0" r="20320" b="7620"/>
            <wp:docPr id="16" name="Picture 16" descr="Screen Shot 2023-05-17 at 22.2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3-05-17 at 22.28.24"/>
                    <pic:cNvPicPr>
                      <a:picLocks noChangeAspect="1"/>
                    </pic:cNvPicPr>
                  </pic:nvPicPr>
                  <pic:blipFill>
                    <a:blip r:embed="rId9"/>
                    <a:srcRect r="2500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Customer Detail</w:t>
      </w:r>
    </w:p>
    <w:p>
      <w:pPr>
        <w:pStyle w:val="7"/>
        <w:numPr>
          <w:numId w:val="0"/>
        </w:numPr>
        <w:spacing w:after="160" w:line="259" w:lineRule="auto"/>
        <w:ind w:left="300" w:leftChars="0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8335" cy="560705"/>
            <wp:effectExtent l="0" t="0" r="12065" b="23495"/>
            <wp:docPr id="17" name="Picture 17" descr="Screen Shot 2023-05-17 at 22.31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3-05-17 at 22.31.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rPr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Detail Cart &amp; Setup Primary Key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406900" cy="1143000"/>
            <wp:effectExtent l="0" t="0" r="12700" b="0"/>
            <wp:docPr id="18" name="Picture 18" descr="Screen Shot 2023-05-17 at 22.32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3-05-17 at 22.32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426585" cy="786130"/>
            <wp:effectExtent l="0" t="0" r="18415" b="1270"/>
            <wp:docPr id="28" name="Picture 28" descr="Screen Shot 2023-05-17 at 22.57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3-05-17 at 22.57.58"/>
                    <pic:cNvPicPr>
                      <a:picLocks noChangeAspect="1"/>
                    </pic:cNvPicPr>
                  </pic:nvPicPr>
                  <pic:blipFill>
                    <a:blip r:embed="rId12"/>
                    <a:srcRect r="2269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Insert data Detail Chart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5795" cy="1087755"/>
            <wp:effectExtent l="0" t="0" r="14605" b="4445"/>
            <wp:docPr id="19" name="Picture 19" descr="Screen Shot 2023-05-17 at 22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3-05-17 at 22.37.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Produk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591050" cy="1680210"/>
            <wp:effectExtent l="0" t="0" r="6350" b="21590"/>
            <wp:docPr id="20" name="Picture 20" descr="Screen Shot 2023-05-17 at 22.4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3-05-17 at 22.40.40"/>
                    <pic:cNvPicPr>
                      <a:picLocks noChangeAspect="1"/>
                    </pic:cNvPicPr>
                  </pic:nvPicPr>
                  <pic:blipFill>
                    <a:blip r:embed="rId14"/>
                    <a:srcRect r="990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600575" cy="660400"/>
            <wp:effectExtent l="0" t="0" r="22225" b="0"/>
            <wp:docPr id="29" name="Picture 29" descr="Screen Shot 2023-05-17 at 22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3-05-17 at 22.59.22"/>
                    <pic:cNvPicPr>
                      <a:picLocks noChangeAspect="1"/>
                    </pic:cNvPicPr>
                  </pic:nvPicPr>
                  <pic:blipFill>
                    <a:blip r:embed="rId15"/>
                    <a:srcRect r="48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Insert data Table Produk</w:t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18175" cy="739140"/>
            <wp:effectExtent l="0" t="0" r="22225" b="22860"/>
            <wp:docPr id="21" name="Picture 21" descr="Screen Shot 2023-05-17 at 22.4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3-05-17 at 22.42.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Sales Order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639185" cy="1033780"/>
            <wp:effectExtent l="0" t="0" r="18415" b="7620"/>
            <wp:docPr id="22" name="Picture 22" descr="Screen Shot 2023-05-17 at 22.44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3-05-17 at 22.44.10"/>
                    <pic:cNvPicPr>
                      <a:picLocks noChangeAspect="1"/>
                    </pic:cNvPicPr>
                  </pic:nvPicPr>
                  <pic:blipFill>
                    <a:blip r:embed="rId17"/>
                    <a:srcRect r="36442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721860" cy="825500"/>
            <wp:effectExtent l="0" t="0" r="2540" b="12700"/>
            <wp:docPr id="30" name="Picture 30" descr="Screen Shot 2023-05-17 at 23.00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3-05-17 at 23.00.45"/>
                    <pic:cNvPicPr>
                      <a:picLocks noChangeAspect="1"/>
                    </pic:cNvPicPr>
                  </pic:nvPicPr>
                  <pic:blipFill>
                    <a:blip r:embed="rId18"/>
                    <a:srcRect r="11053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Sales Order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9605" cy="469265"/>
            <wp:effectExtent l="0" t="0" r="10795" b="13335"/>
            <wp:docPr id="23" name="Picture 23" descr="Screen Shot 2023-05-17 at 22.4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3-05-17 at 22.45.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ind w:left="300" w:leftChars="0" w:firstLine="0" w:firstLineChars="0"/>
        <w:rPr>
          <w:rFonts w:hint="default"/>
          <w:bCs/>
        </w:rPr>
      </w:pPr>
      <w:r>
        <w:rPr>
          <w:rFonts w:hint="default"/>
          <w:bCs/>
        </w:rPr>
        <w:t>Buat Table Shopping Cart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693160" cy="1536065"/>
            <wp:effectExtent l="0" t="0" r="15240" b="13335"/>
            <wp:docPr id="24" name="Picture 24" descr="Screen Shot 2023-05-17 at 22.4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3-05-17 at 22.49.51"/>
                    <pic:cNvPicPr>
                      <a:picLocks noChangeAspect="1"/>
                    </pic:cNvPicPr>
                  </pic:nvPicPr>
                  <pic:blipFill>
                    <a:blip r:embed="rId20"/>
                    <a:srcRect r="25920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220845" cy="756285"/>
            <wp:effectExtent l="0" t="0" r="20955" b="5715"/>
            <wp:docPr id="31" name="Picture 31" descr="Screen Shot 2023-05-17 at 23.0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3-05-17 at 23.05.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Table Shoppping Cart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6430" cy="508000"/>
            <wp:effectExtent l="0" t="0" r="13970" b="0"/>
            <wp:docPr id="25" name="Picture 25" descr="Screen Shot 2023-05-17 at 22.5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3-05-17 at 22.52.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Buat Table User</w:t>
      </w:r>
      <w:r>
        <w:rPr>
          <w:rFonts w:hint="default"/>
          <w:bCs/>
        </w:rPr>
        <w:t xml:space="preserve"> &amp; Setup Primary Key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143250" cy="1567815"/>
            <wp:effectExtent l="0" t="0" r="6350" b="6985"/>
            <wp:docPr id="26" name="Picture 26" descr="Screen Shot 2023-05-17 at 22.53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3-05-17 at 22.53.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044190" cy="560705"/>
            <wp:effectExtent l="0" t="0" r="3810" b="23495"/>
            <wp:docPr id="32" name="Picture 32" descr="Screen Shot 2023-05-17 at 23.06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2023-05-17 at 23.06.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Insert data Table User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5795" cy="469265"/>
            <wp:effectExtent l="0" t="0" r="14605" b="13335"/>
            <wp:docPr id="27" name="Picture 27" descr="Screen Shot 2023-05-17 at 22.55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3-05-17 at 22.55.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Relasikan Table Customer Detail dengan Table User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514090" cy="724535"/>
            <wp:effectExtent l="0" t="0" r="16510" b="12065"/>
            <wp:docPr id="33" name="Picture 33" descr="Screen Shot 2023-05-17 at 23.0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3-05-17 at 23.08.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Relasikan Table Detail</w:t>
      </w:r>
      <w:r>
        <w:rPr>
          <w:rFonts w:hint="default"/>
          <w:bCs/>
        </w:rPr>
        <w:t xml:space="preserve"> Cart</w:t>
      </w:r>
      <w:r>
        <w:rPr>
          <w:rFonts w:hint="default"/>
          <w:bCs/>
        </w:rPr>
        <w:t xml:space="preserve"> dengan Table </w:t>
      </w:r>
      <w:r>
        <w:rPr>
          <w:rFonts w:hint="default"/>
          <w:bCs/>
        </w:rPr>
        <w:t>Produk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506470" cy="723265"/>
            <wp:effectExtent l="0" t="0" r="24130" b="13335"/>
            <wp:docPr id="34" name="Picture 34" descr="Screen Shot 2023-05-17 at 23.1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3-05-17 at 23.10.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 xml:space="preserve">Relasikan Table </w:t>
      </w:r>
      <w:r>
        <w:rPr>
          <w:rFonts w:hint="default"/>
          <w:bCs/>
        </w:rPr>
        <w:t>Sales Order</w:t>
      </w:r>
      <w:r>
        <w:rPr>
          <w:rFonts w:hint="default"/>
          <w:bCs/>
        </w:rPr>
        <w:t xml:space="preserve"> dengan Table </w:t>
      </w:r>
      <w:r>
        <w:rPr>
          <w:rFonts w:hint="default"/>
          <w:bCs/>
        </w:rPr>
        <w:t>Shopping Cart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3521710" cy="726440"/>
            <wp:effectExtent l="0" t="0" r="8890" b="10160"/>
            <wp:docPr id="35" name="Picture 35" descr="Screen Shot 2023-05-17 at 23.1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 Shot 2023-05-17 at 23.11.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 xml:space="preserve">Relasikan Table </w:t>
      </w:r>
      <w:r>
        <w:rPr>
          <w:rFonts w:hint="default"/>
          <w:bCs/>
        </w:rPr>
        <w:t xml:space="preserve">Shopping Cart </w:t>
      </w:r>
      <w:r>
        <w:rPr>
          <w:rFonts w:hint="default"/>
          <w:bCs/>
        </w:rPr>
        <w:t xml:space="preserve">dengan Table </w:t>
      </w:r>
      <w:r>
        <w:rPr>
          <w:rFonts w:hint="default"/>
          <w:bCs/>
        </w:rPr>
        <w:t>Customer Detail, Table Shopping Cart dengan Table Detail Cart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5721350" cy="431800"/>
            <wp:effectExtent l="0" t="0" r="19050" b="0"/>
            <wp:docPr id="36" name="Picture 36" descr="Screen Shot 2023-05-17 at 23.1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 Shot 2023-05-17 at 23.13.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ilvl w:val="0"/>
          <w:numId w:val="2"/>
        </w:numPr>
        <w:spacing w:after="160" w:line="259" w:lineRule="auto"/>
        <w:ind w:left="300" w:leftChars="0" w:firstLine="0" w:firstLineChars="0"/>
        <w:contextualSpacing/>
        <w:rPr>
          <w:rFonts w:hint="default"/>
          <w:bCs/>
        </w:rPr>
      </w:pPr>
      <w:r>
        <w:rPr>
          <w:rFonts w:hint="default"/>
          <w:bCs/>
        </w:rPr>
        <w:t>Diagram Table</w:t>
      </w: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</w:p>
    <w:p>
      <w:pPr>
        <w:pStyle w:val="7"/>
        <w:numPr>
          <w:numId w:val="0"/>
        </w:numPr>
        <w:spacing w:after="160" w:line="259" w:lineRule="auto"/>
        <w:contextualSpacing/>
        <w:rPr>
          <w:rFonts w:hint="default"/>
          <w:bCs/>
        </w:rPr>
      </w:pPr>
      <w:r>
        <w:rPr>
          <w:rFonts w:hint="default"/>
          <w:bCs/>
        </w:rPr>
        <w:drawing>
          <wp:inline distT="0" distB="0" distL="114300" distR="114300">
            <wp:extent cx="4122420" cy="3227070"/>
            <wp:effectExtent l="0" t="0" r="17780" b="24130"/>
            <wp:docPr id="37" name="Picture 37" descr="Screen Shot 2023-05-18 at 05.2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 Shot 2023-05-18 at 05.27.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F0063"/>
    <w:multiLevelType w:val="singleLevel"/>
    <w:tmpl w:val="1F3F0063"/>
    <w:lvl w:ilvl="0" w:tentative="0">
      <w:start w:val="1"/>
      <w:numFmt w:val="decimal"/>
      <w:suff w:val="space"/>
      <w:lvlText w:val="%1."/>
      <w:lvlJc w:val="left"/>
      <w:pPr>
        <w:ind w:left="-420"/>
      </w:pPr>
    </w:lvl>
  </w:abstractNum>
  <w:abstractNum w:abstractNumId="1">
    <w:nsid w:val="6F183A48"/>
    <w:multiLevelType w:val="multilevel"/>
    <w:tmpl w:val="6F183A48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73C"/>
    <w:rsid w:val="00020E9A"/>
    <w:rsid w:val="000355E7"/>
    <w:rsid w:val="0011474C"/>
    <w:rsid w:val="002F6651"/>
    <w:rsid w:val="00652705"/>
    <w:rsid w:val="006B760B"/>
    <w:rsid w:val="007504D5"/>
    <w:rsid w:val="008C0642"/>
    <w:rsid w:val="00CF073C"/>
    <w:rsid w:val="00FC7E01"/>
    <w:rsid w:val="31FC279B"/>
    <w:rsid w:val="96FD133F"/>
    <w:rsid w:val="F7F8B00A"/>
    <w:rsid w:val="FFBA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A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table" w:styleId="6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link w:val="9"/>
    <w:qFormat/>
    <w:uiPriority w:val="34"/>
    <w:pPr>
      <w:ind w:left="720"/>
      <w:contextualSpacing/>
    </w:pPr>
  </w:style>
  <w:style w:type="table" w:customStyle="1" w:styleId="8">
    <w:name w:val="Table Grid1"/>
    <w:basedOn w:val="3"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List Paragraph Char"/>
    <w:link w:val="7"/>
    <w:uiPriority w:val="34"/>
  </w:style>
  <w:style w:type="table" w:customStyle="1" w:styleId="10">
    <w:name w:val="Table Grid2"/>
    <w:basedOn w:val="3"/>
    <w:qFormat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198</Words>
  <Characters>1131</Characters>
  <Lines>9</Lines>
  <Paragraphs>2</Paragraphs>
  <TotalTime>0</TotalTime>
  <ScaleCrop>false</ScaleCrop>
  <LinksUpToDate>false</LinksUpToDate>
  <CharactersWithSpaces>1327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2023-05-12T16:11:00Z</dcterms:created>
  <dc:creator>kr540</dc:creator>
  <cp:lastModifiedBy>goodevaninja_mac1</cp:lastModifiedBy>
  <cp:lastPrinted>2023-05-12T17:50:00Z</cp:lastPrinted>
  <dcterms:modified xsi:type="dcterms:W3CDTF">2023-05-18T06:04:08Z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