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383BE" w14:textId="69BCE896" w:rsidR="00EC2C4F" w:rsidRPr="00EC2C4F" w:rsidRDefault="00EC2C4F" w:rsidP="00EC2C4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C2C4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[기획안] </w:t>
      </w:r>
      <w:r>
        <w:rPr>
          <w:rFonts w:ascii="굴림" w:eastAsia="굴림" w:hAnsi="굴림" w:cs="굴림" w:hint="eastAsia"/>
          <w:b/>
          <w:bCs/>
          <w:kern w:val="36"/>
          <w:sz w:val="48"/>
          <w:szCs w:val="48"/>
        </w:rPr>
        <w:t>신화재해석</w:t>
      </w:r>
      <w:r w:rsidRPr="00EC2C4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(가제)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3414"/>
        <w:gridCol w:w="1172"/>
        <w:gridCol w:w="3543"/>
      </w:tblGrid>
      <w:tr w:rsidR="00EC2C4F" w:rsidRPr="00EC2C4F" w14:paraId="163B9240" w14:textId="77777777" w:rsidTr="00EC2C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20176" w14:textId="77777777" w:rsidR="00EC2C4F" w:rsidRPr="00EC2C4F" w:rsidRDefault="00EC2C4F" w:rsidP="00EC2C4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C2C4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F0C39" w14:textId="52F4B75E" w:rsidR="00EC2C4F" w:rsidRPr="00EC2C4F" w:rsidRDefault="00EC2C4F" w:rsidP="00EC2C4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C2C4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페르세포네</w:t>
            </w: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>:</w:t>
            </w:r>
            <w:r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 xml:space="preserve">지하 세계의 여왕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4A006" w14:textId="77777777" w:rsidR="00EC2C4F" w:rsidRPr="00EC2C4F" w:rsidRDefault="00EC2C4F" w:rsidP="00EC2C4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C2C4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채 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C04A9" w14:textId="77777777" w:rsidR="00EC2C4F" w:rsidRPr="00EC2C4F" w:rsidRDefault="00EC2C4F" w:rsidP="00EC2C4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C2C4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유튜브 (YouTube)</w:t>
            </w:r>
          </w:p>
        </w:tc>
      </w:tr>
      <w:tr w:rsidR="00EC2C4F" w:rsidRPr="00EC2C4F" w14:paraId="7FDC0456" w14:textId="77777777" w:rsidTr="00EC2C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66656" w14:textId="77777777" w:rsidR="00EC2C4F" w:rsidRPr="00EC2C4F" w:rsidRDefault="00EC2C4F" w:rsidP="00EC2C4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C2C4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제작사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0B6DA" w14:textId="46CDB093" w:rsidR="00EC2C4F" w:rsidRPr="00EC2C4F" w:rsidRDefault="00EC2C4F" w:rsidP="00EC2C4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C2C4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Gemini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39937" w14:textId="77777777" w:rsidR="00EC2C4F" w:rsidRPr="00EC2C4F" w:rsidRDefault="00EC2C4F" w:rsidP="00EC2C4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C2C4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방송 형식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9D2E1" w14:textId="77777777" w:rsidR="00EC2C4F" w:rsidRPr="00EC2C4F" w:rsidRDefault="00EC2C4F" w:rsidP="00EC2C4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C2C4F">
              <w:rPr>
                <w:rFonts w:ascii="굴림" w:eastAsia="굴림" w:hAnsi="굴림" w:cs="굴림"/>
                <w:kern w:val="0"/>
                <w:sz w:val="24"/>
                <w:szCs w:val="24"/>
              </w:rPr>
              <w:t>1인칭 현대 재해석 애니메이션</w:t>
            </w:r>
          </w:p>
        </w:tc>
      </w:tr>
    </w:tbl>
    <w:p w14:paraId="369F4829" w14:textId="77777777" w:rsidR="00EC2C4F" w:rsidRPr="00EC2C4F" w:rsidRDefault="00E31449" w:rsidP="00EC2C4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4E9F1AC">
          <v:rect id="_x0000_i1025" style="width:0;height:1.5pt" o:hralign="center" o:hrstd="t" o:hr="t" fillcolor="#a0a0a0" stroked="f"/>
        </w:pict>
      </w:r>
    </w:p>
    <w:p w14:paraId="17A01C8C" w14:textId="77777777" w:rsidR="00EC2C4F" w:rsidRPr="00EC2C4F" w:rsidRDefault="00EC2C4F" w:rsidP="00EC2C4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C4F">
        <w:rPr>
          <w:rFonts w:ascii="굴림" w:eastAsia="굴림" w:hAnsi="굴림" w:cs="굴림"/>
          <w:b/>
          <w:bCs/>
          <w:kern w:val="0"/>
          <w:sz w:val="27"/>
          <w:szCs w:val="27"/>
        </w:rPr>
        <w:t>◇ 기획 의도</w:t>
      </w:r>
    </w:p>
    <w:p w14:paraId="1C07815B" w14:textId="233F7713" w:rsidR="00EC2C4F" w:rsidRDefault="00EC2C4F" w:rsidP="00EC2C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C4F">
        <w:rPr>
          <w:rFonts w:ascii="굴림" w:eastAsia="굴림" w:hAnsi="굴림" w:cs="굴림"/>
          <w:b/>
          <w:bCs/>
          <w:kern w:val="0"/>
          <w:sz w:val="24"/>
          <w:szCs w:val="24"/>
        </w:rPr>
        <w:t>신화의 현대적 재구성</w:t>
      </w:r>
      <w:r w:rsidRPr="00EC2C4F">
        <w:rPr>
          <w:rFonts w:ascii="굴림" w:eastAsia="굴림" w:hAnsi="굴림" w:cs="굴림"/>
          <w:kern w:val="0"/>
          <w:sz w:val="24"/>
          <w:szCs w:val="24"/>
        </w:rPr>
        <w:t>: '납치'라는 고전적 프레임을 깨고 '자발적 이주'와 '계약 관계'라는 현대적 관점에서 '</w:t>
      </w:r>
      <w:proofErr w:type="spellStart"/>
      <w:r w:rsidRPr="00EC2C4F">
        <w:rPr>
          <w:rFonts w:ascii="굴림" w:eastAsia="굴림" w:hAnsi="굴림" w:cs="굴림"/>
          <w:kern w:val="0"/>
          <w:sz w:val="24"/>
          <w:szCs w:val="24"/>
        </w:rPr>
        <w:t>페르세포네와</w:t>
      </w:r>
      <w:proofErr w:type="spellEnd"/>
      <w:r w:rsidRPr="00EC2C4F">
        <w:rPr>
          <w:rFonts w:ascii="굴림" w:eastAsia="굴림" w:hAnsi="굴림" w:cs="굴림"/>
          <w:kern w:val="0"/>
          <w:sz w:val="24"/>
          <w:szCs w:val="24"/>
        </w:rPr>
        <w:t xml:space="preserve"> 하데스' 신화를 새롭게 해석합니다.</w:t>
      </w:r>
    </w:p>
    <w:p w14:paraId="54C7DB75" w14:textId="77777777" w:rsidR="00EC2C4F" w:rsidRPr="00EC2C4F" w:rsidRDefault="00EC2C4F" w:rsidP="00EC2C4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6FA41C5" w14:textId="77777777" w:rsidR="00EC2C4F" w:rsidRPr="00EC2C4F" w:rsidRDefault="00EC2C4F" w:rsidP="00EC2C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C4F">
        <w:rPr>
          <w:rFonts w:ascii="굴림" w:eastAsia="굴림" w:hAnsi="굴림" w:cs="굴림"/>
          <w:b/>
          <w:bCs/>
          <w:kern w:val="0"/>
          <w:sz w:val="24"/>
          <w:szCs w:val="24"/>
        </w:rPr>
        <w:t>현실 밀착형 시스템</w:t>
      </w:r>
      <w:r w:rsidRPr="00EC2C4F">
        <w:rPr>
          <w:rFonts w:ascii="굴림" w:eastAsia="굴림" w:hAnsi="굴림" w:cs="굴림"/>
          <w:kern w:val="0"/>
          <w:sz w:val="24"/>
          <w:szCs w:val="24"/>
        </w:rPr>
        <w:t>: 지하 세계를 '거대 기업'이나 '사후 세계의 시스템'</w:t>
      </w:r>
      <w:proofErr w:type="spellStart"/>
      <w:r w:rsidRPr="00EC2C4F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EC2C4F">
        <w:rPr>
          <w:rFonts w:ascii="굴림" w:eastAsia="굴림" w:hAnsi="굴림" w:cs="굴림"/>
          <w:kern w:val="0"/>
          <w:sz w:val="24"/>
          <w:szCs w:val="24"/>
        </w:rPr>
        <w:t xml:space="preserve"> 설정하여 시청자들이 공감할 수 있는 현실적인 배경(지하 도시, 네온 사인 등)을 제공합니다.</w:t>
      </w:r>
    </w:p>
    <w:p w14:paraId="29BA07DF" w14:textId="1990C15D" w:rsidR="00EC2C4F" w:rsidRPr="00EC2C4F" w:rsidRDefault="00EC2C4F" w:rsidP="00EC2C4F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0CCBFAA" w14:textId="77777777" w:rsidR="00EC2C4F" w:rsidRPr="00EC2C4F" w:rsidRDefault="00EC2C4F" w:rsidP="00EC2C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C4F">
        <w:rPr>
          <w:rFonts w:ascii="굴림" w:eastAsia="굴림" w:hAnsi="굴림" w:cs="굴림"/>
          <w:b/>
          <w:bCs/>
          <w:kern w:val="0"/>
          <w:sz w:val="24"/>
          <w:szCs w:val="24"/>
        </w:rPr>
        <w:t>주체적 캐릭터의 탄생</w:t>
      </w:r>
      <w:r w:rsidRPr="00EC2C4F">
        <w:rPr>
          <w:rFonts w:ascii="굴림" w:eastAsia="굴림" w:hAnsi="굴림" w:cs="굴림"/>
          <w:kern w:val="0"/>
          <w:sz w:val="24"/>
          <w:szCs w:val="24"/>
        </w:rPr>
        <w:t xml:space="preserve">: 수동적인 피해자가 아닌, 자신의 선택(석류)을 통해 지하의 여왕으로 성장하는 </w:t>
      </w:r>
      <w:proofErr w:type="spellStart"/>
      <w:r w:rsidRPr="00EC2C4F">
        <w:rPr>
          <w:rFonts w:ascii="굴림" w:eastAsia="굴림" w:hAnsi="굴림" w:cs="굴림"/>
          <w:kern w:val="0"/>
          <w:sz w:val="24"/>
          <w:szCs w:val="24"/>
        </w:rPr>
        <w:t>페르세포네의</w:t>
      </w:r>
      <w:proofErr w:type="spellEnd"/>
      <w:r w:rsidRPr="00EC2C4F">
        <w:rPr>
          <w:rFonts w:ascii="굴림" w:eastAsia="굴림" w:hAnsi="굴림" w:cs="굴림"/>
          <w:kern w:val="0"/>
          <w:sz w:val="24"/>
          <w:szCs w:val="24"/>
        </w:rPr>
        <w:t xml:space="preserve"> 심리를 밀도 있게 다룹니다.</w:t>
      </w:r>
    </w:p>
    <w:p w14:paraId="29E1CBCE" w14:textId="57AA810E" w:rsidR="00EC2C4F" w:rsidRPr="00EC2C4F" w:rsidRDefault="00EC2C4F" w:rsidP="00EC2C4F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65458A7" w14:textId="77777777" w:rsidR="00EC2C4F" w:rsidRPr="00EC2C4F" w:rsidRDefault="00EC2C4F" w:rsidP="00EC2C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C4F">
        <w:rPr>
          <w:rFonts w:ascii="굴림" w:eastAsia="굴림" w:hAnsi="굴림" w:cs="굴림"/>
          <w:b/>
          <w:bCs/>
          <w:kern w:val="0"/>
          <w:sz w:val="24"/>
          <w:szCs w:val="24"/>
        </w:rPr>
        <w:t>새로운 소통 버라이어티</w:t>
      </w:r>
      <w:r w:rsidRPr="00EC2C4F">
        <w:rPr>
          <w:rFonts w:ascii="굴림" w:eastAsia="굴림" w:hAnsi="굴림" w:cs="굴림"/>
          <w:kern w:val="0"/>
          <w:sz w:val="24"/>
          <w:szCs w:val="24"/>
        </w:rPr>
        <w:t>: 1인칭 내레이션을 통해 캐릭터의 이면과 숨겨진 이야기를 엿보는 현대적 소통 방식을 지향합니다.</w:t>
      </w:r>
    </w:p>
    <w:p w14:paraId="7CD9EF0F" w14:textId="1DAC1D01" w:rsidR="00EC2C4F" w:rsidRPr="00EC2C4F" w:rsidRDefault="00EC2C4F" w:rsidP="00EC2C4F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FB4FDF8" w14:textId="77777777" w:rsidR="00EC2C4F" w:rsidRPr="00EC2C4F" w:rsidRDefault="00E31449" w:rsidP="00EC2C4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DE90E01">
          <v:rect id="_x0000_i1026" style="width:0;height:1.5pt" o:hralign="center" o:hrstd="t" o:hr="t" fillcolor="#a0a0a0" stroked="f"/>
        </w:pict>
      </w:r>
    </w:p>
    <w:p w14:paraId="6D80061B" w14:textId="77777777" w:rsidR="00EC2C4F" w:rsidRPr="00EC2C4F" w:rsidRDefault="00EC2C4F" w:rsidP="00EC2C4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C4F">
        <w:rPr>
          <w:rFonts w:ascii="굴림" w:eastAsia="굴림" w:hAnsi="굴림" w:cs="굴림"/>
          <w:b/>
          <w:bCs/>
          <w:kern w:val="0"/>
          <w:sz w:val="27"/>
          <w:szCs w:val="27"/>
        </w:rPr>
        <w:t>◇ 구성 내용</w:t>
      </w:r>
    </w:p>
    <w:p w14:paraId="6377330A" w14:textId="77777777" w:rsidR="00EC2C4F" w:rsidRPr="00EC2C4F" w:rsidRDefault="00EC2C4F" w:rsidP="00EC2C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C4F">
        <w:rPr>
          <w:rFonts w:ascii="굴림" w:eastAsia="굴림" w:hAnsi="굴림" w:cs="굴림"/>
          <w:b/>
          <w:bCs/>
          <w:kern w:val="0"/>
          <w:sz w:val="24"/>
          <w:szCs w:val="24"/>
        </w:rPr>
        <w:t>▶ 강렬한 1인칭 훅(Hook) 전략</w:t>
      </w:r>
      <w:r w:rsidRPr="00EC2C4F">
        <w:rPr>
          <w:rFonts w:ascii="굴림" w:eastAsia="굴림" w:hAnsi="굴림" w:cs="굴림"/>
          <w:kern w:val="0"/>
          <w:sz w:val="24"/>
          <w:szCs w:val="24"/>
        </w:rPr>
        <w:t>: 영상 시작 10초 내에 주인공의 고백이나 의문을 담은 강렬한 문장(예: "내가 선택한 걸까?")을 배치하여 시청자의 몰입을 유도합니다.</w:t>
      </w:r>
    </w:p>
    <w:p w14:paraId="6EEE02F0" w14:textId="58D2F5AE" w:rsidR="00EC2C4F" w:rsidRPr="00EC2C4F" w:rsidRDefault="00EC2C4F" w:rsidP="00EC2C4F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BF39824" w14:textId="77777777" w:rsidR="00EC2C4F" w:rsidRPr="00EC2C4F" w:rsidRDefault="00EC2C4F" w:rsidP="00EC2C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C4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 xml:space="preserve">▶ 장르 순환형 </w:t>
      </w:r>
      <w:proofErr w:type="spellStart"/>
      <w:r w:rsidRPr="00EC2C4F">
        <w:rPr>
          <w:rFonts w:ascii="굴림" w:eastAsia="굴림" w:hAnsi="굴림" w:cs="굴림"/>
          <w:b/>
          <w:bCs/>
          <w:kern w:val="0"/>
          <w:sz w:val="24"/>
          <w:szCs w:val="24"/>
        </w:rPr>
        <w:t>시즌제</w:t>
      </w:r>
      <w:proofErr w:type="spellEnd"/>
      <w:r w:rsidRPr="00EC2C4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운영</w:t>
      </w:r>
      <w:r w:rsidRPr="00EC2C4F">
        <w:rPr>
          <w:rFonts w:ascii="굴림" w:eastAsia="굴림" w:hAnsi="굴림" w:cs="굴림"/>
          <w:kern w:val="0"/>
          <w:sz w:val="24"/>
          <w:szCs w:val="24"/>
        </w:rPr>
        <w:t>: 총 9화로 구성된 시즌 1은 로맨스, 스릴러, 심리극의 세 가지 장르를 번갈아 배치하여 다채로운 긴장감을 유지합니다.</w:t>
      </w:r>
    </w:p>
    <w:p w14:paraId="0B2066BC" w14:textId="088227C6" w:rsidR="00EC2C4F" w:rsidRPr="00EC2C4F" w:rsidRDefault="00EC2C4F" w:rsidP="00EC2C4F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51202F9" w14:textId="77777777" w:rsidR="00EC2C4F" w:rsidRPr="00EC2C4F" w:rsidRDefault="00EC2C4F" w:rsidP="00EC2C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C4F">
        <w:rPr>
          <w:rFonts w:ascii="굴림" w:eastAsia="굴림" w:hAnsi="굴림" w:cs="굴림"/>
          <w:b/>
          <w:bCs/>
          <w:kern w:val="0"/>
          <w:sz w:val="24"/>
          <w:szCs w:val="24"/>
        </w:rPr>
        <w:t>▶ 시각적 상징의 극대화</w:t>
      </w:r>
      <w:r w:rsidRPr="00EC2C4F">
        <w:rPr>
          <w:rFonts w:ascii="굴림" w:eastAsia="굴림" w:hAnsi="굴림" w:cs="굴림"/>
          <w:kern w:val="0"/>
          <w:sz w:val="24"/>
          <w:szCs w:val="24"/>
        </w:rPr>
        <w:t xml:space="preserve">: 석류(계약), 문(경계), 왕좌(권력) 등 강력한 시각적 오브제를 통해 짧은 시간 안에 핵심 갈등을 </w:t>
      </w:r>
      <w:proofErr w:type="spellStart"/>
      <w:r w:rsidRPr="00EC2C4F">
        <w:rPr>
          <w:rFonts w:ascii="굴림" w:eastAsia="굴림" w:hAnsi="굴림" w:cs="굴림"/>
          <w:kern w:val="0"/>
          <w:sz w:val="24"/>
          <w:szCs w:val="24"/>
        </w:rPr>
        <w:t>시각화합니다</w:t>
      </w:r>
      <w:proofErr w:type="spellEnd"/>
      <w:r w:rsidRPr="00EC2C4F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4F091200" w14:textId="2493270E" w:rsidR="00EC2C4F" w:rsidRPr="00EC2C4F" w:rsidRDefault="00EC2C4F" w:rsidP="00EC2C4F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A047A78" w14:textId="77777777" w:rsidR="00EC2C4F" w:rsidRPr="00EC2C4F" w:rsidRDefault="00EC2C4F" w:rsidP="00EC2C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C4F">
        <w:rPr>
          <w:rFonts w:ascii="굴림" w:eastAsia="굴림" w:hAnsi="굴림" w:cs="굴림"/>
          <w:b/>
          <w:bCs/>
          <w:kern w:val="0"/>
          <w:sz w:val="24"/>
          <w:szCs w:val="24"/>
        </w:rPr>
        <w:t>▶ 철저한 고증과 크로스체크</w:t>
      </w:r>
      <w:r w:rsidRPr="00EC2C4F">
        <w:rPr>
          <w:rFonts w:ascii="굴림" w:eastAsia="굴림" w:hAnsi="굴림" w:cs="굴림"/>
          <w:kern w:val="0"/>
          <w:sz w:val="24"/>
          <w:szCs w:val="24"/>
        </w:rPr>
        <w:t>: 원전(</w:t>
      </w:r>
      <w:proofErr w:type="spellStart"/>
      <w:r w:rsidRPr="00EC2C4F">
        <w:rPr>
          <w:rFonts w:ascii="굴림" w:eastAsia="굴림" w:hAnsi="굴림" w:cs="굴림"/>
          <w:kern w:val="0"/>
          <w:sz w:val="24"/>
          <w:szCs w:val="24"/>
        </w:rPr>
        <w:t>오비디우스</w:t>
      </w:r>
      <w:proofErr w:type="spellEnd"/>
      <w:r w:rsidRPr="00EC2C4F">
        <w:rPr>
          <w:rFonts w:ascii="굴림" w:eastAsia="굴림" w:hAnsi="굴림" w:cs="굴림"/>
          <w:kern w:val="0"/>
          <w:sz w:val="24"/>
          <w:szCs w:val="24"/>
        </w:rPr>
        <w:t xml:space="preserve"> 등)과 현대 심리학 자료를 최소 3종 이상 </w:t>
      </w:r>
      <w:proofErr w:type="spellStart"/>
      <w:r w:rsidRPr="00EC2C4F">
        <w:rPr>
          <w:rFonts w:ascii="굴림" w:eastAsia="굴림" w:hAnsi="굴림" w:cs="굴림"/>
          <w:kern w:val="0"/>
          <w:sz w:val="24"/>
          <w:szCs w:val="24"/>
        </w:rPr>
        <w:t>크로스체크하여</w:t>
      </w:r>
      <w:proofErr w:type="spellEnd"/>
      <w:r w:rsidRPr="00EC2C4F">
        <w:rPr>
          <w:rFonts w:ascii="굴림" w:eastAsia="굴림" w:hAnsi="굴림" w:cs="굴림"/>
          <w:kern w:val="0"/>
          <w:sz w:val="24"/>
          <w:szCs w:val="24"/>
        </w:rPr>
        <w:t xml:space="preserve"> 이야기의 신뢰성과 독창성을 동시에 확보합니다.</w:t>
      </w:r>
    </w:p>
    <w:p w14:paraId="08DB19B9" w14:textId="18808592" w:rsidR="00EC2C4F" w:rsidRPr="00EC2C4F" w:rsidRDefault="00EC2C4F" w:rsidP="00EC2C4F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87696A9" w14:textId="77777777" w:rsidR="00EC2C4F" w:rsidRPr="00EC2C4F" w:rsidRDefault="00E31449" w:rsidP="00EC2C4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0CB10E3">
          <v:rect id="_x0000_i1027" style="width:0;height:1.5pt" o:hralign="center" o:hrstd="t" o:hr="t" fillcolor="#a0a0a0" stroked="f"/>
        </w:pict>
      </w:r>
    </w:p>
    <w:p w14:paraId="587EC409" w14:textId="77777777" w:rsidR="00EC2C4F" w:rsidRPr="00EC2C4F" w:rsidRDefault="00EC2C4F" w:rsidP="00EC2C4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C4F">
        <w:rPr>
          <w:rFonts w:ascii="굴림" w:eastAsia="굴림" w:hAnsi="굴림" w:cs="굴림"/>
          <w:b/>
          <w:bCs/>
          <w:kern w:val="0"/>
          <w:sz w:val="27"/>
          <w:szCs w:val="27"/>
        </w:rPr>
        <w:t>◇ 예상 캐릭터</w:t>
      </w:r>
    </w:p>
    <w:p w14:paraId="588334CB" w14:textId="19E2A076" w:rsidR="00EC2C4F" w:rsidRPr="00383C79" w:rsidRDefault="00EC2C4F" w:rsidP="00383C79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383C79">
        <w:rPr>
          <w:rFonts w:ascii="굴림" w:eastAsia="굴림" w:hAnsi="굴림" w:cs="굴림"/>
          <w:kern w:val="0"/>
          <w:sz w:val="24"/>
          <w:szCs w:val="24"/>
        </w:rPr>
        <w:t xml:space="preserve">▶ </w:t>
      </w:r>
      <w:r w:rsidRPr="00383C79">
        <w:rPr>
          <w:rFonts w:ascii="굴림" w:eastAsia="굴림" w:hAnsi="굴림" w:cs="굴림"/>
          <w:b/>
          <w:bCs/>
          <w:kern w:val="0"/>
          <w:sz w:val="24"/>
          <w:szCs w:val="24"/>
        </w:rPr>
        <w:t>경계의 관리자 '페르세포네'</w:t>
      </w:r>
      <w:r w:rsidRPr="00383C7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="00383C79" w:rsidRPr="005B1F04">
        <w:rPr>
          <w:rFonts w:ascii="굴림" w:eastAsia="굴림" w:hAnsi="굴림" w:cs="굴림"/>
          <w:kern w:val="0"/>
          <w:sz w:val="24"/>
          <w:szCs w:val="24"/>
        </w:rPr>
        <w:t>겉으로는 피해자/딸/연인 프레임을 연기하지만, 속으로는 권력과 규칙을 학습해서 ‘여왕</w:t>
      </w:r>
      <w:r w:rsidR="00383C79">
        <w:rPr>
          <w:rFonts w:ascii="굴림" w:eastAsia="굴림" w:hAnsi="굴림" w:cs="굴림"/>
          <w:kern w:val="0"/>
          <w:sz w:val="24"/>
          <w:szCs w:val="24"/>
        </w:rPr>
        <w:br/>
      </w:r>
    </w:p>
    <w:p w14:paraId="3C8D26E3" w14:textId="77777777" w:rsidR="00EC2C4F" w:rsidRPr="00EC2C4F" w:rsidRDefault="00EC2C4F" w:rsidP="00383C79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C4F">
        <w:rPr>
          <w:rFonts w:ascii="굴림" w:eastAsia="굴림" w:hAnsi="굴림" w:cs="굴림"/>
          <w:b/>
          <w:bCs/>
          <w:kern w:val="0"/>
          <w:sz w:val="24"/>
          <w:szCs w:val="24"/>
        </w:rPr>
        <w:t>▶ 지하 세계 CEO '하데스'</w:t>
      </w:r>
      <w:r w:rsidRPr="00EC2C4F">
        <w:rPr>
          <w:rFonts w:ascii="굴림" w:eastAsia="굴림" w:hAnsi="굴림" w:cs="굴림"/>
          <w:kern w:val="0"/>
          <w:sz w:val="24"/>
          <w:szCs w:val="24"/>
        </w:rPr>
        <w:t xml:space="preserve">: 고독한 </w:t>
      </w:r>
      <w:proofErr w:type="spellStart"/>
      <w:r w:rsidRPr="00EC2C4F">
        <w:rPr>
          <w:rFonts w:ascii="굴림" w:eastAsia="굴림" w:hAnsi="굴림" w:cs="굴림"/>
          <w:kern w:val="0"/>
          <w:sz w:val="24"/>
          <w:szCs w:val="24"/>
        </w:rPr>
        <w:t>워커홀릭</w:t>
      </w:r>
      <w:proofErr w:type="spellEnd"/>
      <w:r w:rsidRPr="00EC2C4F">
        <w:rPr>
          <w:rFonts w:ascii="굴림" w:eastAsia="굴림" w:hAnsi="굴림" w:cs="굴림"/>
          <w:kern w:val="0"/>
          <w:sz w:val="24"/>
          <w:szCs w:val="24"/>
        </w:rPr>
        <w:t xml:space="preserve"> 면모를 지닌 지하 시스템의 관리자이자 </w:t>
      </w:r>
      <w:proofErr w:type="spellStart"/>
      <w:r w:rsidRPr="00EC2C4F">
        <w:rPr>
          <w:rFonts w:ascii="굴림" w:eastAsia="굴림" w:hAnsi="굴림" w:cs="굴림"/>
          <w:kern w:val="0"/>
          <w:sz w:val="24"/>
          <w:szCs w:val="24"/>
        </w:rPr>
        <w:t>페르세포네의</w:t>
      </w:r>
      <w:proofErr w:type="spellEnd"/>
      <w:r w:rsidRPr="00EC2C4F">
        <w:rPr>
          <w:rFonts w:ascii="굴림" w:eastAsia="굴림" w:hAnsi="굴림" w:cs="굴림"/>
          <w:kern w:val="0"/>
          <w:sz w:val="24"/>
          <w:szCs w:val="24"/>
        </w:rPr>
        <w:t xml:space="preserve"> 파트너.</w:t>
      </w:r>
    </w:p>
    <w:p w14:paraId="0E19B5D3" w14:textId="3BE74D8F" w:rsidR="00EC2C4F" w:rsidRPr="00383C79" w:rsidRDefault="00EC2C4F" w:rsidP="00383C79">
      <w:pPr>
        <w:widowControl/>
        <w:wordWrap/>
        <w:autoSpaceDE/>
        <w:autoSpaceDN/>
        <w:spacing w:beforeAutospacing="1" w:after="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B610D96" w14:textId="77777777" w:rsidR="00EC2C4F" w:rsidRPr="00EC2C4F" w:rsidRDefault="00EC2C4F" w:rsidP="00383C79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C4F">
        <w:rPr>
          <w:rFonts w:ascii="굴림" w:eastAsia="굴림" w:hAnsi="굴림" w:cs="굴림"/>
          <w:b/>
          <w:bCs/>
          <w:kern w:val="0"/>
          <w:sz w:val="24"/>
          <w:szCs w:val="24"/>
        </w:rPr>
        <w:t>▶ 정치적 중재자 '제우스'</w:t>
      </w:r>
      <w:r w:rsidRPr="00EC2C4F">
        <w:rPr>
          <w:rFonts w:ascii="굴림" w:eastAsia="굴림" w:hAnsi="굴림" w:cs="굴림"/>
          <w:kern w:val="0"/>
          <w:sz w:val="24"/>
          <w:szCs w:val="24"/>
        </w:rPr>
        <w:t>: 관계를 승인하고 중재하며 자신의 이득을 챙기는 냉정한 권력자.</w:t>
      </w:r>
    </w:p>
    <w:p w14:paraId="2552F43B" w14:textId="4AFF69AD" w:rsidR="00EC2C4F" w:rsidRPr="00383C79" w:rsidRDefault="00EC2C4F" w:rsidP="00EC2C4F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A7052DF" w14:textId="77777777" w:rsidR="00EC2C4F" w:rsidRPr="00EC2C4F" w:rsidRDefault="00EC2C4F" w:rsidP="00383C79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C4F">
        <w:rPr>
          <w:rFonts w:ascii="굴림" w:eastAsia="굴림" w:hAnsi="굴림" w:cs="굴림"/>
          <w:b/>
          <w:bCs/>
          <w:kern w:val="0"/>
          <w:sz w:val="24"/>
          <w:szCs w:val="24"/>
        </w:rPr>
        <w:t>▶ 사랑과 재난의 여신 '데메테르'</w:t>
      </w:r>
      <w:r w:rsidRPr="00EC2C4F">
        <w:rPr>
          <w:rFonts w:ascii="굴림" w:eastAsia="굴림" w:hAnsi="굴림" w:cs="굴림"/>
          <w:kern w:val="0"/>
          <w:sz w:val="24"/>
          <w:szCs w:val="24"/>
        </w:rPr>
        <w:t>: 딸에 대한 통제가 곧 세계의 재난(겨울)이 되는 강력한 서사의 축.</w:t>
      </w:r>
    </w:p>
    <w:p w14:paraId="4228343D" w14:textId="6B6771C5" w:rsidR="00EC2C4F" w:rsidRDefault="00EC2C4F" w:rsidP="00EC2C4F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A847DA3" w14:textId="47D4C5C8" w:rsidR="005B1F04" w:rsidRDefault="005B1F04" w:rsidP="00EC2C4F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8B47554" w14:textId="4E05F207" w:rsidR="005B1F04" w:rsidRDefault="005B1F04" w:rsidP="00EC2C4F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089DC34" w14:textId="5A834B85" w:rsidR="005B1F04" w:rsidRDefault="005B1F04" w:rsidP="005B1F04">
      <w:pPr>
        <w:widowControl/>
        <w:wordWrap/>
        <w:autoSpaceDE/>
        <w:autoSpaceDN/>
        <w:spacing w:beforeAutospacing="1" w:after="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5EA12AE" w14:textId="7561F64B" w:rsidR="005B1F04" w:rsidRPr="005B1F04" w:rsidRDefault="005B1F04" w:rsidP="005B1F04">
      <w:pPr>
        <w:widowControl/>
        <w:wordWrap/>
        <w:autoSpaceDE/>
        <w:autoSpaceDN/>
        <w:spacing w:beforeAutospacing="1" w:after="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5B1F04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lastRenderedPageBreak/>
        <w:t>캐릭터분석</w:t>
      </w:r>
    </w:p>
    <w:p w14:paraId="0029D39E" w14:textId="77777777" w:rsidR="005B1F04" w:rsidRDefault="005B1F04" w:rsidP="005B1F04">
      <w:pPr>
        <w:pStyle w:val="a5"/>
        <w:widowControl/>
        <w:numPr>
          <w:ilvl w:val="1"/>
          <w:numId w:val="3"/>
        </w:numPr>
        <w:wordWrap/>
        <w:autoSpaceDE/>
        <w:autoSpaceDN/>
        <w:spacing w:beforeAutospacing="1" w:after="0" w:afterAutospacing="1" w:line="240" w:lineRule="auto"/>
        <w:ind w:leftChars="0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5B1F04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페르세포네</w:t>
      </w:r>
    </w:p>
    <w:p w14:paraId="6F95AFE8" w14:textId="7B963180" w:rsidR="005B1F04" w:rsidRDefault="005B1F04" w:rsidP="00B5642E">
      <w:pPr>
        <w:pStyle w:val="a5"/>
        <w:widowControl/>
        <w:numPr>
          <w:ilvl w:val="2"/>
          <w:numId w:val="3"/>
        </w:numPr>
        <w:wordWrap/>
        <w:autoSpaceDE/>
        <w:autoSpaceDN/>
        <w:spacing w:beforeAutospacing="1" w:after="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B1F04">
        <w:rPr>
          <w:rFonts w:ascii="굴림" w:eastAsia="굴림" w:hAnsi="굴림" w:cs="굴림"/>
          <w:kern w:val="0"/>
          <w:sz w:val="24"/>
          <w:szCs w:val="24"/>
        </w:rPr>
        <w:t>이중적이고 계산적인(어두운) 페르세포네</w:t>
      </w:r>
    </w:p>
    <w:p w14:paraId="30DD8B81" w14:textId="424CE103" w:rsidR="00EC2C4F" w:rsidRDefault="005B1F04" w:rsidP="00B5642E">
      <w:pPr>
        <w:pStyle w:val="a5"/>
        <w:widowControl/>
        <w:numPr>
          <w:ilvl w:val="2"/>
          <w:numId w:val="3"/>
        </w:numPr>
        <w:wordWrap/>
        <w:autoSpaceDE/>
        <w:autoSpaceDN/>
        <w:spacing w:beforeAutospacing="1" w:after="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B1F04">
        <w:rPr>
          <w:rFonts w:ascii="굴림" w:eastAsia="굴림" w:hAnsi="굴림" w:cs="굴림"/>
          <w:kern w:val="0"/>
          <w:sz w:val="24"/>
          <w:szCs w:val="24"/>
        </w:rPr>
        <w:t>겉으로는 피해자/딸/연인 프레임을 연기하지만, 속으로는 권력과 규칙을 학습해서 ‘여왕</w:t>
      </w:r>
    </w:p>
    <w:p w14:paraId="3EB8EAEB" w14:textId="6B54A62C" w:rsidR="005B1F04" w:rsidRDefault="005B1F04" w:rsidP="005B1F04">
      <w:pPr>
        <w:pStyle w:val="a5"/>
        <w:widowControl/>
        <w:wordWrap/>
        <w:autoSpaceDE/>
        <w:autoSpaceDN/>
        <w:spacing w:beforeAutospacing="1" w:after="0" w:afterAutospacing="1" w:line="240" w:lineRule="auto"/>
        <w:ind w:leftChars="0"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B1F04">
        <w:rPr>
          <w:rFonts w:ascii="굴림" w:eastAsia="굴림" w:hAnsi="굴림" w:cs="굴림"/>
          <w:kern w:val="0"/>
          <w:sz w:val="24"/>
          <w:szCs w:val="24"/>
        </w:rPr>
        <w:t>겉으로는 피해자/딸/연인 프레임을 연기하지만, 속으로는 권력과 규칙을 학습해서 ‘여왕’</w:t>
      </w:r>
      <w:proofErr w:type="spellStart"/>
      <w:r w:rsidRPr="005B1F04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5B1F04">
        <w:rPr>
          <w:rFonts w:ascii="굴림" w:eastAsia="굴림" w:hAnsi="굴림" w:cs="굴림"/>
          <w:kern w:val="0"/>
          <w:sz w:val="24"/>
          <w:szCs w:val="24"/>
        </w:rPr>
        <w:t xml:space="preserve"> 자리잡는 과정”을 시즌 전체의 숨은 줄기로 </w:t>
      </w:r>
      <w:proofErr w:type="spellStart"/>
      <w:r w:rsidRPr="005B1F04">
        <w:rPr>
          <w:rFonts w:ascii="굴림" w:eastAsia="굴림" w:hAnsi="굴림" w:cs="굴림"/>
          <w:kern w:val="0"/>
          <w:sz w:val="24"/>
          <w:szCs w:val="24"/>
        </w:rPr>
        <w:t>깔아두</w:t>
      </w:r>
      <w:r>
        <w:rPr>
          <w:rFonts w:ascii="굴림" w:eastAsia="굴림" w:hAnsi="굴림" w:cs="굴림" w:hint="eastAsia"/>
          <w:kern w:val="0"/>
          <w:sz w:val="24"/>
          <w:szCs w:val="24"/>
        </w:rPr>
        <w:t>어야</w:t>
      </w:r>
      <w:proofErr w:type="spellEnd"/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함</w:t>
      </w:r>
      <w:r w:rsidRPr="005B1F04">
        <w:rPr>
          <w:rFonts w:ascii="굴림" w:eastAsia="굴림" w:hAnsi="굴림" w:cs="굴림"/>
          <w:kern w:val="0"/>
          <w:sz w:val="24"/>
          <w:szCs w:val="24"/>
        </w:rPr>
        <w:t xml:space="preserve">. 그리고 각 화의장르(로맨스/스릴러/심리극)는 유지하되, 톤은 달라도 </w:t>
      </w:r>
      <w:proofErr w:type="spellStart"/>
      <w:r w:rsidRPr="005B1F04">
        <w:rPr>
          <w:rFonts w:ascii="굴림" w:eastAsia="굴림" w:hAnsi="굴림" w:cs="굴림"/>
          <w:kern w:val="0"/>
          <w:sz w:val="24"/>
          <w:szCs w:val="24"/>
        </w:rPr>
        <w:t>페르세포네의</w:t>
      </w:r>
      <w:proofErr w:type="spellEnd"/>
      <w:r w:rsidRPr="005B1F04">
        <w:rPr>
          <w:rFonts w:ascii="굴림" w:eastAsia="굴림" w:hAnsi="굴림" w:cs="굴림"/>
          <w:kern w:val="0"/>
          <w:sz w:val="24"/>
          <w:szCs w:val="24"/>
        </w:rPr>
        <w:t xml:space="preserve"> ‘계산’이 매번 1번씩은 드러나게 설계</w:t>
      </w:r>
    </w:p>
    <w:p w14:paraId="168C5A2D" w14:textId="1B93A7B2" w:rsidR="005B1F04" w:rsidRPr="00B5642E" w:rsidRDefault="00E31449" w:rsidP="005B1F04">
      <w:pPr>
        <w:pStyle w:val="a5"/>
        <w:widowControl/>
        <w:wordWrap/>
        <w:autoSpaceDE/>
        <w:autoSpaceDN/>
        <w:spacing w:beforeAutospacing="1" w:after="0" w:afterAutospacing="1" w:line="240" w:lineRule="auto"/>
        <w:ind w:leftChars="0" w:left="1440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hyperlink r:id="rId7" w:tgtFrame="_blank" w:history="1">
        <w:r w:rsidR="005B1F04" w:rsidRPr="00B5642E">
          <w:rPr>
            <w:rFonts w:ascii="굴림" w:eastAsia="굴림" w:hAnsi="굴림" w:cs="굴림"/>
            <w:b/>
            <w:bCs/>
            <w:kern w:val="0"/>
            <w:sz w:val="24"/>
            <w:szCs w:val="24"/>
          </w:rPr>
          <w:t>페르세포네(Persephone)</w:t>
        </w:r>
      </w:hyperlink>
      <w:r w:rsidR="005B1F04" w:rsidRPr="00B5642E">
        <w:rPr>
          <w:rFonts w:ascii="굴림" w:eastAsia="굴림" w:hAnsi="굴림" w:cs="굴림"/>
          <w:b/>
          <w:bCs/>
          <w:kern w:val="0"/>
          <w:sz w:val="24"/>
          <w:szCs w:val="24"/>
        </w:rPr>
        <w:t>를 “이중적·계산적”</w:t>
      </w:r>
      <w:proofErr w:type="spellStart"/>
      <w:r w:rsidR="005B1F04" w:rsidRPr="00B5642E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="005B1F04" w:rsidRPr="00B5642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설계하는 4가지 원칙</w:t>
      </w:r>
      <w:r w:rsidR="00B5642E" w:rsidRPr="00B5642E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 </w:t>
      </w:r>
    </w:p>
    <w:p w14:paraId="216C2134" w14:textId="77777777" w:rsidR="005B1F04" w:rsidRPr="005B1F04" w:rsidRDefault="005B1F04" w:rsidP="005B1F04">
      <w:pPr>
        <w:pStyle w:val="a5"/>
        <w:widowControl/>
        <w:wordWrap/>
        <w:autoSpaceDE/>
        <w:autoSpaceDN/>
        <w:spacing w:beforeAutospacing="1" w:after="0" w:afterAutospacing="1" w:line="240" w:lineRule="auto"/>
        <w:ind w:leftChars="0" w:left="1440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5B1F04">
        <w:rPr>
          <w:rFonts w:ascii="굴림" w:eastAsia="굴림" w:hAnsi="굴림" w:cs="굴림"/>
          <w:b/>
          <w:bCs/>
          <w:kern w:val="0"/>
          <w:sz w:val="24"/>
          <w:szCs w:val="24"/>
        </w:rPr>
        <w:t>원칙 A. “거짓말”보다 “진실의 편집”을 한다</w:t>
      </w:r>
    </w:p>
    <w:p w14:paraId="4C428BDA" w14:textId="77777777" w:rsidR="005B1F04" w:rsidRPr="005B1F04" w:rsidRDefault="005B1F04" w:rsidP="005B1F04">
      <w:pPr>
        <w:pStyle w:val="a5"/>
        <w:widowControl/>
        <w:wordWrap/>
        <w:autoSpaceDE/>
        <w:autoSpaceDN/>
        <w:spacing w:beforeAutospacing="1" w:after="0" w:afterAutospacing="1" w:line="240" w:lineRule="auto"/>
        <w:ind w:leftChars="0"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5B1F04">
        <w:rPr>
          <w:rFonts w:ascii="굴림" w:eastAsia="굴림" w:hAnsi="굴림" w:cs="굴림"/>
          <w:kern w:val="0"/>
          <w:sz w:val="24"/>
          <w:szCs w:val="24"/>
        </w:rPr>
        <w:t>페르세포네는</w:t>
      </w:r>
      <w:proofErr w:type="spellEnd"/>
      <w:r w:rsidRPr="005B1F04">
        <w:rPr>
          <w:rFonts w:ascii="굴림" w:eastAsia="굴림" w:hAnsi="굴림" w:cs="굴림"/>
          <w:kern w:val="0"/>
          <w:sz w:val="24"/>
          <w:szCs w:val="24"/>
        </w:rPr>
        <w:t xml:space="preserve"> 사실을 말한다. 다만 </w:t>
      </w:r>
      <w:r w:rsidRPr="005B1F04">
        <w:rPr>
          <w:rFonts w:ascii="굴림" w:eastAsia="굴림" w:hAnsi="굴림" w:cs="굴림"/>
          <w:b/>
          <w:bCs/>
          <w:kern w:val="0"/>
          <w:sz w:val="24"/>
          <w:szCs w:val="24"/>
        </w:rPr>
        <w:t>순서를 바꾸고, 강조를 바꾸고, 빠뜨린다.</w:t>
      </w:r>
    </w:p>
    <w:p w14:paraId="2FFBFA5F" w14:textId="77777777" w:rsidR="005B1F04" w:rsidRPr="005B1F04" w:rsidRDefault="005B1F04" w:rsidP="005B1F04">
      <w:pPr>
        <w:pStyle w:val="a5"/>
        <w:widowControl/>
        <w:wordWrap/>
        <w:autoSpaceDE/>
        <w:autoSpaceDN/>
        <w:spacing w:beforeAutospacing="1" w:after="0" w:afterAutospacing="1" w:line="240" w:lineRule="auto"/>
        <w:ind w:leftChars="0"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B1F04">
        <w:rPr>
          <w:rFonts w:ascii="굴림" w:eastAsia="굴림" w:hAnsi="굴림" w:cs="굴림"/>
          <w:kern w:val="0"/>
          <w:sz w:val="24"/>
          <w:szCs w:val="24"/>
        </w:rPr>
        <w:t>1인칭 내레이션에서 시청자가 나중에 “아, 그때 그 말을 이런 뜻으로…” 하고 재해석하게 됨 → 심리극/스릴러에 강함.</w:t>
      </w:r>
    </w:p>
    <w:p w14:paraId="70C0CF9F" w14:textId="77777777" w:rsidR="005B1F04" w:rsidRPr="005B1F04" w:rsidRDefault="005B1F04" w:rsidP="005B1F04">
      <w:pPr>
        <w:pStyle w:val="a5"/>
        <w:widowControl/>
        <w:wordWrap/>
        <w:autoSpaceDE/>
        <w:autoSpaceDN/>
        <w:spacing w:beforeAutospacing="1" w:after="0" w:afterAutospacing="1" w:line="240" w:lineRule="auto"/>
        <w:ind w:leftChars="0" w:left="1440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5B1F04">
        <w:rPr>
          <w:rFonts w:ascii="굴림" w:eastAsia="굴림" w:hAnsi="굴림" w:cs="굴림"/>
          <w:b/>
          <w:bCs/>
          <w:kern w:val="0"/>
          <w:sz w:val="24"/>
          <w:szCs w:val="24"/>
        </w:rPr>
        <w:t>원칙 B. 권력의 문법을 ‘사랑’</w:t>
      </w:r>
      <w:proofErr w:type="spellStart"/>
      <w:r w:rsidRPr="005B1F04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5B1F0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포장한다 (로맨스 톤 유지)</w:t>
      </w:r>
    </w:p>
    <w:p w14:paraId="2FEA010C" w14:textId="77777777" w:rsidR="005B1F04" w:rsidRPr="005B1F04" w:rsidRDefault="005B1F04" w:rsidP="005B1F04">
      <w:pPr>
        <w:pStyle w:val="a5"/>
        <w:widowControl/>
        <w:wordWrap/>
        <w:autoSpaceDE/>
        <w:autoSpaceDN/>
        <w:spacing w:beforeAutospacing="1" w:after="0" w:afterAutospacing="1" w:line="240" w:lineRule="auto"/>
        <w:ind w:leftChars="0"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B1F04">
        <w:rPr>
          <w:rFonts w:ascii="굴림" w:eastAsia="굴림" w:hAnsi="굴림" w:cs="굴림"/>
          <w:kern w:val="0"/>
          <w:sz w:val="24"/>
          <w:szCs w:val="24"/>
        </w:rPr>
        <w:t>로맨스 회차에서도 핵심 행동은 “사랑의 고백”이 아니라 </w:t>
      </w:r>
      <w:r w:rsidRPr="005B1F04">
        <w:rPr>
          <w:rFonts w:ascii="굴림" w:eastAsia="굴림" w:hAnsi="굴림" w:cs="굴림"/>
          <w:b/>
          <w:bCs/>
          <w:kern w:val="0"/>
          <w:sz w:val="24"/>
          <w:szCs w:val="24"/>
        </w:rPr>
        <w:t>협상/계약/지분</w:t>
      </w:r>
      <w:r w:rsidRPr="005B1F04">
        <w:rPr>
          <w:rFonts w:ascii="굴림" w:eastAsia="굴림" w:hAnsi="굴림" w:cs="굴림"/>
          <w:kern w:val="0"/>
          <w:sz w:val="24"/>
          <w:szCs w:val="24"/>
        </w:rPr>
        <w:t>이 된다.</w:t>
      </w:r>
    </w:p>
    <w:p w14:paraId="3F36ED9F" w14:textId="77777777" w:rsidR="005B1F04" w:rsidRPr="005B1F04" w:rsidRDefault="005B1F04" w:rsidP="005B1F04">
      <w:pPr>
        <w:pStyle w:val="a5"/>
        <w:widowControl/>
        <w:wordWrap/>
        <w:autoSpaceDE/>
        <w:autoSpaceDN/>
        <w:spacing w:beforeAutospacing="1" w:after="0" w:afterAutospacing="1" w:line="240" w:lineRule="auto"/>
        <w:ind w:leftChars="0"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B1F04">
        <w:rPr>
          <w:rFonts w:ascii="굴림" w:eastAsia="굴림" w:hAnsi="굴림" w:cs="굴림"/>
          <w:kern w:val="0"/>
          <w:sz w:val="24"/>
          <w:szCs w:val="24"/>
        </w:rPr>
        <w:t>석류, 왕좌, 규칙 같은 상징을 “감정”이 아니라 “권력”의 장치로 쓰기.</w:t>
      </w:r>
    </w:p>
    <w:p w14:paraId="3946B272" w14:textId="77777777" w:rsidR="005B1F04" w:rsidRPr="005B1F04" w:rsidRDefault="005B1F04" w:rsidP="005B1F04">
      <w:pPr>
        <w:pStyle w:val="a5"/>
        <w:widowControl/>
        <w:wordWrap/>
        <w:autoSpaceDE/>
        <w:autoSpaceDN/>
        <w:spacing w:beforeAutospacing="1" w:after="0" w:afterAutospacing="1" w:line="240" w:lineRule="auto"/>
        <w:ind w:leftChars="0" w:left="1440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5B1F04">
        <w:rPr>
          <w:rFonts w:ascii="굴림" w:eastAsia="굴림" w:hAnsi="굴림" w:cs="굴림"/>
          <w:b/>
          <w:bCs/>
          <w:kern w:val="0"/>
          <w:sz w:val="24"/>
          <w:szCs w:val="24"/>
        </w:rPr>
        <w:t>원칙 C. 어두움은 ‘잔혹함’이 아니라 ‘</w:t>
      </w:r>
      <w:proofErr w:type="spellStart"/>
      <w:r w:rsidRPr="005B1F04">
        <w:rPr>
          <w:rFonts w:ascii="굴림" w:eastAsia="굴림" w:hAnsi="굴림" w:cs="굴림"/>
          <w:b/>
          <w:bCs/>
          <w:kern w:val="0"/>
          <w:sz w:val="24"/>
          <w:szCs w:val="24"/>
        </w:rPr>
        <w:t>통제욕</w:t>
      </w:r>
      <w:proofErr w:type="spellEnd"/>
      <w:r w:rsidRPr="005B1F04">
        <w:rPr>
          <w:rFonts w:ascii="굴림" w:eastAsia="굴림" w:hAnsi="굴림" w:cs="굴림"/>
          <w:b/>
          <w:bCs/>
          <w:kern w:val="0"/>
          <w:sz w:val="24"/>
          <w:szCs w:val="24"/>
        </w:rPr>
        <w:t>/생존전략’에서 나온다</w:t>
      </w:r>
    </w:p>
    <w:p w14:paraId="68389667" w14:textId="77777777" w:rsidR="005B1F04" w:rsidRPr="005B1F04" w:rsidRDefault="005B1F04" w:rsidP="005B1F04">
      <w:pPr>
        <w:pStyle w:val="a5"/>
        <w:widowControl/>
        <w:wordWrap/>
        <w:autoSpaceDE/>
        <w:autoSpaceDN/>
        <w:spacing w:beforeAutospacing="1" w:after="0" w:afterAutospacing="1" w:line="240" w:lineRule="auto"/>
        <w:ind w:leftChars="0"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B1F04">
        <w:rPr>
          <w:rFonts w:ascii="굴림" w:eastAsia="굴림" w:hAnsi="굴림" w:cs="굴림"/>
          <w:kern w:val="0"/>
          <w:sz w:val="24"/>
          <w:szCs w:val="24"/>
        </w:rPr>
        <w:t>10대~성인 + 해외까지 고려하면, “무작정 악녀”는 이탈 포인트가 될 수 있어.</w:t>
      </w:r>
    </w:p>
    <w:p w14:paraId="5DEEE933" w14:textId="77777777" w:rsidR="005B1F04" w:rsidRPr="005B1F04" w:rsidRDefault="005B1F04" w:rsidP="005B1F04">
      <w:pPr>
        <w:pStyle w:val="a5"/>
        <w:widowControl/>
        <w:wordWrap/>
        <w:autoSpaceDE/>
        <w:autoSpaceDN/>
        <w:spacing w:beforeAutospacing="1" w:after="0" w:afterAutospacing="1" w:line="240" w:lineRule="auto"/>
        <w:ind w:leftChars="0"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B1F04">
        <w:rPr>
          <w:rFonts w:ascii="굴림" w:eastAsia="굴림" w:hAnsi="굴림" w:cs="굴림"/>
          <w:kern w:val="0"/>
          <w:sz w:val="24"/>
          <w:szCs w:val="24"/>
        </w:rPr>
        <w:t>대신 “내가 통제하지 않으면, 누군가가 나를 통제한다” 같은 생존 논리로 어둠을 설득.</w:t>
      </w:r>
    </w:p>
    <w:p w14:paraId="31752611" w14:textId="77777777" w:rsidR="005B1F04" w:rsidRPr="005B1F04" w:rsidRDefault="005B1F04" w:rsidP="005B1F04">
      <w:pPr>
        <w:pStyle w:val="a5"/>
        <w:widowControl/>
        <w:wordWrap/>
        <w:autoSpaceDE/>
        <w:autoSpaceDN/>
        <w:spacing w:beforeAutospacing="1" w:after="0" w:afterAutospacing="1" w:line="240" w:lineRule="auto"/>
        <w:ind w:leftChars="0" w:left="1440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5B1F0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원칙 D. </w:t>
      </w:r>
      <w:proofErr w:type="spellStart"/>
      <w:r w:rsidRPr="005B1F04">
        <w:rPr>
          <w:rFonts w:ascii="굴림" w:eastAsia="굴림" w:hAnsi="굴림" w:cs="굴림"/>
          <w:b/>
          <w:bCs/>
          <w:kern w:val="0"/>
          <w:sz w:val="24"/>
          <w:szCs w:val="24"/>
        </w:rPr>
        <w:t>페르세포네의</w:t>
      </w:r>
      <w:proofErr w:type="spellEnd"/>
      <w:r w:rsidRPr="005B1F0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‘어두운 능력’을 구체화한다 (보이는 액션)</w:t>
      </w:r>
    </w:p>
    <w:p w14:paraId="76421A29" w14:textId="77777777" w:rsidR="005B1F04" w:rsidRPr="005B1F04" w:rsidRDefault="005B1F04" w:rsidP="005B1F04">
      <w:pPr>
        <w:pStyle w:val="a5"/>
        <w:widowControl/>
        <w:wordWrap/>
        <w:autoSpaceDE/>
        <w:autoSpaceDN/>
        <w:spacing w:beforeAutospacing="1" w:after="0" w:afterAutospacing="1" w:line="240" w:lineRule="auto"/>
        <w:ind w:leftChars="0"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B1F04">
        <w:rPr>
          <w:rFonts w:ascii="굴림" w:eastAsia="굴림" w:hAnsi="굴림" w:cs="굴림"/>
          <w:kern w:val="0"/>
          <w:sz w:val="24"/>
          <w:szCs w:val="24"/>
        </w:rPr>
        <w:t>예: “이름을 부르면 묶인다”, “기억을 담보로 계약”, “말의 진위를 색으로 본다” 같은 식으로 </w:t>
      </w:r>
      <w:r w:rsidRPr="005B1F04">
        <w:rPr>
          <w:rFonts w:ascii="굴림" w:eastAsia="굴림" w:hAnsi="굴림" w:cs="굴림"/>
          <w:b/>
          <w:bCs/>
          <w:kern w:val="0"/>
          <w:sz w:val="24"/>
          <w:szCs w:val="24"/>
        </w:rPr>
        <w:t>지하세계 룰 기반 능력</w:t>
      </w:r>
      <w:r w:rsidRPr="005B1F04">
        <w:rPr>
          <w:rFonts w:ascii="굴림" w:eastAsia="굴림" w:hAnsi="굴림" w:cs="굴림"/>
          <w:kern w:val="0"/>
          <w:sz w:val="24"/>
          <w:szCs w:val="24"/>
        </w:rPr>
        <w:t>으로 시각화.</w:t>
      </w:r>
    </w:p>
    <w:p w14:paraId="2977E5D0" w14:textId="605D541A" w:rsidR="005B1F04" w:rsidRDefault="005B1F04" w:rsidP="0045748D">
      <w:pPr>
        <w:pStyle w:val="a5"/>
        <w:widowControl/>
        <w:wordWrap/>
        <w:autoSpaceDE/>
        <w:autoSpaceDN/>
        <w:spacing w:beforeAutospacing="1" w:after="0" w:afterAutospacing="1" w:line="240" w:lineRule="auto"/>
        <w:ind w:leftChars="0"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B1F04">
        <w:rPr>
          <w:rFonts w:ascii="굴림" w:eastAsia="굴림" w:hAnsi="굴림" w:cs="굴림"/>
          <w:kern w:val="0"/>
          <w:sz w:val="24"/>
          <w:szCs w:val="24"/>
        </w:rPr>
        <w:lastRenderedPageBreak/>
        <w:t>지하세계 규칙/계약은 원전 해석에서 출발해도 되고, 의례(비의)에서 “숨겨진 규칙”</w:t>
      </w:r>
      <w:proofErr w:type="spellStart"/>
      <w:r w:rsidRPr="005B1F04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5B1F04">
        <w:rPr>
          <w:rFonts w:ascii="굴림" w:eastAsia="굴림" w:hAnsi="굴림" w:cs="굴림"/>
          <w:kern w:val="0"/>
          <w:sz w:val="24"/>
          <w:szCs w:val="24"/>
        </w:rPr>
        <w:t xml:space="preserve"> 가져오기도 좋아. (</w:t>
      </w:r>
      <w:proofErr w:type="spellStart"/>
      <w:r w:rsidRPr="005B1F04">
        <w:rPr>
          <w:rFonts w:ascii="굴림" w:eastAsia="굴림" w:hAnsi="굴림" w:cs="굴림"/>
          <w:kern w:val="0"/>
          <w:sz w:val="24"/>
          <w:szCs w:val="24"/>
        </w:rPr>
        <w:t>비의가</w:t>
      </w:r>
      <w:proofErr w:type="spellEnd"/>
      <w:r w:rsidRPr="005B1F04">
        <w:rPr>
          <w:rFonts w:ascii="굴림" w:eastAsia="굴림" w:hAnsi="굴림" w:cs="굴림"/>
          <w:kern w:val="0"/>
          <w:sz w:val="24"/>
          <w:szCs w:val="24"/>
        </w:rPr>
        <w:t xml:space="preserve"> ‘정확히 무엇’인지 불명확한 점 자체가 서사적 무기) </w:t>
      </w:r>
      <w:hyperlink r:id="rId8" w:tgtFrame="_blank" w:history="1">
        <w:r w:rsidRPr="005B1F04">
          <w:rPr>
            <w:rFonts w:ascii="굴림" w:eastAsia="굴림" w:hAnsi="굴림" w:cs="굴림"/>
            <w:kern w:val="0"/>
            <w:sz w:val="24"/>
            <w:szCs w:val="24"/>
          </w:rPr>
          <w:t>Eleusinian Mysteries</w:t>
        </w:r>
      </w:hyperlink>
    </w:p>
    <w:p w14:paraId="25F981C7" w14:textId="70A80874" w:rsidR="004B5DBB" w:rsidRDefault="00B5642E" w:rsidP="004B5DBB">
      <w:pPr>
        <w:pStyle w:val="a5"/>
        <w:widowControl/>
        <w:numPr>
          <w:ilvl w:val="1"/>
          <w:numId w:val="3"/>
        </w:numPr>
        <w:wordWrap/>
        <w:autoSpaceDE/>
        <w:autoSpaceDN/>
        <w:spacing w:beforeAutospacing="1" w:after="0" w:afterAutospacing="1" w:line="240" w:lineRule="auto"/>
        <w:ind w:leftChars="0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5642E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하데</w:t>
      </w:r>
      <w:r w:rsidR="004B5DBB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스</w:t>
      </w:r>
    </w:p>
    <w:p w14:paraId="7B8687DB" w14:textId="77777777" w:rsidR="007F099C" w:rsidRPr="007F099C" w:rsidRDefault="007F099C" w:rsidP="007F099C">
      <w:pPr>
        <w:pStyle w:val="a5"/>
        <w:widowControl/>
        <w:numPr>
          <w:ilvl w:val="2"/>
          <w:numId w:val="3"/>
        </w:numPr>
        <w:wordWrap/>
        <w:autoSpaceDE/>
        <w:autoSpaceDN/>
        <w:spacing w:beforeAutospacing="1" w:after="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F099C">
        <w:rPr>
          <w:rFonts w:ascii="굴림" w:eastAsia="굴림" w:hAnsi="굴림" w:cs="굴림" w:hint="eastAsia"/>
          <w:kern w:val="0"/>
          <w:sz w:val="24"/>
          <w:szCs w:val="24"/>
        </w:rPr>
        <w:t>사랑</w:t>
      </w:r>
    </w:p>
    <w:p w14:paraId="79594D30" w14:textId="7316D843" w:rsidR="007F099C" w:rsidRDefault="007F099C" w:rsidP="007F099C">
      <w:pPr>
        <w:pStyle w:val="a5"/>
        <w:widowControl/>
        <w:numPr>
          <w:ilvl w:val="2"/>
          <w:numId w:val="3"/>
        </w:numPr>
        <w:wordWrap/>
        <w:autoSpaceDE/>
        <w:autoSpaceDN/>
        <w:spacing w:beforeAutospacing="1" w:after="0" w:afterAutospacing="1" w:line="240" w:lineRule="auto"/>
        <w:ind w:leftChars="0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7F099C">
        <w:rPr>
          <w:rFonts w:ascii="굴림" w:eastAsia="굴림" w:hAnsi="굴림" w:cs="굴림" w:hint="eastAsia"/>
          <w:kern w:val="0"/>
          <w:sz w:val="24"/>
          <w:szCs w:val="24"/>
        </w:rPr>
        <w:t>보호</w:t>
      </w:r>
      <w:r w:rsidRPr="007F099C">
        <w:rPr>
          <w:rFonts w:ascii="굴림" w:eastAsia="굴림" w:hAnsi="굴림" w:cs="굴림"/>
          <w:kern w:val="0"/>
          <w:sz w:val="24"/>
          <w:szCs w:val="24"/>
        </w:rPr>
        <w:t>/</w:t>
      </w:r>
      <w:r w:rsidRPr="007F099C">
        <w:rPr>
          <w:rFonts w:ascii="굴림" w:eastAsia="굴림" w:hAnsi="굴림" w:cs="굴림" w:hint="eastAsia"/>
          <w:kern w:val="0"/>
          <w:sz w:val="24"/>
          <w:szCs w:val="24"/>
        </w:rPr>
        <w:t>안전/규칙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br/>
      </w:r>
    </w:p>
    <w:p w14:paraId="7B3284B7" w14:textId="5C5CB6F7" w:rsidR="004B5DBB" w:rsidRPr="004B5DBB" w:rsidRDefault="004B5DBB" w:rsidP="004B5DBB">
      <w:pPr>
        <w:pStyle w:val="a5"/>
        <w:widowControl/>
        <w:numPr>
          <w:ilvl w:val="1"/>
          <w:numId w:val="3"/>
        </w:numPr>
        <w:wordWrap/>
        <w:autoSpaceDE/>
        <w:autoSpaceDN/>
        <w:spacing w:beforeAutospacing="1" w:after="0" w:afterAutospacing="1" w:line="240" w:lineRule="auto"/>
        <w:ind w:leftChars="0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데메테르</w:t>
      </w:r>
    </w:p>
    <w:p w14:paraId="36425D02" w14:textId="36B607C2" w:rsidR="00B5642E" w:rsidRPr="004B5DBB" w:rsidRDefault="004B5DBB" w:rsidP="004B5DBB">
      <w:pPr>
        <w:pStyle w:val="a5"/>
        <w:widowControl/>
        <w:numPr>
          <w:ilvl w:val="2"/>
          <w:numId w:val="3"/>
        </w:numPr>
        <w:wordWrap/>
        <w:autoSpaceDE/>
        <w:autoSpaceDN/>
        <w:spacing w:beforeAutospacing="1" w:after="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5DBB">
        <w:rPr>
          <w:rFonts w:ascii="굴림" w:eastAsia="굴림" w:hAnsi="굴림" w:cs="굴림" w:hint="eastAsia"/>
          <w:kern w:val="0"/>
          <w:sz w:val="24"/>
          <w:szCs w:val="24"/>
        </w:rPr>
        <w:t>가해자/피해자</w:t>
      </w:r>
    </w:p>
    <w:p w14:paraId="00546F3A" w14:textId="6A949567" w:rsidR="004B5DBB" w:rsidRPr="00B5642E" w:rsidRDefault="004B5DBB" w:rsidP="004B5DBB">
      <w:pPr>
        <w:pStyle w:val="a5"/>
        <w:widowControl/>
        <w:numPr>
          <w:ilvl w:val="2"/>
          <w:numId w:val="3"/>
        </w:numPr>
        <w:wordWrap/>
        <w:autoSpaceDE/>
        <w:autoSpaceDN/>
        <w:spacing w:beforeAutospacing="1" w:after="0" w:afterAutospacing="1" w:line="240" w:lineRule="auto"/>
        <w:ind w:leftChars="0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4B5DBB">
        <w:rPr>
          <w:rFonts w:ascii="굴림" w:eastAsia="굴림" w:hAnsi="굴림" w:cs="굴림"/>
          <w:kern w:val="0"/>
          <w:sz w:val="24"/>
          <w:szCs w:val="24"/>
        </w:rPr>
        <w:t>모성/통제/상실/성장</w:t>
      </w:r>
    </w:p>
    <w:sectPr w:rsidR="004B5DBB" w:rsidRPr="00B564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805D1" w14:textId="77777777" w:rsidR="00E31449" w:rsidRDefault="00E31449" w:rsidP="00383C79">
      <w:pPr>
        <w:spacing w:after="0" w:line="240" w:lineRule="auto"/>
      </w:pPr>
      <w:r>
        <w:separator/>
      </w:r>
    </w:p>
  </w:endnote>
  <w:endnote w:type="continuationSeparator" w:id="0">
    <w:p w14:paraId="038347BE" w14:textId="77777777" w:rsidR="00E31449" w:rsidRDefault="00E31449" w:rsidP="0038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3B242" w14:textId="77777777" w:rsidR="00E31449" w:rsidRDefault="00E31449" w:rsidP="00383C79">
      <w:pPr>
        <w:spacing w:after="0" w:line="240" w:lineRule="auto"/>
      </w:pPr>
      <w:r>
        <w:separator/>
      </w:r>
    </w:p>
  </w:footnote>
  <w:footnote w:type="continuationSeparator" w:id="0">
    <w:p w14:paraId="41C891B4" w14:textId="77777777" w:rsidR="00E31449" w:rsidRDefault="00E31449" w:rsidP="00383C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97C4D"/>
    <w:multiLevelType w:val="multilevel"/>
    <w:tmpl w:val="E5B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3D13A6"/>
    <w:multiLevelType w:val="multilevel"/>
    <w:tmpl w:val="0E86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2B2E11"/>
    <w:multiLevelType w:val="multilevel"/>
    <w:tmpl w:val="0E6A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0E3501"/>
    <w:multiLevelType w:val="multilevel"/>
    <w:tmpl w:val="5D2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062CB"/>
    <w:multiLevelType w:val="multilevel"/>
    <w:tmpl w:val="97EA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굴림" w:eastAsia="굴림" w:hAnsi="굴림" w:cs="굴림"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96A17"/>
    <w:multiLevelType w:val="multilevel"/>
    <w:tmpl w:val="90D2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F0CDB"/>
    <w:multiLevelType w:val="multilevel"/>
    <w:tmpl w:val="D154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4F"/>
    <w:rsid w:val="000D78B7"/>
    <w:rsid w:val="00366E90"/>
    <w:rsid w:val="00383C79"/>
    <w:rsid w:val="0045748D"/>
    <w:rsid w:val="004B5DBB"/>
    <w:rsid w:val="005B1F04"/>
    <w:rsid w:val="007F099C"/>
    <w:rsid w:val="00814884"/>
    <w:rsid w:val="00B5642E"/>
    <w:rsid w:val="00E31449"/>
    <w:rsid w:val="00EC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E767F1"/>
  <w15:chartTrackingRefBased/>
  <w15:docId w15:val="{DE9CE3B4-31AF-4EB6-B038-77F16B13D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C2C4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1F0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EC2C4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2C4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3Char">
    <w:name w:val="제목 3 Char"/>
    <w:basedOn w:val="a0"/>
    <w:link w:val="3"/>
    <w:uiPriority w:val="9"/>
    <w:rsid w:val="00EC2C4F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EC2C4F"/>
    <w:rPr>
      <w:b/>
      <w:bCs/>
    </w:rPr>
  </w:style>
  <w:style w:type="paragraph" w:styleId="a4">
    <w:name w:val="Normal (Web)"/>
    <w:basedOn w:val="a"/>
    <w:uiPriority w:val="99"/>
    <w:semiHidden/>
    <w:unhideWhenUsed/>
    <w:rsid w:val="00EC2C4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535">
    <w:name w:val="citation-535"/>
    <w:basedOn w:val="a0"/>
    <w:rsid w:val="00EC2C4F"/>
  </w:style>
  <w:style w:type="character" w:customStyle="1" w:styleId="button-label">
    <w:name w:val="button-label"/>
    <w:basedOn w:val="a0"/>
    <w:rsid w:val="00EC2C4F"/>
  </w:style>
  <w:style w:type="character" w:customStyle="1" w:styleId="citation-534">
    <w:name w:val="citation-534"/>
    <w:basedOn w:val="a0"/>
    <w:rsid w:val="00EC2C4F"/>
  </w:style>
  <w:style w:type="character" w:customStyle="1" w:styleId="citation-533">
    <w:name w:val="citation-533"/>
    <w:basedOn w:val="a0"/>
    <w:rsid w:val="00EC2C4F"/>
  </w:style>
  <w:style w:type="character" w:customStyle="1" w:styleId="citation-532">
    <w:name w:val="citation-532"/>
    <w:basedOn w:val="a0"/>
    <w:rsid w:val="00EC2C4F"/>
  </w:style>
  <w:style w:type="character" w:customStyle="1" w:styleId="citation-531">
    <w:name w:val="citation-531"/>
    <w:basedOn w:val="a0"/>
    <w:rsid w:val="00EC2C4F"/>
  </w:style>
  <w:style w:type="character" w:customStyle="1" w:styleId="citation-530">
    <w:name w:val="citation-530"/>
    <w:basedOn w:val="a0"/>
    <w:rsid w:val="00EC2C4F"/>
  </w:style>
  <w:style w:type="character" w:customStyle="1" w:styleId="citation-529">
    <w:name w:val="citation-529"/>
    <w:basedOn w:val="a0"/>
    <w:rsid w:val="00EC2C4F"/>
  </w:style>
  <w:style w:type="character" w:customStyle="1" w:styleId="citation-528">
    <w:name w:val="citation-528"/>
    <w:basedOn w:val="a0"/>
    <w:rsid w:val="00EC2C4F"/>
  </w:style>
  <w:style w:type="character" w:customStyle="1" w:styleId="citation-527">
    <w:name w:val="citation-527"/>
    <w:basedOn w:val="a0"/>
    <w:rsid w:val="00EC2C4F"/>
  </w:style>
  <w:style w:type="character" w:customStyle="1" w:styleId="citation-526">
    <w:name w:val="citation-526"/>
    <w:basedOn w:val="a0"/>
    <w:rsid w:val="00EC2C4F"/>
  </w:style>
  <w:style w:type="character" w:customStyle="1" w:styleId="citation-525">
    <w:name w:val="citation-525"/>
    <w:basedOn w:val="a0"/>
    <w:rsid w:val="00EC2C4F"/>
  </w:style>
  <w:style w:type="character" w:customStyle="1" w:styleId="citation-524">
    <w:name w:val="citation-524"/>
    <w:basedOn w:val="a0"/>
    <w:rsid w:val="00EC2C4F"/>
  </w:style>
  <w:style w:type="paragraph" w:styleId="a5">
    <w:name w:val="List Paragraph"/>
    <w:basedOn w:val="a"/>
    <w:uiPriority w:val="34"/>
    <w:qFormat/>
    <w:rsid w:val="005B1F04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semiHidden/>
    <w:rsid w:val="005B1F04"/>
    <w:rPr>
      <w:rFonts w:asciiTheme="majorHAnsi" w:eastAsiaTheme="majorEastAsia" w:hAnsiTheme="majorHAnsi" w:cstheme="majorBidi"/>
    </w:rPr>
  </w:style>
  <w:style w:type="character" w:styleId="a6">
    <w:name w:val="Hyperlink"/>
    <w:basedOn w:val="a0"/>
    <w:uiPriority w:val="99"/>
    <w:semiHidden/>
    <w:unhideWhenUsed/>
    <w:rsid w:val="005B1F04"/>
    <w:rPr>
      <w:color w:val="0000FF"/>
      <w:u w:val="single"/>
    </w:rPr>
  </w:style>
  <w:style w:type="paragraph" w:styleId="a7">
    <w:name w:val="header"/>
    <w:basedOn w:val="a"/>
    <w:link w:val="Char"/>
    <w:uiPriority w:val="99"/>
    <w:unhideWhenUsed/>
    <w:rsid w:val="00383C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383C79"/>
  </w:style>
  <w:style w:type="paragraph" w:styleId="a8">
    <w:name w:val="footer"/>
    <w:basedOn w:val="a"/>
    <w:link w:val="Char0"/>
    <w:uiPriority w:val="99"/>
    <w:unhideWhenUsed/>
    <w:rsid w:val="00383C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383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5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Eleusinian_Myster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Persepho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14</cp:revision>
  <dcterms:created xsi:type="dcterms:W3CDTF">2026-02-05T05:58:00Z</dcterms:created>
  <dcterms:modified xsi:type="dcterms:W3CDTF">2026-02-09T02:23:00Z</dcterms:modified>
</cp:coreProperties>
</file>