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92B00" w14:textId="68D6C4DB" w:rsidR="005F7521" w:rsidRPr="00C61B11" w:rsidRDefault="005F7521" w:rsidP="005F7521">
      <w:pPr>
        <w:pStyle w:val="1"/>
        <w:rPr>
          <w:rFonts w:eastAsia="맑은 고딕" w:hint="eastAsia"/>
          <w:vanish/>
          <w:color w:val="auto"/>
          <w:lang w:eastAsia="ko-KR"/>
        </w:rPr>
      </w:pPr>
    </w:p>
    <w:tbl>
      <w:tblPr>
        <w:tblStyle w:val="af9"/>
        <w:tblpPr w:leftFromText="142" w:rightFromText="142" w:horzAnchor="margin" w:tblpY="645"/>
        <w:tblW w:w="0" w:type="auto"/>
        <w:tblLook w:val="04A0" w:firstRow="1" w:lastRow="0" w:firstColumn="1" w:lastColumn="0" w:noHBand="0" w:noVBand="1"/>
      </w:tblPr>
      <w:tblGrid>
        <w:gridCol w:w="1509"/>
        <w:gridCol w:w="2526"/>
        <w:gridCol w:w="3509"/>
        <w:gridCol w:w="3226"/>
      </w:tblGrid>
      <w:tr w:rsidR="005F7521" w14:paraId="4FD5D134" w14:textId="77777777" w:rsidTr="00CA1A57">
        <w:tc>
          <w:tcPr>
            <w:tcW w:w="15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</w:tcPr>
          <w:p w14:paraId="40138401" w14:textId="77777777" w:rsidR="005F7521" w:rsidRDefault="005F7521" w:rsidP="00C61B11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 w:hint="eastAsia"/>
              </w:rPr>
              <w:t>번호</w:t>
            </w:r>
            <w:proofErr w:type="spellEnd"/>
          </w:p>
        </w:tc>
        <w:tc>
          <w:tcPr>
            <w:tcW w:w="25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</w:tcPr>
          <w:p w14:paraId="47BBEE82" w14:textId="77777777" w:rsidR="005F7521" w:rsidRDefault="005F7521" w:rsidP="00C61B11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 w:hint="eastAsia"/>
              </w:rPr>
              <w:t>장소</w:t>
            </w:r>
            <w:proofErr w:type="spellEnd"/>
            <w:r>
              <w:t>/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시간</w:t>
            </w:r>
            <w:proofErr w:type="spellEnd"/>
          </w:p>
        </w:tc>
        <w:tc>
          <w:tcPr>
            <w:tcW w:w="35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</w:tcPr>
          <w:p w14:paraId="0FB9CA65" w14:textId="77777777" w:rsidR="005F7521" w:rsidRDefault="005F7521" w:rsidP="00C61B11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핵심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사건</w:t>
            </w:r>
            <w:r>
              <w:rPr>
                <w:lang w:eastAsia="ko-KR"/>
              </w:rPr>
              <w:t xml:space="preserve"> (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무슨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일이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일어나는가</w:t>
            </w:r>
            <w:r>
              <w:rPr>
                <w:lang w:eastAsia="ko-KR"/>
              </w:rPr>
              <w:t>)</w:t>
            </w:r>
          </w:p>
        </w:tc>
        <w:tc>
          <w:tcPr>
            <w:tcW w:w="32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</w:tcPr>
          <w:p w14:paraId="65963E02" w14:textId="77777777" w:rsidR="005F7521" w:rsidRDefault="005F7521" w:rsidP="00C61B11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목적</w:t>
            </w:r>
            <w:r>
              <w:rPr>
                <w:lang w:eastAsia="ko-KR"/>
              </w:rPr>
              <w:t>/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결과</w:t>
            </w:r>
            <w:r>
              <w:rPr>
                <w:lang w:eastAsia="ko-KR"/>
              </w:rPr>
              <w:t xml:space="preserve"> (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왜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필요한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lang w:eastAsia="ko-KR"/>
              </w:rPr>
              <w:t>씬인가</w:t>
            </w:r>
            <w:proofErr w:type="spellEnd"/>
            <w:r>
              <w:rPr>
                <w:lang w:eastAsia="ko-KR"/>
              </w:rPr>
              <w:t>)</w:t>
            </w:r>
          </w:p>
        </w:tc>
      </w:tr>
      <w:tr w:rsidR="00C61B11" w14:paraId="17CDE05E" w14:textId="77777777" w:rsidTr="00CA1A57">
        <w:tc>
          <w:tcPr>
            <w:tcW w:w="1509" w:type="dxa"/>
            <w:tcBorders>
              <w:top w:val="double" w:sz="4" w:space="0" w:color="auto"/>
              <w:left w:val="double" w:sz="4" w:space="0" w:color="auto"/>
            </w:tcBorders>
          </w:tcPr>
          <w:p w14:paraId="58C7A91B" w14:textId="77777777" w:rsidR="005F7521" w:rsidRDefault="005F7521" w:rsidP="00C61B11">
            <w:pPr>
              <w:jc w:val="center"/>
            </w:pPr>
            <w:r>
              <w:t>#1</w:t>
            </w:r>
          </w:p>
        </w:tc>
        <w:tc>
          <w:tcPr>
            <w:tcW w:w="2526" w:type="dxa"/>
            <w:tcBorders>
              <w:top w:val="double" w:sz="4" w:space="0" w:color="auto"/>
            </w:tcBorders>
          </w:tcPr>
          <w:p w14:paraId="7EAF5C41" w14:textId="77777777" w:rsidR="005F7521" w:rsidRDefault="005F7521" w:rsidP="00C61B11">
            <w:proofErr w:type="spellStart"/>
            <w:r>
              <w:rPr>
                <w:rFonts w:ascii="맑은 고딕" w:eastAsia="맑은 고딕" w:hAnsi="맑은 고딕" w:cs="맑은 고딕" w:hint="eastAsia"/>
              </w:rPr>
              <w:t>지상</w:t>
            </w:r>
            <w:proofErr w:type="spellEnd"/>
            <w: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꽃밭</w:t>
            </w:r>
            <w:proofErr w:type="spellEnd"/>
            <w:r>
              <w:t xml:space="preserve"> / </w:t>
            </w:r>
            <w:r>
              <w:rPr>
                <w:rFonts w:ascii="맑은 고딕" w:eastAsia="맑은 고딕" w:hAnsi="맑은 고딕" w:cs="맑은 고딕" w:hint="eastAsia"/>
              </w:rPr>
              <w:t>낮</w:t>
            </w:r>
          </w:p>
        </w:tc>
        <w:tc>
          <w:tcPr>
            <w:tcW w:w="3509" w:type="dxa"/>
            <w:tcBorders>
              <w:top w:val="double" w:sz="4" w:space="0" w:color="auto"/>
            </w:tcBorders>
          </w:tcPr>
          <w:p w14:paraId="28731596" w14:textId="77777777" w:rsidR="005F7521" w:rsidRDefault="005F7521" w:rsidP="00C61B11">
            <w:pPr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lang w:eastAsia="ko-KR"/>
              </w:rPr>
              <w:t>페르세포네가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꽃밭에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서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있다</w:t>
            </w:r>
            <w:r>
              <w:rPr>
                <w:lang w:eastAsia="ko-KR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밝고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평화로운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풍경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속에서</w:t>
            </w:r>
            <w:r>
              <w:rPr>
                <w:lang w:eastAsia="ko-KR"/>
              </w:rPr>
              <w:t xml:space="preserve"> “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그가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날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데려간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게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아니야</w:t>
            </w:r>
            <w:r>
              <w:rPr>
                <w:lang w:eastAsia="ko-KR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내가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따라간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거야</w:t>
            </w:r>
            <w:r>
              <w:rPr>
                <w:lang w:eastAsia="ko-KR"/>
              </w:rPr>
              <w:t>.”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라는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내레이션이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깔린다</w:t>
            </w:r>
            <w:r>
              <w:rPr>
                <w:lang w:eastAsia="ko-KR"/>
              </w:rPr>
              <w:t>.</w:t>
            </w:r>
          </w:p>
        </w:tc>
        <w:tc>
          <w:tcPr>
            <w:tcW w:w="3226" w:type="dxa"/>
            <w:tcBorders>
              <w:top w:val="double" w:sz="4" w:space="0" w:color="auto"/>
              <w:right w:val="double" w:sz="4" w:space="0" w:color="auto"/>
            </w:tcBorders>
          </w:tcPr>
          <w:p w14:paraId="620FEB97" w14:textId="77777777" w:rsidR="005F7521" w:rsidRDefault="005F7521" w:rsidP="00C61B11">
            <w:pPr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훅</w:t>
            </w:r>
            <w:r>
              <w:rPr>
                <w:lang w:eastAsia="ko-KR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 w:hint="eastAsia"/>
                <w:lang w:eastAsia="ko-KR"/>
              </w:rPr>
              <w:t>제시</w:t>
            </w:r>
            <w:r>
              <w:rPr>
                <w:lang w:eastAsia="ko-KR"/>
              </w:rPr>
              <w:t xml:space="preserve"> /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표면적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로맨스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설정</w:t>
            </w:r>
            <w:r>
              <w:rPr>
                <w:lang w:eastAsia="ko-KR"/>
              </w:rPr>
              <w:t xml:space="preserve"> +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주체성의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방향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전환</w:t>
            </w:r>
          </w:p>
        </w:tc>
      </w:tr>
      <w:tr w:rsidR="005F7521" w14:paraId="67567977" w14:textId="77777777" w:rsidTr="00CA1A57">
        <w:tc>
          <w:tcPr>
            <w:tcW w:w="1509" w:type="dxa"/>
            <w:tcBorders>
              <w:left w:val="double" w:sz="4" w:space="0" w:color="auto"/>
            </w:tcBorders>
          </w:tcPr>
          <w:p w14:paraId="502527D3" w14:textId="77777777" w:rsidR="005F7521" w:rsidRDefault="005F7521" w:rsidP="00C61B11">
            <w:pPr>
              <w:jc w:val="center"/>
            </w:pPr>
            <w:r>
              <w:t>#2</w:t>
            </w:r>
          </w:p>
        </w:tc>
        <w:tc>
          <w:tcPr>
            <w:tcW w:w="2526" w:type="dxa"/>
          </w:tcPr>
          <w:p w14:paraId="3C75B3E7" w14:textId="77777777" w:rsidR="005F7521" w:rsidRDefault="005F7521" w:rsidP="00C61B11">
            <w:proofErr w:type="spellStart"/>
            <w:r>
              <w:rPr>
                <w:rFonts w:ascii="맑은 고딕" w:eastAsia="맑은 고딕" w:hAnsi="맑은 고딕" w:cs="맑은 고딕" w:hint="eastAsia"/>
              </w:rPr>
              <w:t>지상</w:t>
            </w:r>
            <w:proofErr w:type="spellEnd"/>
            <w: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꽃밭</w:t>
            </w:r>
            <w:proofErr w:type="spellEnd"/>
            <w:r>
              <w:t xml:space="preserve"> / </w:t>
            </w:r>
            <w:r>
              <w:rPr>
                <w:rFonts w:ascii="맑은 고딕" w:eastAsia="맑은 고딕" w:hAnsi="맑은 고딕" w:cs="맑은 고딕" w:hint="eastAsia"/>
              </w:rPr>
              <w:t>낮</w:t>
            </w:r>
          </w:p>
        </w:tc>
        <w:tc>
          <w:tcPr>
            <w:tcW w:w="3509" w:type="dxa"/>
          </w:tcPr>
          <w:p w14:paraId="0A836E20" w14:textId="15571225" w:rsidR="005F7521" w:rsidRDefault="005F7521" w:rsidP="00C61B11">
            <w:pPr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꽃잎을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만지는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순간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색이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잠깐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변한다</w:t>
            </w:r>
            <w:r>
              <w:rPr>
                <w:lang w:eastAsia="ko-KR"/>
              </w:rPr>
              <w:t>. ‘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엄마</w:t>
            </w:r>
            <w:r>
              <w:rPr>
                <w:lang w:eastAsia="ko-KR"/>
              </w:rPr>
              <w:t>’</w:t>
            </w:r>
            <w:proofErr w:type="spellStart"/>
            <w:r>
              <w:rPr>
                <w:rFonts w:ascii="맑은 고딕" w:eastAsia="맑은 고딕" w:hAnsi="맑은 고딕" w:cs="맑은 고딕" w:hint="eastAsia"/>
                <w:lang w:eastAsia="ko-KR"/>
              </w:rPr>
              <w:t>를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암시하는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보호적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기억이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스쳐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지나간다</w:t>
            </w:r>
            <w:r>
              <w:rPr>
                <w:lang w:eastAsia="ko-KR"/>
              </w:rPr>
              <w:t>.</w:t>
            </w:r>
            <w:r w:rsidR="009E6767">
              <w:rPr>
                <w:lang w:eastAsia="ko-KR"/>
              </w:rPr>
              <w:t xml:space="preserve"> </w:t>
            </w:r>
            <w:r w:rsidR="009E6767">
              <w:rPr>
                <w:rFonts w:ascii="맑은 고딕" w:eastAsia="맑은 고딕" w:hAnsi="맑은 고딕" w:cs="맑은 고딕" w:hint="eastAsia"/>
                <w:lang w:eastAsia="ko-KR"/>
              </w:rPr>
              <w:t xml:space="preserve">순간 </w:t>
            </w:r>
            <w:proofErr w:type="spellStart"/>
            <w:r w:rsidR="009E6767">
              <w:rPr>
                <w:rFonts w:ascii="맑은 고딕" w:eastAsia="맑은 고딕" w:hAnsi="맑은 고딕" w:cs="맑은 고딕" w:hint="eastAsia"/>
                <w:lang w:eastAsia="ko-KR"/>
              </w:rPr>
              <w:t>페르세포네의</w:t>
            </w:r>
            <w:proofErr w:type="spellEnd"/>
            <w:r w:rsidR="009E6767">
              <w:rPr>
                <w:rFonts w:ascii="맑은 고딕" w:eastAsia="맑은 고딕" w:hAnsi="맑은 고딕" w:cs="맑은 고딕" w:hint="eastAsia"/>
                <w:lang w:eastAsia="ko-KR"/>
              </w:rPr>
              <w:t xml:space="preserve"> 눈빛은 냉소적으로 변한다,</w:t>
            </w:r>
          </w:p>
        </w:tc>
        <w:tc>
          <w:tcPr>
            <w:tcW w:w="3226" w:type="dxa"/>
            <w:tcBorders>
              <w:right w:val="double" w:sz="4" w:space="0" w:color="auto"/>
            </w:tcBorders>
          </w:tcPr>
          <w:p w14:paraId="6F2486DB" w14:textId="77777777" w:rsidR="005F7521" w:rsidRDefault="005F7521" w:rsidP="00C61B11">
            <w:pPr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지상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세계가</w:t>
            </w:r>
            <w:r>
              <w:rPr>
                <w:lang w:eastAsia="ko-KR"/>
              </w:rPr>
              <w:t xml:space="preserve"> ‘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안전</w:t>
            </w:r>
            <w:r>
              <w:rPr>
                <w:lang w:eastAsia="ko-KR"/>
              </w:rPr>
              <w:t>’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이라는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환상임을</w:t>
            </w:r>
            <w:r>
              <w:rPr>
                <w:lang w:eastAsia="ko-KR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 w:hint="eastAsia"/>
                <w:lang w:eastAsia="ko-KR"/>
              </w:rPr>
              <w:t>암시</w:t>
            </w:r>
            <w:r>
              <w:rPr>
                <w:lang w:eastAsia="ko-KR"/>
              </w:rPr>
              <w:t xml:space="preserve"> /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인물의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이중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감정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제시</w:t>
            </w:r>
          </w:p>
        </w:tc>
      </w:tr>
      <w:tr w:rsidR="005F7521" w14:paraId="096D278C" w14:textId="77777777" w:rsidTr="00CA1A57">
        <w:tc>
          <w:tcPr>
            <w:tcW w:w="1509" w:type="dxa"/>
            <w:tcBorders>
              <w:left w:val="double" w:sz="4" w:space="0" w:color="auto"/>
            </w:tcBorders>
          </w:tcPr>
          <w:p w14:paraId="7B7EB872" w14:textId="77777777" w:rsidR="005F7521" w:rsidRDefault="005F7521" w:rsidP="00C61B11">
            <w:pPr>
              <w:jc w:val="center"/>
            </w:pPr>
            <w:r>
              <w:t>#3</w:t>
            </w:r>
          </w:p>
        </w:tc>
        <w:tc>
          <w:tcPr>
            <w:tcW w:w="2526" w:type="dxa"/>
          </w:tcPr>
          <w:p w14:paraId="4776F509" w14:textId="77777777" w:rsidR="005F7521" w:rsidRDefault="005F7521" w:rsidP="00C61B11">
            <w:proofErr w:type="spellStart"/>
            <w:r>
              <w:rPr>
                <w:rFonts w:ascii="맑은 고딕" w:eastAsia="맑은 고딕" w:hAnsi="맑은 고딕" w:cs="맑은 고딕" w:hint="eastAsia"/>
              </w:rPr>
              <w:t>꽃밭</w:t>
            </w:r>
            <w:proofErr w:type="spellEnd"/>
            <w: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경계</w:t>
            </w:r>
            <w:proofErr w:type="spellEnd"/>
            <w:r>
              <w:t xml:space="preserve"> / </w:t>
            </w:r>
            <w:r>
              <w:rPr>
                <w:rFonts w:ascii="맑은 고딕" w:eastAsia="맑은 고딕" w:hAnsi="맑은 고딕" w:cs="맑은 고딕" w:hint="eastAsia"/>
              </w:rPr>
              <w:t>낮</w:t>
            </w:r>
          </w:p>
        </w:tc>
        <w:tc>
          <w:tcPr>
            <w:tcW w:w="3509" w:type="dxa"/>
          </w:tcPr>
          <w:p w14:paraId="39A32B6B" w14:textId="3F8A3083" w:rsidR="005F7521" w:rsidRDefault="005F7521" w:rsidP="00C61B11">
            <w:pPr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땅에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균열이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생기며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세계의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경계가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드러난다</w:t>
            </w:r>
            <w:r>
              <w:rPr>
                <w:lang w:eastAsia="ko-KR"/>
              </w:rPr>
              <w:t xml:space="preserve">. </w:t>
            </w:r>
            <w:proofErr w:type="spellStart"/>
            <w:r>
              <w:rPr>
                <w:rFonts w:ascii="맑은 고딕" w:eastAsia="맑은 고딕" w:hAnsi="맑은 고딕" w:cs="맑은 고딕" w:hint="eastAsia"/>
                <w:lang w:eastAsia="ko-KR"/>
              </w:rPr>
              <w:t>페르세포네는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공포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대신</w:t>
            </w:r>
            <w:r>
              <w:rPr>
                <w:lang w:eastAsia="ko-KR"/>
              </w:rPr>
              <w:t xml:space="preserve"> </w:t>
            </w:r>
            <w:r w:rsidR="009E6767">
              <w:rPr>
                <w:rFonts w:ascii="맑은 고딕" w:eastAsia="맑은 고딕" w:hAnsi="맑은 고딕" w:cs="맑은 고딕" w:hint="eastAsia"/>
                <w:lang w:eastAsia="ko-KR"/>
              </w:rPr>
              <w:t>숨을 크게 들이 쉬고</w:t>
            </w:r>
            <w:r w:rsidR="008217FF">
              <w:rPr>
                <w:rFonts w:ascii="맑은 고딕" w:eastAsia="맑은 고딕" w:hAnsi="맑은 고딕" w:cs="맑은 고딕" w:hint="eastAsia"/>
                <w:lang w:eastAsia="ko-KR"/>
              </w:rPr>
              <w:t xml:space="preserve"> </w:t>
            </w:r>
            <w:proofErr w:type="spellStart"/>
            <w:r w:rsidR="009E6767">
              <w:rPr>
                <w:rFonts w:ascii="맑은 고딕" w:eastAsia="맑은 고딕" w:hAnsi="맑은 고딕" w:cs="맑은 고딕" w:hint="eastAsia"/>
                <w:lang w:eastAsia="ko-KR"/>
              </w:rPr>
              <w:t>멈춰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서서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틈을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바라본다</w:t>
            </w:r>
            <w:r>
              <w:rPr>
                <w:lang w:eastAsia="ko-KR"/>
              </w:rPr>
              <w:t>.</w:t>
            </w:r>
          </w:p>
        </w:tc>
        <w:tc>
          <w:tcPr>
            <w:tcW w:w="3226" w:type="dxa"/>
            <w:tcBorders>
              <w:right w:val="double" w:sz="4" w:space="0" w:color="auto"/>
            </w:tcBorders>
          </w:tcPr>
          <w:p w14:paraId="43C576D8" w14:textId="77777777" w:rsidR="005F7521" w:rsidRDefault="005F7521" w:rsidP="00C61B11">
            <w:proofErr w:type="spellStart"/>
            <w:r>
              <w:rPr>
                <w:rFonts w:ascii="맑은 고딕" w:eastAsia="맑은 고딕" w:hAnsi="맑은 고딕" w:cs="맑은 고딕" w:hint="eastAsia"/>
              </w:rPr>
              <w:t>사건의</w:t>
            </w:r>
            <w:proofErr w:type="spellEnd"/>
            <w: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본격적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rPr>
                <w:rFonts w:ascii="맑은 고딕" w:eastAsia="맑은 고딕" w:hAnsi="맑은 고딕" w:cs="맑은 고딕" w:hint="eastAsia"/>
              </w:rPr>
              <w:t>시작</w:t>
            </w:r>
            <w:proofErr w:type="spellEnd"/>
            <w:r>
              <w:t>(</w:t>
            </w:r>
            <w:proofErr w:type="gramEnd"/>
            <w:r>
              <w:t xml:space="preserve">Inciting Incident) /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경계의</w:t>
            </w:r>
            <w:proofErr w:type="spellEnd"/>
            <w: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등장</w:t>
            </w:r>
            <w:proofErr w:type="spellEnd"/>
          </w:p>
        </w:tc>
      </w:tr>
      <w:tr w:rsidR="005F7521" w14:paraId="784DBC9F" w14:textId="77777777" w:rsidTr="00CA1A57">
        <w:tc>
          <w:tcPr>
            <w:tcW w:w="1509" w:type="dxa"/>
            <w:tcBorders>
              <w:left w:val="double" w:sz="4" w:space="0" w:color="auto"/>
            </w:tcBorders>
          </w:tcPr>
          <w:p w14:paraId="3B92C8A0" w14:textId="77777777" w:rsidR="005F7521" w:rsidRDefault="005F7521" w:rsidP="00C61B11">
            <w:pPr>
              <w:jc w:val="center"/>
            </w:pPr>
            <w:r>
              <w:t>#4</w:t>
            </w:r>
          </w:p>
        </w:tc>
        <w:tc>
          <w:tcPr>
            <w:tcW w:w="2526" w:type="dxa"/>
          </w:tcPr>
          <w:p w14:paraId="092786C2" w14:textId="77777777" w:rsidR="005F7521" w:rsidRDefault="005F7521" w:rsidP="00C61B11">
            <w:pPr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지상</w:t>
            </w:r>
            <w:r>
              <w:rPr>
                <w:lang w:eastAsia="ko-KR"/>
              </w:rPr>
              <w:t>-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지하</w:t>
            </w:r>
            <w:r>
              <w:rPr>
                <w:lang w:eastAsia="ko-KR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 w:hint="eastAsia"/>
                <w:lang w:eastAsia="ko-KR"/>
              </w:rPr>
              <w:t>경계</w:t>
            </w:r>
            <w:r>
              <w:rPr>
                <w:lang w:eastAsia="ko-KR"/>
              </w:rPr>
              <w:t xml:space="preserve"> /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낮</w:t>
            </w:r>
            <w:r>
              <w:rPr>
                <w:lang w:eastAsia="ko-KR"/>
              </w:rPr>
              <w:t>→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어둠</w:t>
            </w:r>
          </w:p>
        </w:tc>
        <w:tc>
          <w:tcPr>
            <w:tcW w:w="3509" w:type="dxa"/>
          </w:tcPr>
          <w:p w14:paraId="4C6971C7" w14:textId="77777777" w:rsidR="005F7521" w:rsidRDefault="005F7521" w:rsidP="00C61B11">
            <w:pPr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lang w:eastAsia="ko-KR"/>
              </w:rPr>
              <w:t>하데스가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실루엣으로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등장해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손을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내민다</w:t>
            </w:r>
            <w:r>
              <w:rPr>
                <w:lang w:eastAsia="ko-KR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화면에</w:t>
            </w:r>
            <w:r>
              <w:rPr>
                <w:lang w:eastAsia="ko-KR"/>
              </w:rPr>
              <w:t xml:space="preserve"> “</w:t>
            </w:r>
            <w:proofErr w:type="gramStart"/>
            <w:r>
              <w:rPr>
                <w:rFonts w:ascii="맑은 고딕" w:eastAsia="맑은 고딕" w:hAnsi="맑은 고딕" w:cs="맑은 고딕" w:hint="eastAsia"/>
                <w:lang w:eastAsia="ko-KR"/>
              </w:rPr>
              <w:t>보호</w:t>
            </w:r>
            <w:r>
              <w:rPr>
                <w:lang w:eastAsia="ko-KR"/>
              </w:rPr>
              <w:t xml:space="preserve"> /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안전</w:t>
            </w:r>
            <w:r>
              <w:rPr>
                <w:lang w:eastAsia="ko-KR"/>
              </w:rPr>
              <w:t xml:space="preserve"> /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규칙</w:t>
            </w:r>
            <w:r>
              <w:rPr>
                <w:lang w:eastAsia="ko-KR"/>
              </w:rPr>
              <w:t xml:space="preserve">”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같은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단어가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자막처럼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뜬다</w:t>
            </w:r>
            <w:r>
              <w:rPr>
                <w:lang w:eastAsia="ko-KR"/>
              </w:rPr>
              <w:t>.</w:t>
            </w:r>
          </w:p>
        </w:tc>
        <w:tc>
          <w:tcPr>
            <w:tcW w:w="3226" w:type="dxa"/>
            <w:tcBorders>
              <w:right w:val="double" w:sz="4" w:space="0" w:color="auto"/>
            </w:tcBorders>
          </w:tcPr>
          <w:p w14:paraId="043ECD11" w14:textId="77777777" w:rsidR="005F7521" w:rsidRDefault="005F7521" w:rsidP="00C61B11">
            <w:pPr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lang w:eastAsia="ko-KR"/>
              </w:rPr>
              <w:t>하데스의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제안</w:t>
            </w:r>
            <w:r>
              <w:rPr>
                <w:lang w:eastAsia="ko-KR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 w:hint="eastAsia"/>
                <w:lang w:eastAsia="ko-KR"/>
              </w:rPr>
              <w:t>제시</w:t>
            </w:r>
            <w:r>
              <w:rPr>
                <w:lang w:eastAsia="ko-KR"/>
              </w:rPr>
              <w:t xml:space="preserve"> /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로맨스와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계약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구조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동시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제시</w:t>
            </w:r>
          </w:p>
        </w:tc>
      </w:tr>
      <w:tr w:rsidR="005F7521" w14:paraId="39E4B5DB" w14:textId="77777777" w:rsidTr="00CA1A57">
        <w:tc>
          <w:tcPr>
            <w:tcW w:w="1509" w:type="dxa"/>
            <w:tcBorders>
              <w:left w:val="double" w:sz="4" w:space="0" w:color="auto"/>
            </w:tcBorders>
          </w:tcPr>
          <w:p w14:paraId="594A097C" w14:textId="77777777" w:rsidR="005F7521" w:rsidRDefault="005F7521" w:rsidP="00C61B11">
            <w:pPr>
              <w:jc w:val="center"/>
            </w:pPr>
            <w:r>
              <w:t>#5</w:t>
            </w:r>
          </w:p>
        </w:tc>
        <w:tc>
          <w:tcPr>
            <w:tcW w:w="2526" w:type="dxa"/>
          </w:tcPr>
          <w:p w14:paraId="085ABF47" w14:textId="77777777" w:rsidR="005F7521" w:rsidRDefault="005F7521" w:rsidP="00C61B11">
            <w:proofErr w:type="spellStart"/>
            <w:r>
              <w:rPr>
                <w:rFonts w:ascii="맑은 고딕" w:eastAsia="맑은 고딕" w:hAnsi="맑은 고딕" w:cs="맑은 고딕" w:hint="eastAsia"/>
              </w:rPr>
              <w:t>경계</w:t>
            </w:r>
            <w:proofErr w:type="spellEnd"/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앞</w:t>
            </w:r>
            <w:r>
              <w:t xml:space="preserve"> /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동일</w:t>
            </w:r>
            <w:proofErr w:type="spellEnd"/>
            <w: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시점</w:t>
            </w:r>
            <w:proofErr w:type="spellEnd"/>
          </w:p>
        </w:tc>
        <w:tc>
          <w:tcPr>
            <w:tcW w:w="3509" w:type="dxa"/>
          </w:tcPr>
          <w:p w14:paraId="1C68C97B" w14:textId="77777777" w:rsidR="005F7521" w:rsidRDefault="005F7521" w:rsidP="00C61B11">
            <w:pPr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lang w:eastAsia="ko-KR"/>
              </w:rPr>
              <w:t>페르세포네가</w:t>
            </w:r>
            <w:proofErr w:type="spellEnd"/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lang w:eastAsia="ko-KR"/>
              </w:rPr>
              <w:t>하데스의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손을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잡는다</w:t>
            </w:r>
            <w:r>
              <w:rPr>
                <w:lang w:eastAsia="ko-KR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로맨틱한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구도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속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화면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구석에</w:t>
            </w:r>
            <w:r>
              <w:rPr>
                <w:lang w:eastAsia="ko-KR"/>
              </w:rPr>
              <w:t xml:space="preserve"> ‘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조건</w:t>
            </w:r>
            <w:r>
              <w:rPr>
                <w:lang w:eastAsia="ko-KR"/>
              </w:rPr>
              <w:t xml:space="preserve"> </w:t>
            </w:r>
            <w:proofErr w:type="gramStart"/>
            <w:r>
              <w:rPr>
                <w:lang w:eastAsia="ko-KR"/>
              </w:rPr>
              <w:t>1 /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조건</w:t>
            </w:r>
            <w:r>
              <w:rPr>
                <w:lang w:eastAsia="ko-KR"/>
              </w:rPr>
              <w:t xml:space="preserve"> 2’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가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스쳐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지나간다</w:t>
            </w:r>
            <w:r>
              <w:rPr>
                <w:lang w:eastAsia="ko-KR"/>
              </w:rPr>
              <w:t>.</w:t>
            </w:r>
          </w:p>
        </w:tc>
        <w:tc>
          <w:tcPr>
            <w:tcW w:w="3226" w:type="dxa"/>
            <w:tcBorders>
              <w:right w:val="double" w:sz="4" w:space="0" w:color="auto"/>
            </w:tcBorders>
          </w:tcPr>
          <w:p w14:paraId="7B06407B" w14:textId="77777777" w:rsidR="005F7521" w:rsidRDefault="005F7521" w:rsidP="00C61B11">
            <w:pPr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선택처럼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보이는</w:t>
            </w:r>
            <w:r>
              <w:rPr>
                <w:lang w:eastAsia="ko-KR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 w:hint="eastAsia"/>
                <w:lang w:eastAsia="ko-KR"/>
              </w:rPr>
              <w:t>이동</w:t>
            </w:r>
            <w:r>
              <w:rPr>
                <w:lang w:eastAsia="ko-KR"/>
              </w:rPr>
              <w:t xml:space="preserve"> /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조건부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계약임을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시각적으로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암시</w:t>
            </w:r>
          </w:p>
        </w:tc>
      </w:tr>
      <w:tr w:rsidR="005F7521" w14:paraId="34F0DF75" w14:textId="77777777" w:rsidTr="00CA1A57">
        <w:tc>
          <w:tcPr>
            <w:tcW w:w="1509" w:type="dxa"/>
            <w:tcBorders>
              <w:left w:val="double" w:sz="4" w:space="0" w:color="auto"/>
            </w:tcBorders>
          </w:tcPr>
          <w:p w14:paraId="1621601D" w14:textId="77777777" w:rsidR="005F7521" w:rsidRDefault="005F7521" w:rsidP="00C61B11">
            <w:pPr>
              <w:jc w:val="center"/>
            </w:pPr>
            <w:r>
              <w:t>#6</w:t>
            </w:r>
          </w:p>
        </w:tc>
        <w:tc>
          <w:tcPr>
            <w:tcW w:w="2526" w:type="dxa"/>
          </w:tcPr>
          <w:p w14:paraId="1970EBF0" w14:textId="77777777" w:rsidR="005F7521" w:rsidRDefault="005F7521" w:rsidP="00C61B11">
            <w:proofErr w:type="spellStart"/>
            <w:r>
              <w:rPr>
                <w:rFonts w:ascii="맑은 고딕" w:eastAsia="맑은 고딕" w:hAnsi="맑은 고딕" w:cs="맑은 고딕" w:hint="eastAsia"/>
              </w:rPr>
              <w:t>경계의</w:t>
            </w:r>
            <w:proofErr w:type="spellEnd"/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문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앞</w:t>
            </w:r>
            <w:r>
              <w:t xml:space="preserve"> /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어둠</w:t>
            </w:r>
            <w:proofErr w:type="spellEnd"/>
          </w:p>
        </w:tc>
        <w:tc>
          <w:tcPr>
            <w:tcW w:w="3509" w:type="dxa"/>
          </w:tcPr>
          <w:p w14:paraId="1C1820E5" w14:textId="77777777" w:rsidR="005F7521" w:rsidRDefault="005F7521" w:rsidP="00C61B11">
            <w:pPr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lang w:eastAsia="ko-KR"/>
              </w:rPr>
              <w:t>페르세포네의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시선이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하데스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뒤의</w:t>
            </w:r>
            <w:r>
              <w:rPr>
                <w:lang w:eastAsia="ko-KR"/>
              </w:rPr>
              <w:t xml:space="preserve"> ‘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문</w:t>
            </w:r>
            <w:r>
              <w:rPr>
                <w:lang w:eastAsia="ko-KR"/>
              </w:rPr>
              <w:t>’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과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번개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인장에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머문다</w:t>
            </w:r>
            <w:r>
              <w:rPr>
                <w:lang w:eastAsia="ko-KR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누군가의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허락이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개입되었음을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인지한다</w:t>
            </w:r>
            <w:r>
              <w:rPr>
                <w:lang w:eastAsia="ko-KR"/>
              </w:rPr>
              <w:t>.</w:t>
            </w:r>
          </w:p>
        </w:tc>
        <w:tc>
          <w:tcPr>
            <w:tcW w:w="3226" w:type="dxa"/>
            <w:tcBorders>
              <w:right w:val="double" w:sz="4" w:space="0" w:color="auto"/>
            </w:tcBorders>
          </w:tcPr>
          <w:p w14:paraId="64B2A856" w14:textId="77777777" w:rsidR="005F7521" w:rsidRDefault="005F7521" w:rsidP="00C61B11">
            <w:pPr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권력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구조</w:t>
            </w:r>
            <w:r>
              <w:rPr>
                <w:lang w:eastAsia="ko-KR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 w:hint="eastAsia"/>
                <w:lang w:eastAsia="ko-KR"/>
              </w:rPr>
              <w:t>인지</w:t>
            </w:r>
            <w:r>
              <w:rPr>
                <w:lang w:eastAsia="ko-KR"/>
              </w:rPr>
              <w:t xml:space="preserve"> /</w:t>
            </w:r>
            <w:proofErr w:type="gramEnd"/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lang w:eastAsia="ko-KR"/>
              </w:rPr>
              <w:t>하데스가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절대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권력이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아님을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암시</w:t>
            </w:r>
          </w:p>
        </w:tc>
      </w:tr>
      <w:tr w:rsidR="00CA1A57" w14:paraId="06DFD498" w14:textId="77777777" w:rsidTr="00CA1A57">
        <w:tc>
          <w:tcPr>
            <w:tcW w:w="1509" w:type="dxa"/>
            <w:tcBorders>
              <w:left w:val="double" w:sz="4" w:space="0" w:color="auto"/>
              <w:bottom w:val="double" w:sz="4" w:space="0" w:color="auto"/>
            </w:tcBorders>
          </w:tcPr>
          <w:p w14:paraId="17B95AC8" w14:textId="3EE24EED" w:rsidR="00CA1A57" w:rsidRPr="00CA1A57" w:rsidRDefault="00CA1A57" w:rsidP="00C61B11">
            <w:pPr>
              <w:jc w:val="center"/>
              <w:rPr>
                <w:color w:val="C00000"/>
              </w:rPr>
            </w:pPr>
            <w:r>
              <w:t>#</w:t>
            </w:r>
            <w:r>
              <w:t>7</w:t>
            </w:r>
          </w:p>
        </w:tc>
        <w:tc>
          <w:tcPr>
            <w:tcW w:w="2526" w:type="dxa"/>
            <w:tcBorders>
              <w:bottom w:val="double" w:sz="4" w:space="0" w:color="auto"/>
            </w:tcBorders>
          </w:tcPr>
          <w:p w14:paraId="3CDC64E0" w14:textId="50EC77CE" w:rsidR="00CA1A57" w:rsidRPr="00CA1A57" w:rsidRDefault="00CA1A57" w:rsidP="00C61B11">
            <w:pPr>
              <w:rPr>
                <w:color w:val="C0000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</w:rPr>
              <w:t>암전</w:t>
            </w:r>
            <w:proofErr w:type="spellEnd"/>
            <w: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공간</w:t>
            </w:r>
            <w:proofErr w:type="spellEnd"/>
            <w:r>
              <w:t xml:space="preserve"> /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시간</w:t>
            </w:r>
            <w:proofErr w:type="spellEnd"/>
            <w: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불명</w:t>
            </w:r>
            <w:proofErr w:type="spellEnd"/>
          </w:p>
        </w:tc>
        <w:tc>
          <w:tcPr>
            <w:tcW w:w="3509" w:type="dxa"/>
            <w:tcBorders>
              <w:bottom w:val="double" w:sz="4" w:space="0" w:color="auto"/>
            </w:tcBorders>
          </w:tcPr>
          <w:p w14:paraId="6E16C462" w14:textId="5DE88500" w:rsidR="00CA1A57" w:rsidRPr="00CA1A57" w:rsidRDefault="00CA1A57" w:rsidP="00C61B11">
            <w:pPr>
              <w:rPr>
                <w:color w:val="C0000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검은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화면에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붉은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점</w:t>
            </w:r>
            <w:r>
              <w:rPr>
                <w:lang w:eastAsia="ko-KR"/>
              </w:rPr>
              <w:t>(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석류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알</w:t>
            </w:r>
            <w:r>
              <w:rPr>
                <w:lang w:eastAsia="ko-KR"/>
              </w:rPr>
              <w:t>)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남고</w:t>
            </w:r>
            <w:r>
              <w:rPr>
                <w:lang w:eastAsia="ko-KR"/>
              </w:rPr>
              <w:t xml:space="preserve"> “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나는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피해자가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아니야</w:t>
            </w:r>
            <w:r>
              <w:rPr>
                <w:lang w:eastAsia="ko-KR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나는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조건이야</w:t>
            </w:r>
            <w:r>
              <w:rPr>
                <w:lang w:eastAsia="ko-KR"/>
              </w:rPr>
              <w:t>.”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라는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문장이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찍힌다</w:t>
            </w:r>
            <w:r>
              <w:rPr>
                <w:lang w:eastAsia="ko-KR"/>
              </w:rPr>
              <w:t>.</w:t>
            </w:r>
          </w:p>
        </w:tc>
        <w:tc>
          <w:tcPr>
            <w:tcW w:w="3226" w:type="dxa"/>
            <w:tcBorders>
              <w:bottom w:val="double" w:sz="4" w:space="0" w:color="auto"/>
              <w:right w:val="double" w:sz="4" w:space="0" w:color="auto"/>
            </w:tcBorders>
          </w:tcPr>
          <w:p w14:paraId="7A78C9BA" w14:textId="7B0566C9" w:rsidR="00CA1A57" w:rsidRPr="00CA1A57" w:rsidRDefault="00CA1A57" w:rsidP="00C61B11">
            <w:pPr>
              <w:rPr>
                <w:color w:val="C0000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에피소드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lang w:eastAsia="ko-KR"/>
              </w:rPr>
              <w:t>시그니처</w:t>
            </w:r>
            <w:proofErr w:type="spellEnd"/>
            <w:r>
              <w:rPr>
                <w:lang w:eastAsia="ko-KR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 w:hint="eastAsia"/>
                <w:lang w:eastAsia="ko-KR"/>
              </w:rPr>
              <w:t>엔딩</w:t>
            </w:r>
            <w:r>
              <w:rPr>
                <w:lang w:eastAsia="ko-KR"/>
              </w:rPr>
              <w:t xml:space="preserve"> /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주제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선언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다음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화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기대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유도</w:t>
            </w:r>
          </w:p>
        </w:tc>
      </w:tr>
    </w:tbl>
    <w:p w14:paraId="15169F9A" w14:textId="124AEBC4" w:rsidR="007A51D4" w:rsidRPr="00C61B11" w:rsidRDefault="00C61B11">
      <w:pPr>
        <w:rPr>
          <w:rFonts w:ascii="맑은 고딕" w:eastAsia="맑은 고딕" w:hAnsi="맑은 고딕" w:hint="eastAsia"/>
          <w:b/>
          <w:bCs/>
          <w:sz w:val="36"/>
          <w:szCs w:val="36"/>
          <w:lang w:eastAsia="ko-KR"/>
        </w:rPr>
      </w:pPr>
      <w:r w:rsidRPr="00C61B11">
        <w:rPr>
          <w:rFonts w:ascii="맑은 고딕" w:eastAsia="맑은 고딕" w:hAnsi="맑은 고딕"/>
          <w:b/>
          <w:bCs/>
          <w:sz w:val="36"/>
          <w:szCs w:val="36"/>
          <w:lang w:eastAsia="ko-KR"/>
        </w:rPr>
        <w:t>씬 리스트 (EP01 _ 선택한 척)</w:t>
      </w:r>
    </w:p>
    <w:sectPr w:rsidR="007A51D4" w:rsidRPr="00C61B11" w:rsidSect="005F752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F7521"/>
    <w:rsid w:val="007A51D4"/>
    <w:rsid w:val="008217FF"/>
    <w:rsid w:val="009E6767"/>
    <w:rsid w:val="00AA1D8D"/>
    <w:rsid w:val="00B47730"/>
    <w:rsid w:val="00C61B11"/>
    <w:rsid w:val="00CA1A57"/>
    <w:rsid w:val="00CB0664"/>
    <w:rsid w:val="00DB5C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E8CD1C"/>
  <w14:defaultImageDpi w14:val="300"/>
  <w15:docId w15:val="{59447F66-904B-4707-AF54-2B9DB2175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rPr>
        <w:hidden/>
      </w:trPr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rPr>
        <w:hidden/>
      </w:trPr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rPr>
        <w:hidden/>
      </w:trPr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rPr>
        <w:hidden/>
      </w:trPr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rPr>
        <w:hidden/>
      </w:trPr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rPr>
        <w:hidden/>
      </w:trPr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rPr>
        <w:hidden/>
      </w:trPr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rPr>
      <w:hidden/>
    </w:tr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rPr>
        <w:hidden/>
      </w:trPr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rPr>
        <w:hidden/>
      </w:trPr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rPr>
        <w:hidden/>
      </w:trPr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rPr>
      <w:hidden/>
    </w:tr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rPr>
        <w:hidden/>
      </w:trPr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rPr>
        <w:hidden/>
      </w:trPr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rPr>
        <w:hidden/>
      </w:trPr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rPr>
      <w:hidden/>
    </w:tr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rPr>
        <w:hidden/>
      </w:trPr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rPr>
        <w:hidden/>
      </w:trPr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rPr>
        <w:hidden/>
      </w:trPr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rPr>
      <w:hidden/>
    </w:tr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rPr>
        <w:hidden/>
      </w:trPr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rPr>
        <w:hidden/>
      </w:trPr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rPr>
        <w:hidden/>
      </w:trPr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rPr>
      <w:hidden/>
    </w:tr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rPr>
        <w:hidden/>
      </w:trPr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rPr>
        <w:hidden/>
      </w:trPr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rPr>
        <w:hidden/>
      </w:trPr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rPr>
      <w:hidden/>
    </w:tr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rPr>
        <w:hidden/>
      </w:trPr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rPr>
        <w:hidden/>
      </w:trPr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rPr>
        <w:hidden/>
      </w:trPr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rPr>
      <w:hidden/>
    </w:tr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rPr>
        <w:hidden/>
      </w:trPr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rPr>
        <w:hidden/>
      </w:trPr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rPr>
        <w:hidden/>
      </w:trPr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C0C0C0" w:themeFill="text1" w:themeFillTint="3F"/>
      </w:tcPr>
    </w:tblStylePr>
    <w:tblStylePr w:type="band1Horz">
      <w:tblPr/>
      <w:trPr>
        <w:hidden/>
      </w:trPr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rPr>
        <w:hidden/>
      </w:trPr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D3DFEE" w:themeFill="accent1" w:themeFillTint="3F"/>
      </w:tcPr>
    </w:tblStylePr>
    <w:tblStylePr w:type="band1Horz">
      <w:tblPr/>
      <w:trPr>
        <w:hidden/>
      </w:trPr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rPr>
        <w:hidden/>
      </w:trPr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EFD3D2" w:themeFill="accent2" w:themeFillTint="3F"/>
      </w:tcPr>
    </w:tblStylePr>
    <w:tblStylePr w:type="band1Horz">
      <w:tblPr/>
      <w:trPr>
        <w:hidden/>
      </w:trPr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rPr>
        <w:hidden/>
      </w:trPr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E6EED5" w:themeFill="accent3" w:themeFillTint="3F"/>
      </w:tcPr>
    </w:tblStylePr>
    <w:tblStylePr w:type="band1Horz">
      <w:tblPr/>
      <w:trPr>
        <w:hidden/>
      </w:trPr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rPr>
        <w:hidden/>
      </w:trPr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DFD8E8" w:themeFill="accent4" w:themeFillTint="3F"/>
      </w:tcPr>
    </w:tblStylePr>
    <w:tblStylePr w:type="band1Horz">
      <w:tblPr/>
      <w:trPr>
        <w:hidden/>
      </w:trPr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rPr>
        <w:hidden/>
      </w:trPr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D2EAF1" w:themeFill="accent5" w:themeFillTint="3F"/>
      </w:tcPr>
    </w:tblStylePr>
    <w:tblStylePr w:type="band1Horz">
      <w:tblPr/>
      <w:trPr>
        <w:hidden/>
      </w:trPr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rPr>
        <w:hidden/>
      </w:trPr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FDE4D0" w:themeFill="accent6" w:themeFillTint="3F"/>
      </w:tcPr>
    </w:tblStylePr>
    <w:tblStylePr w:type="band1Horz">
      <w:tblPr/>
      <w:trPr>
        <w:hidden/>
      </w:trPr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rPr>
        <w:hidden/>
      </w:trPr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rPr>
        <w:hidden/>
      </w:t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rPr>
        <w:hidden/>
      </w:t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rPr>
        <w:hidden/>
      </w:trPr>
      <w:tcPr>
        <w:shd w:val="clear" w:color="auto" w:fill="D8D8D8" w:themeFill="background1" w:themeFillShade="D8"/>
      </w:tcPr>
    </w:tblStylePr>
    <w:tblStylePr w:type="neCell"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rPr>
        <w:hidden/>
      </w:t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rPr>
        <w:hidden/>
      </w:t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rPr>
        <w:hidden/>
      </w:trPr>
      <w:tcPr>
        <w:shd w:val="clear" w:color="auto" w:fill="D8D8D8" w:themeFill="background1" w:themeFillShade="D8"/>
      </w:tcPr>
    </w:tblStylePr>
    <w:tblStylePr w:type="neCell"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rPr>
        <w:hidden/>
      </w:t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rPr>
        <w:hidden/>
      </w:t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rPr>
        <w:hidden/>
      </w:trPr>
      <w:tcPr>
        <w:shd w:val="clear" w:color="auto" w:fill="D8D8D8" w:themeFill="background1" w:themeFillShade="D8"/>
      </w:tcPr>
    </w:tblStylePr>
    <w:tblStylePr w:type="neCell"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rPr>
        <w:hidden/>
      </w:t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rPr>
        <w:hidden/>
      </w:t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rPr>
        <w:hidden/>
      </w:trPr>
      <w:tcPr>
        <w:shd w:val="clear" w:color="auto" w:fill="D8D8D8" w:themeFill="background1" w:themeFillShade="D8"/>
      </w:tcPr>
    </w:tblStylePr>
    <w:tblStylePr w:type="neCell"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rPr>
        <w:hidden/>
      </w:t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rPr>
        <w:hidden/>
      </w:t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rPr>
        <w:hidden/>
      </w:trPr>
      <w:tcPr>
        <w:shd w:val="clear" w:color="auto" w:fill="D8D8D8" w:themeFill="background1" w:themeFillShade="D8"/>
      </w:tcPr>
    </w:tblStylePr>
    <w:tblStylePr w:type="neCell"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rPr>
        <w:hidden/>
      </w:t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rPr>
        <w:hidden/>
      </w:t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rPr>
        <w:hidden/>
      </w:trPr>
      <w:tcPr>
        <w:shd w:val="clear" w:color="auto" w:fill="D8D8D8" w:themeFill="background1" w:themeFillShade="D8"/>
      </w:tcPr>
    </w:tblStylePr>
    <w:tblStylePr w:type="neCell"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rPr>
        <w:hidden/>
      </w:t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rPr>
        <w:hidden/>
      </w:t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rPr>
        <w:hidden/>
      </w:trPr>
      <w:tcPr>
        <w:shd w:val="clear" w:color="auto" w:fill="D8D8D8" w:themeFill="background1" w:themeFillShade="D8"/>
      </w:tcPr>
    </w:tblStylePr>
    <w:tblStylePr w:type="neCell"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rPr>
      <w:hidden/>
    </w:trPr>
    <w:tblStylePr w:type="firstRow">
      <w:rPr>
        <w:rFonts w:asciiTheme="majorHAnsi" w:eastAsiaTheme="majorEastAsia" w:hAnsiTheme="majorHAnsi" w:cstheme="majorBidi"/>
      </w:rPr>
      <w:tblPr/>
      <w:trPr>
        <w:hidden/>
      </w:trPr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rPr>
        <w:hidden/>
      </w:trPr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rPr>
        <w:hidden/>
      </w:trPr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rPr>
        <w:hidden/>
      </w:trPr>
      <w:tcPr>
        <w:shd w:val="clear" w:color="auto" w:fill="C0C0C0" w:themeFill="text1" w:themeFillTint="3F"/>
      </w:tcPr>
    </w:tblStylePr>
    <w:tblStylePr w:type="band1Horz">
      <w:tblPr/>
      <w:trPr>
        <w:hidden/>
      </w:trPr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rPr>
      <w:hidden/>
    </w:trPr>
    <w:tblStylePr w:type="firstRow">
      <w:rPr>
        <w:rFonts w:asciiTheme="majorHAnsi" w:eastAsiaTheme="majorEastAsia" w:hAnsiTheme="majorHAnsi" w:cstheme="majorBidi"/>
      </w:rPr>
      <w:tblPr/>
      <w:trPr>
        <w:hidden/>
      </w:trPr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rPr>
        <w:hidden/>
      </w:trPr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rPr>
        <w:hidden/>
      </w:trPr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rPr>
        <w:hidden/>
      </w:trPr>
      <w:tcPr>
        <w:shd w:val="clear" w:color="auto" w:fill="D3DFEE" w:themeFill="accent1" w:themeFillTint="3F"/>
      </w:tcPr>
    </w:tblStylePr>
    <w:tblStylePr w:type="band1Horz">
      <w:tblPr/>
      <w:trPr>
        <w:hidden/>
      </w:trPr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rPr>
      <w:hidden/>
    </w:trPr>
    <w:tblStylePr w:type="firstRow">
      <w:rPr>
        <w:rFonts w:asciiTheme="majorHAnsi" w:eastAsiaTheme="majorEastAsia" w:hAnsiTheme="majorHAnsi" w:cstheme="majorBidi"/>
      </w:rPr>
      <w:tblPr/>
      <w:trPr>
        <w:hidden/>
      </w:trPr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rPr>
        <w:hidden/>
      </w:trPr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rPr>
        <w:hidden/>
      </w:trPr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rPr>
        <w:hidden/>
      </w:trPr>
      <w:tcPr>
        <w:shd w:val="clear" w:color="auto" w:fill="EFD3D2" w:themeFill="accent2" w:themeFillTint="3F"/>
      </w:tcPr>
    </w:tblStylePr>
    <w:tblStylePr w:type="band1Horz">
      <w:tblPr/>
      <w:trPr>
        <w:hidden/>
      </w:trPr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rPr>
      <w:hidden/>
    </w:trPr>
    <w:tblStylePr w:type="firstRow">
      <w:rPr>
        <w:rFonts w:asciiTheme="majorHAnsi" w:eastAsiaTheme="majorEastAsia" w:hAnsiTheme="majorHAnsi" w:cstheme="majorBidi"/>
      </w:rPr>
      <w:tblPr/>
      <w:trPr>
        <w:hidden/>
      </w:trPr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rPr>
        <w:hidden/>
      </w:trPr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rPr>
        <w:hidden/>
      </w:trPr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rPr>
        <w:hidden/>
      </w:trPr>
      <w:tcPr>
        <w:shd w:val="clear" w:color="auto" w:fill="E6EED5" w:themeFill="accent3" w:themeFillTint="3F"/>
      </w:tcPr>
    </w:tblStylePr>
    <w:tblStylePr w:type="band1Horz">
      <w:tblPr/>
      <w:trPr>
        <w:hidden/>
      </w:trPr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rPr>
      <w:hidden/>
    </w:trPr>
    <w:tblStylePr w:type="firstRow">
      <w:rPr>
        <w:rFonts w:asciiTheme="majorHAnsi" w:eastAsiaTheme="majorEastAsia" w:hAnsiTheme="majorHAnsi" w:cstheme="majorBidi"/>
      </w:rPr>
      <w:tblPr/>
      <w:trPr>
        <w:hidden/>
      </w:trPr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rPr>
        <w:hidden/>
      </w:trPr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rPr>
        <w:hidden/>
      </w:trPr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rPr>
        <w:hidden/>
      </w:trPr>
      <w:tcPr>
        <w:shd w:val="clear" w:color="auto" w:fill="DFD8E8" w:themeFill="accent4" w:themeFillTint="3F"/>
      </w:tcPr>
    </w:tblStylePr>
    <w:tblStylePr w:type="band1Horz">
      <w:tblPr/>
      <w:trPr>
        <w:hidden/>
      </w:trPr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rPr>
      <w:hidden/>
    </w:trPr>
    <w:tblStylePr w:type="firstRow">
      <w:rPr>
        <w:rFonts w:asciiTheme="majorHAnsi" w:eastAsiaTheme="majorEastAsia" w:hAnsiTheme="majorHAnsi" w:cstheme="majorBidi"/>
      </w:rPr>
      <w:tblPr/>
      <w:trPr>
        <w:hidden/>
      </w:trPr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rPr>
        <w:hidden/>
      </w:trPr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rPr>
        <w:hidden/>
      </w:trPr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rPr>
        <w:hidden/>
      </w:trPr>
      <w:tcPr>
        <w:shd w:val="clear" w:color="auto" w:fill="D2EAF1" w:themeFill="accent5" w:themeFillTint="3F"/>
      </w:tcPr>
    </w:tblStylePr>
    <w:tblStylePr w:type="band1Horz">
      <w:tblPr/>
      <w:trPr>
        <w:hidden/>
      </w:trPr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rPr>
      <w:hidden/>
    </w:trPr>
    <w:tblStylePr w:type="firstRow">
      <w:rPr>
        <w:rFonts w:asciiTheme="majorHAnsi" w:eastAsiaTheme="majorEastAsia" w:hAnsiTheme="majorHAnsi" w:cstheme="majorBidi"/>
      </w:rPr>
      <w:tblPr/>
      <w:trPr>
        <w:hidden/>
      </w:trPr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rPr>
        <w:hidden/>
      </w:trPr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rPr>
        <w:hidden/>
      </w:trPr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rPr>
        <w:hidden/>
      </w:trPr>
      <w:tcPr>
        <w:shd w:val="clear" w:color="auto" w:fill="FDE4D0" w:themeFill="accent6" w:themeFillTint="3F"/>
      </w:tcPr>
    </w:tblStylePr>
    <w:tblStylePr w:type="band1Horz">
      <w:tblPr/>
      <w:trPr>
        <w:hidden/>
      </w:trPr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rPr>
      <w:hidden/>
    </w:trPr>
    <w:tblStylePr w:type="firstRow">
      <w:rPr>
        <w:sz w:val="24"/>
        <w:szCs w:val="24"/>
      </w:rPr>
      <w:tblPr/>
      <w:trPr>
        <w:hidden/>
      </w:trPr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>
        <w:hidden/>
      </w:trPr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>
        <w:hidden/>
      </w:trPr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rPr>
        <w:hidden/>
      </w:trPr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rPr>
        <w:hidden/>
      </w:trPr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rPr>
        <w:hidden/>
      </w:trPr>
      <w:tcPr>
        <w:shd w:val="clear" w:color="auto" w:fill="FFFFFF" w:themeFill="background1"/>
      </w:tcPr>
    </w:tblStylePr>
    <w:tblStylePr w:type="swCell">
      <w:tblPr/>
      <w:trPr>
        <w:hidden/>
      </w:trPr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rPr>
      <w:hidden/>
    </w:trPr>
    <w:tblStylePr w:type="firstRow">
      <w:rPr>
        <w:sz w:val="24"/>
        <w:szCs w:val="24"/>
      </w:rPr>
      <w:tblPr/>
      <w:trPr>
        <w:hidden/>
      </w:trPr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>
        <w:hidden/>
      </w:trPr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>
        <w:hidden/>
      </w:trPr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rPr>
        <w:hidden/>
      </w:trPr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rPr>
        <w:hidden/>
      </w:trPr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rPr>
        <w:hidden/>
      </w:trPr>
      <w:tcPr>
        <w:shd w:val="clear" w:color="auto" w:fill="FFFFFF" w:themeFill="background1"/>
      </w:tcPr>
    </w:tblStylePr>
    <w:tblStylePr w:type="swCell">
      <w:tblPr/>
      <w:trPr>
        <w:hidden/>
      </w:trPr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rPr>
      <w:hidden/>
    </w:trPr>
    <w:tblStylePr w:type="firstRow">
      <w:rPr>
        <w:sz w:val="24"/>
        <w:szCs w:val="24"/>
      </w:rPr>
      <w:tblPr/>
      <w:trPr>
        <w:hidden/>
      </w:trPr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>
        <w:hidden/>
      </w:trPr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>
        <w:hidden/>
      </w:trPr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rPr>
        <w:hidden/>
      </w:trPr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rPr>
        <w:hidden/>
      </w:trPr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rPr>
        <w:hidden/>
      </w:trPr>
      <w:tcPr>
        <w:shd w:val="clear" w:color="auto" w:fill="FFFFFF" w:themeFill="background1"/>
      </w:tcPr>
    </w:tblStylePr>
    <w:tblStylePr w:type="swCell">
      <w:tblPr/>
      <w:trPr>
        <w:hidden/>
      </w:trPr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rPr>
      <w:hidden/>
    </w:trPr>
    <w:tblStylePr w:type="firstRow">
      <w:rPr>
        <w:sz w:val="24"/>
        <w:szCs w:val="24"/>
      </w:rPr>
      <w:tblPr/>
      <w:trPr>
        <w:hidden/>
      </w:trPr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>
        <w:hidden/>
      </w:trPr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>
        <w:hidden/>
      </w:trPr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rPr>
        <w:hidden/>
      </w:trPr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rPr>
        <w:hidden/>
      </w:trPr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rPr>
        <w:hidden/>
      </w:trPr>
      <w:tcPr>
        <w:shd w:val="clear" w:color="auto" w:fill="FFFFFF" w:themeFill="background1"/>
      </w:tcPr>
    </w:tblStylePr>
    <w:tblStylePr w:type="swCell">
      <w:tblPr/>
      <w:trPr>
        <w:hidden/>
      </w:trPr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rPr>
      <w:hidden/>
    </w:trPr>
    <w:tblStylePr w:type="firstRow">
      <w:rPr>
        <w:sz w:val="24"/>
        <w:szCs w:val="24"/>
      </w:rPr>
      <w:tblPr/>
      <w:trPr>
        <w:hidden/>
      </w:trPr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>
        <w:hidden/>
      </w:trPr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>
        <w:hidden/>
      </w:trPr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rPr>
        <w:hidden/>
      </w:trPr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rPr>
        <w:hidden/>
      </w:trPr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rPr>
        <w:hidden/>
      </w:trPr>
      <w:tcPr>
        <w:shd w:val="clear" w:color="auto" w:fill="FFFFFF" w:themeFill="background1"/>
      </w:tcPr>
    </w:tblStylePr>
    <w:tblStylePr w:type="swCell">
      <w:tblPr/>
      <w:trPr>
        <w:hidden/>
      </w:trPr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rPr>
      <w:hidden/>
    </w:trPr>
    <w:tblStylePr w:type="firstRow">
      <w:rPr>
        <w:sz w:val="24"/>
        <w:szCs w:val="24"/>
      </w:rPr>
      <w:tblPr/>
      <w:trPr>
        <w:hidden/>
      </w:trPr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>
        <w:hidden/>
      </w:trPr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>
        <w:hidden/>
      </w:trPr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rPr>
        <w:hidden/>
      </w:trPr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rPr>
        <w:hidden/>
      </w:trPr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rPr>
        <w:hidden/>
      </w:trPr>
      <w:tcPr>
        <w:shd w:val="clear" w:color="auto" w:fill="FFFFFF" w:themeFill="background1"/>
      </w:tcPr>
    </w:tblStylePr>
    <w:tblStylePr w:type="swCell">
      <w:tblPr/>
      <w:trPr>
        <w:hidden/>
      </w:trPr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rPr>
      <w:hidden/>
    </w:trPr>
    <w:tblStylePr w:type="firstRow">
      <w:rPr>
        <w:sz w:val="24"/>
        <w:szCs w:val="24"/>
      </w:rPr>
      <w:tblPr/>
      <w:trPr>
        <w:hidden/>
      </w:trPr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>
        <w:hidden/>
      </w:trPr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>
        <w:hidden/>
      </w:trPr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rPr>
        <w:hidden/>
      </w:trPr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rPr>
        <w:hidden/>
      </w:trPr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rPr>
        <w:hidden/>
      </w:trPr>
      <w:tcPr>
        <w:shd w:val="clear" w:color="auto" w:fill="FFFFFF" w:themeFill="background1"/>
      </w:tcPr>
    </w:tblStylePr>
    <w:tblStylePr w:type="swCell">
      <w:tblPr/>
      <w:trPr>
        <w:hidden/>
      </w:trPr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rPr>
      <w:hidden/>
    </w:tr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rPr>
        <w:hidden/>
      </w:trPr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808080" w:themeFill="text1" w:themeFillTint="7F"/>
      </w:tcPr>
    </w:tblStylePr>
    <w:tblStylePr w:type="band1Horz">
      <w:tblPr/>
      <w:trPr>
        <w:hidden/>
      </w:trPr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rPr>
      <w:hidden/>
    </w:tr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rPr>
        <w:hidden/>
      </w:trPr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A7BFDE" w:themeFill="accent1" w:themeFillTint="7F"/>
      </w:tcPr>
    </w:tblStylePr>
    <w:tblStylePr w:type="band1Horz">
      <w:tblPr/>
      <w:trPr>
        <w:hidden/>
      </w:trPr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rPr>
      <w:hidden/>
    </w:tr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rPr>
        <w:hidden/>
      </w:trPr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DFA7A6" w:themeFill="accent2" w:themeFillTint="7F"/>
      </w:tcPr>
    </w:tblStylePr>
    <w:tblStylePr w:type="band1Horz">
      <w:tblPr/>
      <w:trPr>
        <w:hidden/>
      </w:trPr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rPr>
      <w:hidden/>
    </w:tr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rPr>
        <w:hidden/>
      </w:trPr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CDDDAC" w:themeFill="accent3" w:themeFillTint="7F"/>
      </w:tcPr>
    </w:tblStylePr>
    <w:tblStylePr w:type="band1Horz">
      <w:tblPr/>
      <w:trPr>
        <w:hidden/>
      </w:trPr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rPr>
      <w:hidden/>
    </w:tr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rPr>
        <w:hidden/>
      </w:trPr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BFB1D0" w:themeFill="accent4" w:themeFillTint="7F"/>
      </w:tcPr>
    </w:tblStylePr>
    <w:tblStylePr w:type="band1Horz">
      <w:tblPr/>
      <w:trPr>
        <w:hidden/>
      </w:trPr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rPr>
      <w:hidden/>
    </w:tr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rPr>
        <w:hidden/>
      </w:trPr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A5D5E2" w:themeFill="accent5" w:themeFillTint="7F"/>
      </w:tcPr>
    </w:tblStylePr>
    <w:tblStylePr w:type="band1Horz">
      <w:tblPr/>
      <w:trPr>
        <w:hidden/>
      </w:trPr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rPr>
      <w:hidden/>
    </w:tr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rPr>
        <w:hidden/>
      </w:trPr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FBCAA2" w:themeFill="accent6" w:themeFillTint="7F"/>
      </w:tcPr>
    </w:tblStylePr>
    <w:tblStylePr w:type="band1Horz">
      <w:tblPr/>
      <w:trPr>
        <w:hidden/>
      </w:trPr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rPr>
      <w:hidden/>
    </w:tr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rPr>
        <w:hidden/>
      </w:trPr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rPr>
        <w:hidden/>
      </w:trPr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rPr>
        <w:hidden/>
      </w:trPr>
      <w:tcPr>
        <w:shd w:val="clear" w:color="auto" w:fill="808080" w:themeFill="text1" w:themeFillTint="7F"/>
      </w:tcPr>
    </w:tblStylePr>
    <w:tblStylePr w:type="band1Horz">
      <w:tblPr/>
      <w:trPr>
        <w:hidden/>
      </w:trPr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rPr>
        <w:hidden/>
      </w:trPr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rPr>
      <w:hidden/>
    </w:tr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rPr>
        <w:hidden/>
      </w:t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rPr>
        <w:hidden/>
      </w:trPr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rPr>
        <w:hidden/>
      </w:trPr>
      <w:tcPr>
        <w:shd w:val="clear" w:color="auto" w:fill="A7BFDE" w:themeFill="accent1" w:themeFillTint="7F"/>
      </w:tcPr>
    </w:tblStylePr>
    <w:tblStylePr w:type="band1Horz">
      <w:tblPr/>
      <w:trPr>
        <w:hidden/>
      </w:trPr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rPr>
        <w:hidden/>
      </w:trPr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rPr>
      <w:hidden/>
    </w:tr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rPr>
        <w:hidden/>
      </w:t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rPr>
        <w:hidden/>
      </w:trPr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rPr>
        <w:hidden/>
      </w:trPr>
      <w:tcPr>
        <w:shd w:val="clear" w:color="auto" w:fill="DFA7A6" w:themeFill="accent2" w:themeFillTint="7F"/>
      </w:tcPr>
    </w:tblStylePr>
    <w:tblStylePr w:type="band1Horz">
      <w:tblPr/>
      <w:trPr>
        <w:hidden/>
      </w:trPr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rPr>
        <w:hidden/>
      </w:trPr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rPr>
      <w:hidden/>
    </w:tr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rPr>
        <w:hidden/>
      </w:t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rPr>
        <w:hidden/>
      </w:trPr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rPr>
        <w:hidden/>
      </w:trPr>
      <w:tcPr>
        <w:shd w:val="clear" w:color="auto" w:fill="CDDDAC" w:themeFill="accent3" w:themeFillTint="7F"/>
      </w:tcPr>
    </w:tblStylePr>
    <w:tblStylePr w:type="band1Horz">
      <w:tblPr/>
      <w:trPr>
        <w:hidden/>
      </w:trPr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rPr>
        <w:hidden/>
      </w:trPr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rPr>
      <w:hidden/>
    </w:tr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rPr>
        <w:hidden/>
      </w:trPr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rPr>
        <w:hidden/>
      </w:trPr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rPr>
        <w:hidden/>
      </w:trPr>
      <w:tcPr>
        <w:shd w:val="clear" w:color="auto" w:fill="BFB1D0" w:themeFill="accent4" w:themeFillTint="7F"/>
      </w:tcPr>
    </w:tblStylePr>
    <w:tblStylePr w:type="band1Horz">
      <w:tblPr/>
      <w:trPr>
        <w:hidden/>
      </w:trPr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rPr>
        <w:hidden/>
      </w:trPr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rPr>
      <w:hidden/>
    </w:tr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rPr>
        <w:hidden/>
      </w:t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rPr>
        <w:hidden/>
      </w:trPr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rPr>
        <w:hidden/>
      </w:trPr>
      <w:tcPr>
        <w:shd w:val="clear" w:color="auto" w:fill="A5D5E2" w:themeFill="accent5" w:themeFillTint="7F"/>
      </w:tcPr>
    </w:tblStylePr>
    <w:tblStylePr w:type="band1Horz">
      <w:tblPr/>
      <w:trPr>
        <w:hidden/>
      </w:trPr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rPr>
        <w:hidden/>
      </w:trPr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rPr>
      <w:hidden/>
    </w:tr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rPr>
        <w:hidden/>
      </w:t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rPr>
        <w:hidden/>
      </w:trPr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rPr>
        <w:hidden/>
      </w:trPr>
      <w:tcPr>
        <w:shd w:val="clear" w:color="auto" w:fill="FBCAA2" w:themeFill="accent6" w:themeFillTint="7F"/>
      </w:tcPr>
    </w:tblStylePr>
    <w:tblStylePr w:type="band1Horz">
      <w:tblPr/>
      <w:trPr>
        <w:hidden/>
      </w:trPr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rPr>
        <w:hidden/>
      </w:trPr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rPr>
      <w:hidden/>
    </w:tr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rPr>
      <w:hidden/>
    </w:tr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rPr>
      <w:hidden/>
    </w:tr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rPr>
      <w:hidden/>
    </w:tr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rPr>
      <w:hidden/>
    </w:tr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rPr>
      <w:hidden/>
    </w:tr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rPr>
      <w:hidden/>
    </w:tr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rPr>
      <w:hidden/>
    </w:trPr>
    <w:tcPr>
      <w:shd w:val="clear" w:color="auto" w:fill="000000" w:themeFill="text1"/>
    </w:tcPr>
    <w:tblStylePr w:type="firstRow">
      <w:rPr>
        <w:b/>
        <w:bCs/>
      </w:rPr>
      <w:tblPr/>
      <w:trPr>
        <w:hidden/>
      </w:tr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rPr>
        <w:hidden/>
      </w:trPr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rPr>
        <w:hidden/>
      </w:trPr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rPr>
        <w:hidden/>
      </w:trPr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rPr>
      <w:hidden/>
    </w:trPr>
    <w:tcPr>
      <w:shd w:val="clear" w:color="auto" w:fill="4F81BD" w:themeFill="accent1"/>
    </w:tcPr>
    <w:tblStylePr w:type="firstRow">
      <w:rPr>
        <w:b/>
        <w:bCs/>
      </w:rPr>
      <w:tblPr/>
      <w:trPr>
        <w:hidden/>
      </w:tr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rPr>
        <w:hidden/>
      </w:trPr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rPr>
        <w:hidden/>
      </w:trPr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rPr>
        <w:hidden/>
      </w:trPr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rPr>
      <w:hidden/>
    </w:trPr>
    <w:tcPr>
      <w:shd w:val="clear" w:color="auto" w:fill="C0504D" w:themeFill="accent2"/>
    </w:tcPr>
    <w:tblStylePr w:type="firstRow">
      <w:rPr>
        <w:b/>
        <w:bCs/>
      </w:rPr>
      <w:tblPr/>
      <w:trPr>
        <w:hidden/>
      </w:tr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rPr>
        <w:hidden/>
      </w:trPr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rPr>
        <w:hidden/>
      </w:trPr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rPr>
        <w:hidden/>
      </w:trPr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rPr>
      <w:hidden/>
    </w:trPr>
    <w:tcPr>
      <w:shd w:val="clear" w:color="auto" w:fill="9BBB59" w:themeFill="accent3"/>
    </w:tcPr>
    <w:tblStylePr w:type="firstRow">
      <w:rPr>
        <w:b/>
        <w:bCs/>
      </w:rPr>
      <w:tblPr/>
      <w:trPr>
        <w:hidden/>
      </w:tr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rPr>
        <w:hidden/>
      </w:trPr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rPr>
        <w:hidden/>
      </w:trPr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rPr>
        <w:hidden/>
      </w:trPr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rPr>
      <w:hidden/>
    </w:trPr>
    <w:tcPr>
      <w:shd w:val="clear" w:color="auto" w:fill="8064A2" w:themeFill="accent4"/>
    </w:tcPr>
    <w:tblStylePr w:type="firstRow">
      <w:rPr>
        <w:b/>
        <w:bCs/>
      </w:rPr>
      <w:tblPr/>
      <w:trPr>
        <w:hidden/>
      </w:tr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rPr>
        <w:hidden/>
      </w:trPr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rPr>
        <w:hidden/>
      </w:trPr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rPr>
        <w:hidden/>
      </w:trPr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rPr>
      <w:hidden/>
    </w:trPr>
    <w:tcPr>
      <w:shd w:val="clear" w:color="auto" w:fill="4BACC6" w:themeFill="accent5"/>
    </w:tcPr>
    <w:tblStylePr w:type="firstRow">
      <w:rPr>
        <w:b/>
        <w:bCs/>
      </w:rPr>
      <w:tblPr/>
      <w:trPr>
        <w:hidden/>
      </w:tr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rPr>
        <w:hidden/>
      </w:trPr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rPr>
        <w:hidden/>
      </w:trPr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rPr>
        <w:hidden/>
      </w:trPr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rPr>
      <w:hidden/>
    </w:trPr>
    <w:tcPr>
      <w:shd w:val="clear" w:color="auto" w:fill="F79646" w:themeFill="accent6"/>
    </w:tcPr>
    <w:tblStylePr w:type="firstRow">
      <w:rPr>
        <w:b/>
        <w:bCs/>
      </w:rPr>
      <w:tblPr/>
      <w:trPr>
        <w:hidden/>
      </w:tr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rPr>
        <w:hidden/>
      </w:trPr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rPr>
        <w:hidden/>
      </w:trPr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rPr>
        <w:hidden/>
      </w:trPr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rPr>
      <w:hidden/>
    </w:trPr>
    <w:tcPr>
      <w:shd w:val="clear" w:color="auto" w:fill="E6E6E6" w:themeFill="text1" w:themeFillTint="19"/>
    </w:tcPr>
    <w:tblStylePr w:type="firstRow">
      <w:rPr>
        <w:b/>
        <w:bCs/>
      </w:rPr>
      <w:tblPr/>
      <w:trPr>
        <w:hidden/>
      </w:trPr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rPr>
        <w:hidden/>
      </w:trPr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rPr>
        <w:hidden/>
      </w:trPr>
      <w:tcPr>
        <w:shd w:val="clear" w:color="auto" w:fill="999999" w:themeFill="text1" w:themeFillTint="66"/>
      </w:tcPr>
    </w:tblStylePr>
    <w:tblStylePr w:type="band1Horz">
      <w:tblPr/>
      <w:trPr>
        <w:hidden/>
      </w:trPr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rPr>
      <w:hidden/>
    </w:trPr>
    <w:tcPr>
      <w:shd w:val="clear" w:color="auto" w:fill="EDF2F8" w:themeFill="accent1" w:themeFillTint="19"/>
    </w:tcPr>
    <w:tblStylePr w:type="firstRow">
      <w:rPr>
        <w:b/>
        <w:bCs/>
      </w:rPr>
      <w:tblPr/>
      <w:trPr>
        <w:hidden/>
      </w:trPr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rPr>
        <w:hidden/>
      </w:trPr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rPr>
        <w:hidden/>
      </w:trPr>
      <w:tcPr>
        <w:shd w:val="clear" w:color="auto" w:fill="B8CCE4" w:themeFill="accent1" w:themeFillTint="66"/>
      </w:tcPr>
    </w:tblStylePr>
    <w:tblStylePr w:type="band1Horz">
      <w:tblPr/>
      <w:trPr>
        <w:hidden/>
      </w:trPr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rPr>
      <w:hidden/>
    </w:trPr>
    <w:tcPr>
      <w:shd w:val="clear" w:color="auto" w:fill="F8EDED" w:themeFill="accent2" w:themeFillTint="19"/>
    </w:tcPr>
    <w:tblStylePr w:type="firstRow">
      <w:rPr>
        <w:b/>
        <w:bCs/>
      </w:rPr>
      <w:tblPr/>
      <w:trPr>
        <w:hidden/>
      </w:trPr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rPr>
        <w:hidden/>
      </w:trPr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rPr>
        <w:hidden/>
      </w:trPr>
      <w:tcPr>
        <w:shd w:val="clear" w:color="auto" w:fill="E5B8B7" w:themeFill="accent2" w:themeFillTint="66"/>
      </w:tcPr>
    </w:tblStylePr>
    <w:tblStylePr w:type="band1Horz">
      <w:tblPr/>
      <w:trPr>
        <w:hidden/>
      </w:trPr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rPr>
      <w:hidden/>
    </w:trPr>
    <w:tcPr>
      <w:shd w:val="clear" w:color="auto" w:fill="F5F8EE" w:themeFill="accent3" w:themeFillTint="19"/>
    </w:tcPr>
    <w:tblStylePr w:type="firstRow">
      <w:rPr>
        <w:b/>
        <w:bCs/>
      </w:rPr>
      <w:tblPr/>
      <w:trPr>
        <w:hidden/>
      </w:trPr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rPr>
        <w:hidden/>
      </w:trPr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rPr>
        <w:hidden/>
      </w:trPr>
      <w:tcPr>
        <w:shd w:val="clear" w:color="auto" w:fill="D6E3BC" w:themeFill="accent3" w:themeFillTint="66"/>
      </w:tcPr>
    </w:tblStylePr>
    <w:tblStylePr w:type="band1Horz">
      <w:tblPr/>
      <w:trPr>
        <w:hidden/>
      </w:trPr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rPr>
      <w:hidden/>
    </w:trPr>
    <w:tcPr>
      <w:shd w:val="clear" w:color="auto" w:fill="F2EFF6" w:themeFill="accent4" w:themeFillTint="19"/>
    </w:tcPr>
    <w:tblStylePr w:type="firstRow">
      <w:rPr>
        <w:b/>
        <w:bCs/>
      </w:rPr>
      <w:tblPr/>
      <w:trPr>
        <w:hidden/>
      </w:trPr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rPr>
        <w:hidden/>
      </w:trPr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rPr>
        <w:hidden/>
      </w:trPr>
      <w:tcPr>
        <w:shd w:val="clear" w:color="auto" w:fill="CCC0D9" w:themeFill="accent4" w:themeFillTint="66"/>
      </w:tcPr>
    </w:tblStylePr>
    <w:tblStylePr w:type="band1Horz">
      <w:tblPr/>
      <w:trPr>
        <w:hidden/>
      </w:trPr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rPr>
      <w:hidden/>
    </w:trPr>
    <w:tcPr>
      <w:shd w:val="clear" w:color="auto" w:fill="EDF6F9" w:themeFill="accent5" w:themeFillTint="19"/>
    </w:tcPr>
    <w:tblStylePr w:type="firstRow">
      <w:rPr>
        <w:b/>
        <w:bCs/>
      </w:rPr>
      <w:tblPr/>
      <w:trPr>
        <w:hidden/>
      </w:trPr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rPr>
        <w:hidden/>
      </w:trPr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rPr>
        <w:hidden/>
      </w:trPr>
      <w:tcPr>
        <w:shd w:val="clear" w:color="auto" w:fill="B6DDE8" w:themeFill="accent5" w:themeFillTint="66"/>
      </w:tcPr>
    </w:tblStylePr>
    <w:tblStylePr w:type="band1Horz">
      <w:tblPr/>
      <w:trPr>
        <w:hidden/>
      </w:trPr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rPr>
      <w:hidden/>
    </w:trPr>
    <w:tcPr>
      <w:shd w:val="clear" w:color="auto" w:fill="FEF4EC" w:themeFill="accent6" w:themeFillTint="19"/>
    </w:tcPr>
    <w:tblStylePr w:type="firstRow">
      <w:rPr>
        <w:b/>
        <w:bCs/>
      </w:rPr>
      <w:tblPr/>
      <w:trPr>
        <w:hidden/>
      </w:trPr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rPr>
        <w:hidden/>
      </w:trPr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rPr>
        <w:hidden/>
      </w:trPr>
      <w:tcPr>
        <w:shd w:val="clear" w:color="auto" w:fill="FBD4B4" w:themeFill="accent6" w:themeFillTint="66"/>
      </w:tcPr>
    </w:tblStylePr>
    <w:tblStylePr w:type="band1Horz">
      <w:tblPr/>
      <w:trPr>
        <w:hidden/>
      </w:trPr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rPr>
      <w:hidden/>
    </w:tr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rPr>
        <w:hidden/>
      </w:trPr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rPr>
        <w:hidden/>
      </w:trPr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rPr>
        <w:hidden/>
      </w:trPr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rPr>
      <w:hidden/>
    </w:tr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rPr>
        <w:hidden/>
      </w:trPr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rPr>
        <w:hidden/>
      </w:trPr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rPr>
        <w:hidden/>
      </w:trPr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rPr>
      <w:hidden/>
    </w:tr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rPr>
        <w:hidden/>
      </w:trPr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rPr>
        <w:hidden/>
      </w:trPr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rPr>
        <w:hidden/>
      </w:trPr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rPr>
      <w:hidden/>
    </w:tr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rPr>
        <w:hidden/>
      </w:trPr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rPr>
        <w:hidden/>
      </w:trPr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rPr>
        <w:hidden/>
      </w:trPr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rPr>
      <w:hidden/>
    </w:tr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rPr>
        <w:hidden/>
      </w:trPr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rPr>
        <w:hidden/>
      </w:trPr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rPr>
        <w:hidden/>
      </w:trPr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rPr>
      <w:hidden/>
    </w:tr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rPr>
        <w:hidden/>
      </w:trPr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rPr>
        <w:hidden/>
      </w:trPr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rPr>
        <w:hidden/>
      </w:trPr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rPr>
      <w:hidden/>
    </w:tr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rPr>
        <w:hidden/>
      </w:trPr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rPr>
        <w:hidden/>
      </w:trPr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rPr>
        <w:hidden/>
      </w:trPr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rPr>
      <w:hidden/>
    </w:trPr>
    <w:tcPr>
      <w:shd w:val="clear" w:color="auto" w:fill="CCCCCC" w:themeFill="text1" w:themeFillTint="33"/>
    </w:tcPr>
    <w:tblStylePr w:type="firstRow">
      <w:rPr>
        <w:b/>
        <w:bCs/>
      </w:rPr>
      <w:tblPr/>
      <w:trPr>
        <w:hidden/>
      </w:t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rPr>
        <w:hidden/>
      </w:trPr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rPr>
        <w:hidden/>
      </w:trPr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rPr>
        <w:hidden/>
      </w:trPr>
      <w:tcPr>
        <w:shd w:val="clear" w:color="auto" w:fill="000000" w:themeFill="text1" w:themeFillShade="BF"/>
      </w:tcPr>
    </w:tblStylePr>
    <w:tblStylePr w:type="band1Vert">
      <w:tblPr/>
      <w:trPr>
        <w:hidden/>
      </w:trPr>
      <w:tcPr>
        <w:shd w:val="clear" w:color="auto" w:fill="808080" w:themeFill="text1" w:themeFillTint="7F"/>
      </w:tcPr>
    </w:tblStylePr>
    <w:tblStylePr w:type="band1Horz">
      <w:tblPr/>
      <w:trPr>
        <w:hidden/>
      </w:trPr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rPr>
      <w:hidden/>
    </w:trPr>
    <w:tcPr>
      <w:shd w:val="clear" w:color="auto" w:fill="DBE5F1" w:themeFill="accent1" w:themeFillTint="33"/>
    </w:tcPr>
    <w:tblStylePr w:type="firstRow">
      <w:rPr>
        <w:b/>
        <w:bCs/>
      </w:rPr>
      <w:tblPr/>
      <w:trPr>
        <w:hidden/>
      </w:t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rPr>
        <w:hidden/>
      </w:trPr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rPr>
        <w:hidden/>
      </w:trPr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rPr>
        <w:hidden/>
      </w:trPr>
      <w:tcPr>
        <w:shd w:val="clear" w:color="auto" w:fill="365F91" w:themeFill="accent1" w:themeFillShade="BF"/>
      </w:tcPr>
    </w:tblStylePr>
    <w:tblStylePr w:type="band1Vert">
      <w:tblPr/>
      <w:trPr>
        <w:hidden/>
      </w:trPr>
      <w:tcPr>
        <w:shd w:val="clear" w:color="auto" w:fill="A7BFDE" w:themeFill="accent1" w:themeFillTint="7F"/>
      </w:tcPr>
    </w:tblStylePr>
    <w:tblStylePr w:type="band1Horz">
      <w:tblPr/>
      <w:trPr>
        <w:hidden/>
      </w:trPr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rPr>
      <w:hidden/>
    </w:trPr>
    <w:tcPr>
      <w:shd w:val="clear" w:color="auto" w:fill="F2DBDB" w:themeFill="accent2" w:themeFillTint="33"/>
    </w:tcPr>
    <w:tblStylePr w:type="firstRow">
      <w:rPr>
        <w:b/>
        <w:bCs/>
      </w:rPr>
      <w:tblPr/>
      <w:trPr>
        <w:hidden/>
      </w:t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rPr>
        <w:hidden/>
      </w:trPr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rPr>
        <w:hidden/>
      </w:trPr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rPr>
        <w:hidden/>
      </w:trPr>
      <w:tcPr>
        <w:shd w:val="clear" w:color="auto" w:fill="943634" w:themeFill="accent2" w:themeFillShade="BF"/>
      </w:tcPr>
    </w:tblStylePr>
    <w:tblStylePr w:type="band1Vert">
      <w:tblPr/>
      <w:trPr>
        <w:hidden/>
      </w:trPr>
      <w:tcPr>
        <w:shd w:val="clear" w:color="auto" w:fill="DFA7A6" w:themeFill="accent2" w:themeFillTint="7F"/>
      </w:tcPr>
    </w:tblStylePr>
    <w:tblStylePr w:type="band1Horz">
      <w:tblPr/>
      <w:trPr>
        <w:hidden/>
      </w:trPr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rPr>
      <w:hidden/>
    </w:trPr>
    <w:tcPr>
      <w:shd w:val="clear" w:color="auto" w:fill="EAF1DD" w:themeFill="accent3" w:themeFillTint="33"/>
    </w:tcPr>
    <w:tblStylePr w:type="firstRow">
      <w:rPr>
        <w:b/>
        <w:bCs/>
      </w:rPr>
      <w:tblPr/>
      <w:trPr>
        <w:hidden/>
      </w:t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rPr>
        <w:hidden/>
      </w:trPr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rPr>
        <w:hidden/>
      </w:trPr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rPr>
        <w:hidden/>
      </w:trPr>
      <w:tcPr>
        <w:shd w:val="clear" w:color="auto" w:fill="76923C" w:themeFill="accent3" w:themeFillShade="BF"/>
      </w:tcPr>
    </w:tblStylePr>
    <w:tblStylePr w:type="band1Vert">
      <w:tblPr/>
      <w:trPr>
        <w:hidden/>
      </w:trPr>
      <w:tcPr>
        <w:shd w:val="clear" w:color="auto" w:fill="CDDDAC" w:themeFill="accent3" w:themeFillTint="7F"/>
      </w:tcPr>
    </w:tblStylePr>
    <w:tblStylePr w:type="band1Horz">
      <w:tblPr/>
      <w:trPr>
        <w:hidden/>
      </w:trPr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rPr>
      <w:hidden/>
    </w:trPr>
    <w:tcPr>
      <w:shd w:val="clear" w:color="auto" w:fill="E5DFEC" w:themeFill="accent4" w:themeFillTint="33"/>
    </w:tcPr>
    <w:tblStylePr w:type="firstRow">
      <w:rPr>
        <w:b/>
        <w:bCs/>
      </w:rPr>
      <w:tblPr/>
      <w:trPr>
        <w:hidden/>
      </w:t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rPr>
        <w:hidden/>
      </w:trPr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rPr>
        <w:hidden/>
      </w:trPr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rPr>
        <w:hidden/>
      </w:trPr>
      <w:tcPr>
        <w:shd w:val="clear" w:color="auto" w:fill="5F497A" w:themeFill="accent4" w:themeFillShade="BF"/>
      </w:tcPr>
    </w:tblStylePr>
    <w:tblStylePr w:type="band1Vert">
      <w:tblPr/>
      <w:trPr>
        <w:hidden/>
      </w:trPr>
      <w:tcPr>
        <w:shd w:val="clear" w:color="auto" w:fill="BFB1D0" w:themeFill="accent4" w:themeFillTint="7F"/>
      </w:tcPr>
    </w:tblStylePr>
    <w:tblStylePr w:type="band1Horz">
      <w:tblPr/>
      <w:trPr>
        <w:hidden/>
      </w:trPr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rPr>
      <w:hidden/>
    </w:trPr>
    <w:tcPr>
      <w:shd w:val="clear" w:color="auto" w:fill="DAEEF3" w:themeFill="accent5" w:themeFillTint="33"/>
    </w:tcPr>
    <w:tblStylePr w:type="firstRow">
      <w:rPr>
        <w:b/>
        <w:bCs/>
      </w:rPr>
      <w:tblPr/>
      <w:trPr>
        <w:hidden/>
      </w:t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rPr>
        <w:hidden/>
      </w:trPr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rPr>
        <w:hidden/>
      </w:trPr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rPr>
        <w:hidden/>
      </w:trPr>
      <w:tcPr>
        <w:shd w:val="clear" w:color="auto" w:fill="31849B" w:themeFill="accent5" w:themeFillShade="BF"/>
      </w:tcPr>
    </w:tblStylePr>
    <w:tblStylePr w:type="band1Vert">
      <w:tblPr/>
      <w:trPr>
        <w:hidden/>
      </w:trPr>
      <w:tcPr>
        <w:shd w:val="clear" w:color="auto" w:fill="A5D5E2" w:themeFill="accent5" w:themeFillTint="7F"/>
      </w:tcPr>
    </w:tblStylePr>
    <w:tblStylePr w:type="band1Horz">
      <w:tblPr/>
      <w:trPr>
        <w:hidden/>
      </w:trPr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rPr>
      <w:hidden/>
    </w:trPr>
    <w:tcPr>
      <w:shd w:val="clear" w:color="auto" w:fill="FDE9D9" w:themeFill="accent6" w:themeFillTint="33"/>
    </w:tcPr>
    <w:tblStylePr w:type="firstRow">
      <w:rPr>
        <w:b/>
        <w:bCs/>
      </w:rPr>
      <w:tblPr/>
      <w:trPr>
        <w:hidden/>
      </w:t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rPr>
        <w:hidden/>
      </w:trPr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rPr>
        <w:hidden/>
      </w:trPr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rPr>
        <w:hidden/>
      </w:trPr>
      <w:tcPr>
        <w:shd w:val="clear" w:color="auto" w:fill="E36C0A" w:themeFill="accent6" w:themeFillShade="BF"/>
      </w:tcPr>
    </w:tblStylePr>
    <w:tblStylePr w:type="band1Vert">
      <w:tblPr/>
      <w:trPr>
        <w:hidden/>
      </w:trPr>
      <w:tcPr>
        <w:shd w:val="clear" w:color="auto" w:fill="FBCAA2" w:themeFill="accent6" w:themeFillTint="7F"/>
      </w:tcPr>
    </w:tblStylePr>
    <w:tblStylePr w:type="band1Horz">
      <w:tblPr/>
      <w:trPr>
        <w:hidden/>
      </w:trPr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HIHI</cp:lastModifiedBy>
  <cp:revision>12</cp:revision>
  <dcterms:created xsi:type="dcterms:W3CDTF">2026-02-10T01:51:00Z</dcterms:created>
  <dcterms:modified xsi:type="dcterms:W3CDTF">2026-02-10T02:27:00Z</dcterms:modified>
  <cp:category/>
</cp:coreProperties>
</file>