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1B569" w14:textId="3D431E4E" w:rsidR="00EC5A5B" w:rsidRPr="004E26F7" w:rsidRDefault="00EC5A5B" w:rsidP="00EC5A5B">
      <w:pPr>
        <w:adjustRightInd w:val="0"/>
        <w:snapToGrid w:val="0"/>
        <w:spacing w:line="240" w:lineRule="auto"/>
        <w:jc w:val="center"/>
        <w:rPr>
          <w:rFonts w:ascii="微软雅黑" w:hAnsi="微软雅黑"/>
          <w:b/>
          <w:sz w:val="28"/>
          <w:lang w:eastAsia="zh-CN"/>
        </w:rPr>
      </w:pPr>
      <w:r w:rsidRPr="004E26F7">
        <w:rPr>
          <w:rFonts w:ascii="微软雅黑" w:eastAsia="微软雅黑" w:hAnsi="微软雅黑"/>
          <w:b/>
          <w:sz w:val="28"/>
        </w:rPr>
        <w:t>2017</w:t>
      </w:r>
      <w:r w:rsidR="004E26F7" w:rsidRPr="004E26F7">
        <w:rPr>
          <w:rFonts w:ascii="微软雅黑" w:eastAsia="微软雅黑" w:hAnsi="微软雅黑" w:hint="eastAsia"/>
          <w:b/>
          <w:sz w:val="28"/>
          <w:lang w:eastAsia="zh-CN"/>
        </w:rPr>
        <w:t xml:space="preserve"> </w:t>
      </w:r>
      <w:r w:rsidRPr="004E26F7">
        <w:rPr>
          <w:rFonts w:ascii="微软雅黑" w:eastAsia="微软雅黑" w:hAnsi="微软雅黑" w:hint="eastAsia"/>
          <w:b/>
          <w:sz w:val="28"/>
        </w:rPr>
        <w:t>空间对地观测及全球变化研讨会</w:t>
      </w:r>
      <w:r w:rsidR="007F0401">
        <w:rPr>
          <w:rFonts w:ascii="微软雅黑" w:eastAsia="微软雅黑" w:hAnsi="微软雅黑" w:hint="eastAsia"/>
          <w:b/>
          <w:sz w:val="28"/>
          <w:lang w:eastAsia="zh-CN"/>
        </w:rPr>
        <w:t xml:space="preserve"> 报名表</w:t>
      </w:r>
    </w:p>
    <w:p w14:paraId="50AD232B" w14:textId="3A57D9A9" w:rsidR="0022263F" w:rsidRPr="007F0401" w:rsidRDefault="007F0401" w:rsidP="004E26F7">
      <w:pPr>
        <w:adjustRightInd w:val="0"/>
        <w:snapToGrid w:val="0"/>
        <w:spacing w:after="120" w:line="240" w:lineRule="auto"/>
        <w:jc w:val="center"/>
        <w:rPr>
          <w:rFonts w:ascii="Times New Roman" w:eastAsia="KaiTi" w:hAnsi="Times New Roman" w:cs="Times New Roman"/>
          <w:sz w:val="21"/>
          <w:szCs w:val="24"/>
          <w:lang w:eastAsia="zh-CN"/>
        </w:rPr>
      </w:pP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2017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年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7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月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10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日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~14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日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 xml:space="preserve">  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中国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•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>深圳</w:t>
      </w:r>
      <w:r w:rsidRPr="007F0401">
        <w:rPr>
          <w:rFonts w:ascii="Times New Roman" w:eastAsia="KaiTi" w:hAnsi="Times New Roman" w:cs="Times New Roman"/>
          <w:sz w:val="21"/>
          <w:szCs w:val="24"/>
          <w:lang w:eastAsia="zh-C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0"/>
        <w:gridCol w:w="5102"/>
      </w:tblGrid>
      <w:tr w:rsidR="007F0401" w:rsidRPr="007F0401" w14:paraId="0BE1D8ED" w14:textId="77777777" w:rsidTr="007F0401">
        <w:trPr>
          <w:trHeight w:val="454"/>
        </w:trPr>
        <w:tc>
          <w:tcPr>
            <w:tcW w:w="5000" w:type="pct"/>
            <w:gridSpan w:val="2"/>
            <w:vAlign w:val="center"/>
          </w:tcPr>
          <w:p w14:paraId="17A0B8E5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注册人个人信息</w:t>
            </w:r>
          </w:p>
        </w:tc>
      </w:tr>
      <w:tr w:rsidR="007F0401" w:rsidRPr="007F0401" w14:paraId="460578E0" w14:textId="77777777" w:rsidTr="007F0401">
        <w:trPr>
          <w:trHeight w:val="170"/>
        </w:trPr>
        <w:tc>
          <w:tcPr>
            <w:tcW w:w="2487" w:type="pct"/>
            <w:vAlign w:val="center"/>
          </w:tcPr>
          <w:p w14:paraId="724BA442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姓名：</w:t>
            </w:r>
          </w:p>
        </w:tc>
        <w:tc>
          <w:tcPr>
            <w:tcW w:w="2513" w:type="pct"/>
            <w:vAlign w:val="center"/>
          </w:tcPr>
          <w:p w14:paraId="5AE95F9A" w14:textId="79871B1C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职称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</w:tr>
      <w:tr w:rsidR="007F0401" w:rsidRPr="007F0401" w14:paraId="3A424D6D" w14:textId="77777777" w:rsidTr="007F0401">
        <w:trPr>
          <w:trHeight w:val="20"/>
        </w:trPr>
        <w:tc>
          <w:tcPr>
            <w:tcW w:w="2487" w:type="pct"/>
            <w:vAlign w:val="center"/>
          </w:tcPr>
          <w:p w14:paraId="5AFB12B9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性別：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         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出生日期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：</w:t>
            </w:r>
          </w:p>
        </w:tc>
        <w:tc>
          <w:tcPr>
            <w:tcW w:w="2513" w:type="pct"/>
            <w:vAlign w:val="center"/>
          </w:tcPr>
          <w:p w14:paraId="6D0A2BE1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国籍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</w:tr>
      <w:tr w:rsidR="007F0401" w:rsidRPr="007F0401" w14:paraId="6BFB34FB" w14:textId="77777777" w:rsidTr="007F0401">
        <w:trPr>
          <w:cantSplit/>
          <w:trHeight w:val="397"/>
        </w:trPr>
        <w:tc>
          <w:tcPr>
            <w:tcW w:w="5000" w:type="pct"/>
            <w:gridSpan w:val="2"/>
            <w:vAlign w:val="center"/>
          </w:tcPr>
          <w:p w14:paraId="1CA11DA6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证件类型（身份证、护照等）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/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证件号码：</w:t>
            </w:r>
          </w:p>
        </w:tc>
      </w:tr>
      <w:tr w:rsidR="007F0401" w:rsidRPr="007F0401" w14:paraId="064D68AB" w14:textId="77777777" w:rsidTr="007F0401">
        <w:trPr>
          <w:cantSplit/>
          <w:trHeight w:val="397"/>
        </w:trPr>
        <w:tc>
          <w:tcPr>
            <w:tcW w:w="5000" w:type="pct"/>
            <w:gridSpan w:val="2"/>
            <w:vAlign w:val="center"/>
          </w:tcPr>
          <w:p w14:paraId="1F2C6C8F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单位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</w:tr>
      <w:tr w:rsidR="007F0401" w:rsidRPr="007F0401" w14:paraId="59216C0E" w14:textId="77777777" w:rsidTr="007F0401">
        <w:trPr>
          <w:cantSplit/>
          <w:trHeight w:val="397"/>
        </w:trPr>
        <w:tc>
          <w:tcPr>
            <w:tcW w:w="5000" w:type="pct"/>
            <w:gridSpan w:val="2"/>
            <w:vAlign w:val="center"/>
          </w:tcPr>
          <w:p w14:paraId="62B51CDE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地址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</w:tr>
      <w:tr w:rsidR="007F0401" w:rsidRPr="007F0401" w14:paraId="1C98B2F5" w14:textId="77777777" w:rsidTr="007F0401">
        <w:trPr>
          <w:trHeight w:val="397"/>
        </w:trPr>
        <w:tc>
          <w:tcPr>
            <w:tcW w:w="2487" w:type="pct"/>
            <w:vAlign w:val="center"/>
          </w:tcPr>
          <w:p w14:paraId="723B3524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电话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  <w:tc>
          <w:tcPr>
            <w:tcW w:w="2513" w:type="pct"/>
            <w:vAlign w:val="center"/>
          </w:tcPr>
          <w:p w14:paraId="6472A109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手机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</w:tr>
      <w:tr w:rsidR="007F0401" w:rsidRPr="007F0401" w14:paraId="232673DB" w14:textId="77777777" w:rsidTr="007F0401">
        <w:trPr>
          <w:trHeight w:val="397"/>
        </w:trPr>
        <w:tc>
          <w:tcPr>
            <w:tcW w:w="2487" w:type="pct"/>
            <w:vAlign w:val="center"/>
          </w:tcPr>
          <w:p w14:paraId="29162EEE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E-mail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  <w:tc>
          <w:tcPr>
            <w:tcW w:w="2513" w:type="pct"/>
            <w:vAlign w:val="center"/>
          </w:tcPr>
          <w:p w14:paraId="531336B4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传真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</w:p>
        </w:tc>
      </w:tr>
      <w:tr w:rsidR="007F0401" w:rsidRPr="007F0401" w14:paraId="06417D60" w14:textId="77777777" w:rsidTr="007F0401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14:paraId="15375195" w14:textId="77777777" w:rsidR="007F0401" w:rsidRPr="007F0401" w:rsidRDefault="007F0401" w:rsidP="007F0401">
            <w:pPr>
              <w:spacing w:after="0" w:line="30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注册类型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：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sym w:font="Symbol" w:char="F0F0"/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非本科生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      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sym w:font="Symbol" w:char="F0F0"/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本科生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含应届毕业生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)</w:t>
            </w:r>
          </w:p>
        </w:tc>
      </w:tr>
      <w:tr w:rsidR="007F0401" w:rsidRPr="007F0401" w14:paraId="7F22EEC7" w14:textId="77777777" w:rsidTr="007F0401">
        <w:trPr>
          <w:cantSplit/>
          <w:trHeight w:val="567"/>
        </w:trPr>
        <w:tc>
          <w:tcPr>
            <w:tcW w:w="5000" w:type="pct"/>
            <w:gridSpan w:val="2"/>
            <w:vAlign w:val="center"/>
          </w:tcPr>
          <w:p w14:paraId="197380DA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b/>
                <w:color w:val="000000"/>
                <w:sz w:val="24"/>
                <w:szCs w:val="24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  <w:lang w:eastAsia="zh-TW"/>
              </w:rPr>
              <w:t>注册方式：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  <w:lang w:eastAsia="zh-TW"/>
              </w:rPr>
              <w:t>现场付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  <w:t>费（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  <w:lang w:eastAsia="zh-TW"/>
              </w:rPr>
              <w:t>注册费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  <w:lang w:eastAsia="zh-TW"/>
              </w:rPr>
              <w:t>2000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  <w:t>元）。在校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本科生</w:t>
            </w:r>
            <w:r w:rsidRPr="007F0401">
              <w:rPr>
                <w:rFonts w:ascii="Times New Roman" w:eastAsia="仿宋" w:hAnsi="Times New Roman" w:cs="Times New Roman"/>
                <w:sz w:val="24"/>
                <w:szCs w:val="24"/>
              </w:rPr>
              <w:t>（含应届毕业生）请携带学生证，现场核实后免收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  <w:lang w:eastAsia="zh-TW"/>
              </w:rPr>
              <w:t>注册费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  <w:t>。</w:t>
            </w:r>
          </w:p>
        </w:tc>
      </w:tr>
      <w:tr w:rsidR="007F0401" w:rsidRPr="007F0401" w14:paraId="37A4915E" w14:textId="77777777" w:rsidTr="007F0401">
        <w:trPr>
          <w:cantSplit/>
          <w:trHeight w:val="73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17ED" w14:textId="77777777" w:rsidR="007F0401" w:rsidRPr="007F0401" w:rsidRDefault="007F0401" w:rsidP="007F0401">
            <w:pPr>
              <w:adjustRightInd w:val="0"/>
              <w:snapToGrid w:val="0"/>
              <w:spacing w:after="0" w:line="300" w:lineRule="auto"/>
              <w:jc w:val="both"/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>请将填写好的注册表于</w:t>
            </w:r>
            <w:r w:rsidRPr="007F0401">
              <w:rPr>
                <w:rFonts w:ascii="Times New Roman" w:eastAsia="仿宋" w:hAnsi="Times New Roman" w:cs="Times New Roman"/>
                <w:b/>
                <w:color w:val="000000"/>
                <w:sz w:val="24"/>
                <w:szCs w:val="21"/>
                <w:lang w:eastAsia="zh-TW"/>
              </w:rPr>
              <w:t>6</w:t>
            </w:r>
            <w:r w:rsidRPr="007F0401">
              <w:rPr>
                <w:rFonts w:ascii="Times New Roman" w:eastAsia="仿宋" w:hAnsi="Times New Roman" w:cs="Times New Roman"/>
                <w:b/>
                <w:color w:val="000000"/>
                <w:sz w:val="24"/>
                <w:szCs w:val="21"/>
                <w:lang w:eastAsia="zh-TW"/>
              </w:rPr>
              <w:t>月</w:t>
            </w:r>
            <w:r w:rsidRPr="007F0401">
              <w:rPr>
                <w:rFonts w:ascii="Times New Roman" w:eastAsia="仿宋" w:hAnsi="Times New Roman" w:cs="Times New Roman"/>
                <w:b/>
                <w:color w:val="000000"/>
                <w:sz w:val="24"/>
                <w:szCs w:val="21"/>
                <w:lang w:eastAsia="zh-TW"/>
              </w:rPr>
              <w:t>10</w:t>
            </w:r>
            <w:r w:rsidRPr="007F0401">
              <w:rPr>
                <w:rFonts w:ascii="Times New Roman" w:eastAsia="仿宋" w:hAnsi="Times New Roman" w:cs="Times New Roman"/>
                <w:b/>
                <w:color w:val="000000"/>
                <w:sz w:val="24"/>
                <w:szCs w:val="21"/>
                <w:lang w:eastAsia="zh-TW"/>
              </w:rPr>
              <w:t>日之前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>以电子邮件的形式返回于会议秘书：</w:t>
            </w:r>
          </w:p>
          <w:p w14:paraId="2878A6D2" w14:textId="593676FF" w:rsidR="007F0401" w:rsidRPr="007F0401" w:rsidRDefault="007F0401" w:rsidP="007F0401">
            <w:pPr>
              <w:adjustRightInd w:val="0"/>
              <w:snapToGrid w:val="0"/>
              <w:spacing w:after="0" w:line="300" w:lineRule="auto"/>
              <w:jc w:val="both"/>
              <w:rPr>
                <w:rFonts w:ascii="Times New Roman" w:eastAsia="PMingLiU" w:hAnsi="Times New Roman" w:cs="Times New Roman" w:hint="eastAsia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>姓名：倪文成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 xml:space="preserve">  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>电话：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>0755-88018014</w:t>
            </w:r>
            <w:r w:rsidRPr="007F0401">
              <w:rPr>
                <w:rFonts w:ascii="Times New Roman" w:eastAsia="宋体" w:hAnsi="Times New Roman" w:cs="Times New Roman"/>
                <w:color w:val="000000"/>
                <w:sz w:val="24"/>
                <w:szCs w:val="21"/>
                <w:lang w:eastAsia="zh-CN"/>
              </w:rPr>
              <w:t xml:space="preserve"> 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>E-mail</w:t>
            </w:r>
            <w:r w:rsidRPr="007F0401">
              <w:rPr>
                <w:rFonts w:ascii="Times New Roman" w:eastAsia="仿宋" w:hAnsi="Times New Roman" w:cs="Times New Roman"/>
                <w:color w:val="000000"/>
                <w:sz w:val="24"/>
                <w:szCs w:val="21"/>
                <w:lang w:eastAsia="zh-TW"/>
              </w:rPr>
              <w:t>：</w:t>
            </w:r>
            <w:hyperlink r:id="rId8" w:history="1">
              <w:r w:rsidRPr="007F0401">
                <w:rPr>
                  <w:rStyle w:val="a4"/>
                  <w:rFonts w:ascii="Times New Roman" w:eastAsia="仿宋" w:hAnsi="Times New Roman" w:cs="Times New Roman"/>
                  <w:sz w:val="24"/>
                  <w:szCs w:val="21"/>
                  <w:lang w:eastAsia="zh-TW"/>
                </w:rPr>
                <w:t>niwc@mail.sustc.edu.cn</w:t>
              </w:r>
            </w:hyperlink>
          </w:p>
        </w:tc>
      </w:tr>
      <w:tr w:rsidR="007F0401" w:rsidRPr="007F0401" w14:paraId="445A4A18" w14:textId="77777777" w:rsidTr="007F0401">
        <w:trPr>
          <w:cantSplit/>
          <w:trHeight w:val="73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B0A8" w14:textId="5B31B866" w:rsidR="007F0401" w:rsidRPr="007F0401" w:rsidRDefault="007F0401" w:rsidP="007F0401">
            <w:pPr>
              <w:adjustRightInd w:val="0"/>
              <w:snapToGrid w:val="0"/>
              <w:spacing w:after="0" w:line="300" w:lineRule="auto"/>
              <w:jc w:val="both"/>
              <w:rPr>
                <w:rFonts w:ascii="Times New Roman" w:eastAsia="PMingLiU" w:hAnsi="Times New Roman" w:cs="Times New Roman" w:hint="eastAsia"/>
                <w:b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b/>
                <w:color w:val="000000"/>
                <w:szCs w:val="21"/>
                <w:lang w:eastAsia="zh-TW"/>
              </w:rPr>
              <w:t>南方科技大学周边酒店（供参考）</w:t>
            </w:r>
          </w:p>
          <w:p w14:paraId="662F6C4A" w14:textId="5041F838" w:rsidR="007F0401" w:rsidRPr="007F0401" w:rsidRDefault="007F0401" w:rsidP="007F0401">
            <w:pPr>
              <w:adjustRightInd w:val="0"/>
              <w:snapToGrid w:val="0"/>
              <w:spacing w:after="0" w:line="30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注：学校附近酒店较多，学校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1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号门附近地铁站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“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塘朗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”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，学校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3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号门地铁站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“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长岭陂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”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，请各位自行预订。</w:t>
            </w:r>
          </w:p>
        </w:tc>
      </w:tr>
      <w:tr w:rsidR="007F0401" w:rsidRPr="007F0401" w14:paraId="67E86DC9" w14:textId="77777777" w:rsidTr="007F0401">
        <w:trPr>
          <w:cantSplit/>
          <w:trHeight w:val="73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9D23" w14:textId="77777777" w:rsidR="007F0401" w:rsidRPr="007F0401" w:rsidRDefault="007F0401" w:rsidP="007F0401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维也纳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3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好酒店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(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西丽南科大店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)</w:t>
            </w:r>
          </w:p>
          <w:p w14:paraId="51BE2753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预订电话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: 0755-23888835</w:t>
            </w:r>
          </w:p>
          <w:p w14:paraId="06F76C4E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hyperlink r:id="rId9" w:tgtFrame="_blank" w:history="1">
              <w:r w:rsidRPr="007F0401">
                <w:rPr>
                  <w:rStyle w:val="a4"/>
                  <w:rFonts w:ascii="Times New Roman" w:eastAsia="仿宋" w:hAnsi="Times New Roman" w:cs="Times New Roman"/>
                  <w:sz w:val="22"/>
                  <w:szCs w:val="21"/>
                  <w:lang w:eastAsia="zh-TW"/>
                </w:rPr>
                <w:t>地址：</w:t>
              </w:r>
              <w:r w:rsidRPr="007F0401">
                <w:rPr>
                  <w:rStyle w:val="a4"/>
                  <w:rFonts w:ascii="Times New Roman" w:eastAsia="仿宋" w:hAnsi="Times New Roman" w:cs="Times New Roman"/>
                  <w:sz w:val="22"/>
                  <w:szCs w:val="21"/>
                  <w:lang w:eastAsia="zh-TW"/>
                </w:rPr>
                <w:t> </w:t>
              </w:r>
            </w:hyperlink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南山区西丽街道学苑大道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1148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号（距南科大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0.76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公里）</w:t>
            </w:r>
          </w:p>
          <w:p w14:paraId="5D0294F2" w14:textId="77777777" w:rsidR="007F0401" w:rsidRPr="007F0401" w:rsidRDefault="007F0401" w:rsidP="007F0401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雅园塘朗酒</w:t>
            </w:r>
            <w:bookmarkStart w:id="0" w:name="_GoBack"/>
            <w:bookmarkEnd w:id="0"/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店</w:t>
            </w:r>
          </w:p>
          <w:p w14:paraId="4718F2FD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预订电话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: 0755-22233030</w:t>
            </w:r>
          </w:p>
          <w:p w14:paraId="232E9D0B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地址：南山区西丽镇学苑大道田寮大厦中科院斜对面（距南科大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0.72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公里）</w:t>
            </w:r>
          </w:p>
          <w:p w14:paraId="4E4B6D43" w14:textId="77777777" w:rsidR="007F0401" w:rsidRPr="007F0401" w:rsidRDefault="007F0401" w:rsidP="007F0401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华丰连锁酒店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(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塘朗店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)</w:t>
            </w:r>
          </w:p>
          <w:p w14:paraId="3EAB7B02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预订电话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: 0755-26468009</w:t>
            </w:r>
          </w:p>
          <w:p w14:paraId="539AC322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地址：深圳南山桃源街道塘朗市场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(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塘朗地铁站的出口，距南科大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0.46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公里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)</w:t>
            </w:r>
          </w:p>
          <w:p w14:paraId="733CCD29" w14:textId="77777777" w:rsidR="007F0401" w:rsidRPr="007F0401" w:rsidRDefault="007F0401" w:rsidP="007F0401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深圳桔子连锁酒店塘朗分店</w:t>
            </w:r>
          </w:p>
          <w:p w14:paraId="7E97879D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预订电话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: 0755-86377093</w:t>
            </w:r>
          </w:p>
          <w:p w14:paraId="163A9DA1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地址：南山区深圳南山区桃源街道塘兴路（塘朗派出所斜对面，距南科大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0.65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公里）</w:t>
            </w:r>
          </w:p>
          <w:p w14:paraId="61BDEC3F" w14:textId="77777777" w:rsidR="007F0401" w:rsidRPr="007F0401" w:rsidRDefault="007F0401" w:rsidP="007F0401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丽枫酒店</w:t>
            </w:r>
          </w:p>
          <w:p w14:paraId="4E1D2705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预订电话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: 0755-26919789</w:t>
            </w:r>
          </w:p>
          <w:p w14:paraId="4F6EC781" w14:textId="77777777" w:rsidR="007F0401" w:rsidRPr="007F0401" w:rsidRDefault="007F0401" w:rsidP="007F0401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</w:pP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地址：深圳南山区大学城平山一路大园工业区（云谷二期）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1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栋（距南科大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2.11</w:t>
            </w:r>
            <w:r w:rsidRPr="007F0401">
              <w:rPr>
                <w:rFonts w:ascii="Times New Roman" w:eastAsia="仿宋" w:hAnsi="Times New Roman" w:cs="Times New Roman"/>
                <w:color w:val="000000"/>
                <w:szCs w:val="21"/>
                <w:lang w:eastAsia="zh-TW"/>
              </w:rPr>
              <w:t>公里）</w:t>
            </w:r>
          </w:p>
        </w:tc>
      </w:tr>
    </w:tbl>
    <w:p w14:paraId="2B3CBC75" w14:textId="1D7BF9C6" w:rsidR="00F952C9" w:rsidRPr="007F0401" w:rsidRDefault="00F952C9" w:rsidP="004E26F7">
      <w:pPr>
        <w:tabs>
          <w:tab w:val="left" w:pos="2560"/>
        </w:tabs>
        <w:rPr>
          <w:rFonts w:ascii="仿宋" w:eastAsia="仿宋" w:hAnsi="仿宋" w:cs="微软雅黑"/>
          <w:lang w:eastAsia="zh-CN"/>
        </w:rPr>
      </w:pPr>
    </w:p>
    <w:sectPr w:rsidR="00F952C9" w:rsidRPr="007F0401" w:rsidSect="004E26F7">
      <w:headerReference w:type="default" r:id="rId10"/>
      <w:pgSz w:w="12240" w:h="15840"/>
      <w:pgMar w:top="1440" w:right="1152" w:bottom="1440" w:left="1152" w:header="79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C6BA7" w14:textId="77777777" w:rsidR="00695541" w:rsidRDefault="00695541" w:rsidP="00EE4F3D">
      <w:r>
        <w:separator/>
      </w:r>
    </w:p>
  </w:endnote>
  <w:endnote w:type="continuationSeparator" w:id="0">
    <w:p w14:paraId="2F8B8713" w14:textId="77777777" w:rsidR="00695541" w:rsidRDefault="00695541" w:rsidP="00EE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Microsoft YaHei UI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bian SC Regular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5F2D6" w14:textId="77777777" w:rsidR="00695541" w:rsidRDefault="00695541" w:rsidP="00EE4F3D">
      <w:r>
        <w:separator/>
      </w:r>
    </w:p>
  </w:footnote>
  <w:footnote w:type="continuationSeparator" w:id="0">
    <w:p w14:paraId="007E3B3E" w14:textId="77777777" w:rsidR="00695541" w:rsidRDefault="00695541" w:rsidP="00EE4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35405" w14:textId="6071156D" w:rsidR="00C52600" w:rsidRDefault="00FB7894" w:rsidP="004E26F7">
    <w:pPr>
      <w:pStyle w:val="a6"/>
      <w:pBdr>
        <w:bottom w:val="single" w:sz="6" w:space="0" w:color="auto"/>
      </w:pBdr>
      <w:jc w:val="left"/>
    </w:pPr>
    <w:r w:rsidRPr="00FB7894">
      <w:rPr>
        <w:noProof/>
        <w:lang w:eastAsia="zh-CN"/>
      </w:rPr>
      <w:drawing>
        <wp:inline distT="0" distB="0" distL="0" distR="0" wp14:anchorId="0FEA8FE4" wp14:editId="6691D443">
          <wp:extent cx="2238375" cy="519329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27"/>
                  <a:stretch/>
                </pic:blipFill>
                <pic:spPr bwMode="auto">
                  <a:xfrm>
                    <a:off x="0" y="0"/>
                    <a:ext cx="2327850" cy="5400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eastAsia="宋体" w:hint="eastAsia"/>
        <w:lang w:eastAsia="zh-CN"/>
      </w:rPr>
      <w:t xml:space="preserve">              </w:t>
    </w:r>
    <w:r>
      <w:rPr>
        <w:rFonts w:eastAsia="宋体"/>
        <w:lang w:eastAsia="zh-CN"/>
      </w:rPr>
      <w:t xml:space="preserve">            </w:t>
    </w:r>
    <w:r>
      <w:rPr>
        <w:rFonts w:eastAsia="宋体" w:hint="eastAsia"/>
        <w:lang w:eastAsia="zh-CN"/>
      </w:rPr>
      <w:t xml:space="preserve">               </w:t>
    </w:r>
    <w:r w:rsidR="004E26F7">
      <w:rPr>
        <w:rFonts w:eastAsia="宋体"/>
        <w:lang w:eastAsia="zh-CN"/>
      </w:rPr>
      <w:t xml:space="preserve">                                  </w:t>
    </w:r>
    <w:r>
      <w:rPr>
        <w:rFonts w:eastAsia="宋体" w:hint="eastAsia"/>
        <w:lang w:eastAsia="zh-CN"/>
      </w:rPr>
      <w:t xml:space="preserve">           </w:t>
    </w:r>
    <w:r w:rsidR="004E26F7">
      <w:rPr>
        <w:rFonts w:eastAsia="宋体"/>
        <w:lang w:eastAsia="zh-CN"/>
      </w:rPr>
      <w:t xml:space="preserve">                                     </w:t>
    </w:r>
    <w:r>
      <w:rPr>
        <w:rFonts w:eastAsia="宋体" w:hint="eastAsia"/>
        <w:lang w:eastAsia="zh-CN"/>
      </w:rPr>
      <w:t xml:space="preserve">     </w:t>
    </w:r>
    <w:r w:rsidR="00C52600" w:rsidRPr="00C52600">
      <w:rPr>
        <w:rFonts w:ascii="华文宋体" w:eastAsia="华文宋体" w:hAnsi="华文宋体" w:cs="Libian SC Regular"/>
        <w:b/>
        <w:noProof/>
        <w:lang w:eastAsia="zh-CN"/>
      </w:rPr>
      <w:drawing>
        <wp:inline distT="0" distB="0" distL="0" distR="0" wp14:anchorId="668EAF83" wp14:editId="7C9BD5CC">
          <wp:extent cx="396240" cy="654256"/>
          <wp:effectExtent l="0" t="0" r="3810" b="0"/>
          <wp:docPr id="1" name="图片 1" descr="C:\Users\YQSUN\Downloads\logo sust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QSUN\Downloads\logo sust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261" cy="707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322C"/>
    <w:multiLevelType w:val="hybridMultilevel"/>
    <w:tmpl w:val="F740D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EE6A5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61111C"/>
    <w:multiLevelType w:val="hybridMultilevel"/>
    <w:tmpl w:val="2AA43F12"/>
    <w:lvl w:ilvl="0" w:tplc="2FDEC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E8515B"/>
    <w:multiLevelType w:val="multilevel"/>
    <w:tmpl w:val="F740D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5C60"/>
    <w:multiLevelType w:val="hybridMultilevel"/>
    <w:tmpl w:val="3D9AAA10"/>
    <w:lvl w:ilvl="0" w:tplc="300A3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A47077"/>
    <w:multiLevelType w:val="hybridMultilevel"/>
    <w:tmpl w:val="92BCA142"/>
    <w:lvl w:ilvl="0" w:tplc="BB820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42"/>
    <w:rsid w:val="00027440"/>
    <w:rsid w:val="00062713"/>
    <w:rsid w:val="00077BF3"/>
    <w:rsid w:val="0008017F"/>
    <w:rsid w:val="00082430"/>
    <w:rsid w:val="000830D9"/>
    <w:rsid w:val="00096EB1"/>
    <w:rsid w:val="001169B4"/>
    <w:rsid w:val="00132ECA"/>
    <w:rsid w:val="00142DB2"/>
    <w:rsid w:val="0022263F"/>
    <w:rsid w:val="002242EC"/>
    <w:rsid w:val="00252803"/>
    <w:rsid w:val="002872C3"/>
    <w:rsid w:val="002D3AB7"/>
    <w:rsid w:val="003100DB"/>
    <w:rsid w:val="00333E2D"/>
    <w:rsid w:val="0034676E"/>
    <w:rsid w:val="00347303"/>
    <w:rsid w:val="00350461"/>
    <w:rsid w:val="00363432"/>
    <w:rsid w:val="004020E3"/>
    <w:rsid w:val="004033D4"/>
    <w:rsid w:val="00412A84"/>
    <w:rsid w:val="0042035F"/>
    <w:rsid w:val="004510F9"/>
    <w:rsid w:val="0047103B"/>
    <w:rsid w:val="00477FCD"/>
    <w:rsid w:val="004B1CBC"/>
    <w:rsid w:val="004E26F7"/>
    <w:rsid w:val="004F6D53"/>
    <w:rsid w:val="00532B42"/>
    <w:rsid w:val="0053375A"/>
    <w:rsid w:val="00544EBC"/>
    <w:rsid w:val="005A28E2"/>
    <w:rsid w:val="005A3BCE"/>
    <w:rsid w:val="005B1D26"/>
    <w:rsid w:val="005D7AF9"/>
    <w:rsid w:val="0060150F"/>
    <w:rsid w:val="00695541"/>
    <w:rsid w:val="00696B2E"/>
    <w:rsid w:val="006C3830"/>
    <w:rsid w:val="006F156D"/>
    <w:rsid w:val="00744B43"/>
    <w:rsid w:val="007475CB"/>
    <w:rsid w:val="00771577"/>
    <w:rsid w:val="007C686E"/>
    <w:rsid w:val="007F0401"/>
    <w:rsid w:val="00855D81"/>
    <w:rsid w:val="0085782A"/>
    <w:rsid w:val="008E06E8"/>
    <w:rsid w:val="008F0081"/>
    <w:rsid w:val="008F3DE7"/>
    <w:rsid w:val="00921470"/>
    <w:rsid w:val="00946DB3"/>
    <w:rsid w:val="00984BAA"/>
    <w:rsid w:val="009A690F"/>
    <w:rsid w:val="009B4185"/>
    <w:rsid w:val="009B7B9A"/>
    <w:rsid w:val="009F4F3C"/>
    <w:rsid w:val="00A75A69"/>
    <w:rsid w:val="00A87E4D"/>
    <w:rsid w:val="00AA35FC"/>
    <w:rsid w:val="00AB498B"/>
    <w:rsid w:val="00B11F5C"/>
    <w:rsid w:val="00B419E0"/>
    <w:rsid w:val="00B83C49"/>
    <w:rsid w:val="00BB44B2"/>
    <w:rsid w:val="00BF0A7B"/>
    <w:rsid w:val="00C16B6F"/>
    <w:rsid w:val="00C37466"/>
    <w:rsid w:val="00C52600"/>
    <w:rsid w:val="00CB299E"/>
    <w:rsid w:val="00CB7F8E"/>
    <w:rsid w:val="00D34D61"/>
    <w:rsid w:val="00DB2126"/>
    <w:rsid w:val="00E02B16"/>
    <w:rsid w:val="00E319C5"/>
    <w:rsid w:val="00E46C27"/>
    <w:rsid w:val="00E544AE"/>
    <w:rsid w:val="00E64925"/>
    <w:rsid w:val="00E87D81"/>
    <w:rsid w:val="00EA62CC"/>
    <w:rsid w:val="00EC5A5B"/>
    <w:rsid w:val="00EC7DE4"/>
    <w:rsid w:val="00EC7E83"/>
    <w:rsid w:val="00EE4F3D"/>
    <w:rsid w:val="00EF4235"/>
    <w:rsid w:val="00F117AE"/>
    <w:rsid w:val="00F13222"/>
    <w:rsid w:val="00F24BEA"/>
    <w:rsid w:val="00F54F3B"/>
    <w:rsid w:val="00F91BBD"/>
    <w:rsid w:val="00F952C9"/>
    <w:rsid w:val="00FB2539"/>
    <w:rsid w:val="00FB7894"/>
    <w:rsid w:val="00FD70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149BF"/>
  <w15:docId w15:val="{BBF619D2-5808-4CE6-8720-E2AE4E4D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86E"/>
  </w:style>
  <w:style w:type="paragraph" w:styleId="1">
    <w:name w:val="heading 1"/>
    <w:basedOn w:val="a"/>
    <w:next w:val="a"/>
    <w:link w:val="10"/>
    <w:uiPriority w:val="9"/>
    <w:qFormat/>
    <w:rsid w:val="007C68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8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86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86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86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86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86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86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86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86E"/>
    <w:pPr>
      <w:ind w:firstLineChars="200" w:firstLine="420"/>
    </w:pPr>
  </w:style>
  <w:style w:type="character" w:styleId="a4">
    <w:name w:val="Hyperlink"/>
    <w:basedOn w:val="a0"/>
    <w:rsid w:val="00E64925"/>
    <w:rPr>
      <w:strike w:val="0"/>
      <w:dstrike w:val="0"/>
      <w:color w:val="333333"/>
      <w:sz w:val="18"/>
      <w:szCs w:val="1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E64925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E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4F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4F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4F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B7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FB7894"/>
    <w:rPr>
      <w:rFonts w:ascii="宋体" w:eastAsia="宋体" w:hAnsi="宋体" w:cs="宋体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E319C5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E319C5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E319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19C5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E319C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19C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319C5"/>
    <w:rPr>
      <w:b/>
      <w:bCs/>
      <w:sz w:val="20"/>
      <w:szCs w:val="20"/>
    </w:rPr>
  </w:style>
  <w:style w:type="table" w:styleId="af1">
    <w:name w:val="Table Grid"/>
    <w:basedOn w:val="a1"/>
    <w:uiPriority w:val="59"/>
    <w:rsid w:val="00077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686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7C68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C686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C686E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7C686E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7C686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7C686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7C686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C686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f2">
    <w:name w:val="caption"/>
    <w:basedOn w:val="a"/>
    <w:next w:val="a"/>
    <w:uiPriority w:val="35"/>
    <w:semiHidden/>
    <w:unhideWhenUsed/>
    <w:qFormat/>
    <w:rsid w:val="007C686E"/>
    <w:pPr>
      <w:spacing w:line="240" w:lineRule="auto"/>
    </w:pPr>
    <w:rPr>
      <w:b/>
      <w:bCs/>
      <w:smallCaps/>
      <w:color w:val="595959" w:themeColor="text1" w:themeTint="A6"/>
    </w:rPr>
  </w:style>
  <w:style w:type="paragraph" w:styleId="af3">
    <w:name w:val="Title"/>
    <w:basedOn w:val="a"/>
    <w:next w:val="a"/>
    <w:link w:val="af4"/>
    <w:uiPriority w:val="10"/>
    <w:qFormat/>
    <w:rsid w:val="007C68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f4">
    <w:name w:val="标题 字符"/>
    <w:basedOn w:val="a0"/>
    <w:link w:val="af3"/>
    <w:uiPriority w:val="10"/>
    <w:rsid w:val="007C686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f5">
    <w:name w:val="Subtitle"/>
    <w:basedOn w:val="a"/>
    <w:next w:val="a"/>
    <w:link w:val="af6"/>
    <w:uiPriority w:val="11"/>
    <w:qFormat/>
    <w:rsid w:val="007C686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f6">
    <w:name w:val="副标题 字符"/>
    <w:basedOn w:val="a0"/>
    <w:link w:val="af5"/>
    <w:uiPriority w:val="11"/>
    <w:rsid w:val="007C686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f7">
    <w:name w:val="Strong"/>
    <w:basedOn w:val="a0"/>
    <w:uiPriority w:val="22"/>
    <w:qFormat/>
    <w:rsid w:val="007C686E"/>
    <w:rPr>
      <w:b/>
      <w:bCs/>
    </w:rPr>
  </w:style>
  <w:style w:type="character" w:styleId="af8">
    <w:name w:val="Emphasis"/>
    <w:basedOn w:val="a0"/>
    <w:uiPriority w:val="20"/>
    <w:qFormat/>
    <w:rsid w:val="007C686E"/>
    <w:rPr>
      <w:i/>
      <w:iCs/>
    </w:rPr>
  </w:style>
  <w:style w:type="paragraph" w:styleId="af9">
    <w:name w:val="No Spacing"/>
    <w:uiPriority w:val="1"/>
    <w:qFormat/>
    <w:rsid w:val="007C686E"/>
    <w:pPr>
      <w:spacing w:after="0" w:line="240" w:lineRule="auto"/>
    </w:pPr>
  </w:style>
  <w:style w:type="paragraph" w:styleId="afa">
    <w:name w:val="Quote"/>
    <w:basedOn w:val="a"/>
    <w:next w:val="a"/>
    <w:link w:val="afb"/>
    <w:uiPriority w:val="29"/>
    <w:qFormat/>
    <w:rsid w:val="007C686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b">
    <w:name w:val="引用 字符"/>
    <w:basedOn w:val="a0"/>
    <w:link w:val="afa"/>
    <w:uiPriority w:val="29"/>
    <w:rsid w:val="007C686E"/>
    <w:rPr>
      <w:rFonts w:asciiTheme="majorHAnsi" w:eastAsiaTheme="majorEastAsia" w:hAnsiTheme="majorHAnsi" w:cstheme="majorBidi"/>
      <w:sz w:val="25"/>
      <w:szCs w:val="25"/>
    </w:rPr>
  </w:style>
  <w:style w:type="paragraph" w:styleId="afc">
    <w:name w:val="Intense Quote"/>
    <w:basedOn w:val="a"/>
    <w:next w:val="a"/>
    <w:link w:val="afd"/>
    <w:uiPriority w:val="30"/>
    <w:qFormat/>
    <w:rsid w:val="007C686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d">
    <w:name w:val="明显引用 字符"/>
    <w:basedOn w:val="a0"/>
    <w:link w:val="afc"/>
    <w:uiPriority w:val="30"/>
    <w:rsid w:val="007C686E"/>
    <w:rPr>
      <w:color w:val="404040" w:themeColor="text1" w:themeTint="BF"/>
      <w:sz w:val="32"/>
      <w:szCs w:val="32"/>
    </w:rPr>
  </w:style>
  <w:style w:type="character" w:styleId="afe">
    <w:name w:val="Subtle Emphasis"/>
    <w:basedOn w:val="a0"/>
    <w:uiPriority w:val="19"/>
    <w:qFormat/>
    <w:rsid w:val="007C686E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7C686E"/>
    <w:rPr>
      <w:b/>
      <w:bCs/>
      <w:i/>
      <w:iCs/>
    </w:rPr>
  </w:style>
  <w:style w:type="character" w:styleId="aff0">
    <w:name w:val="Subtle Reference"/>
    <w:basedOn w:val="a0"/>
    <w:uiPriority w:val="31"/>
    <w:qFormat/>
    <w:rsid w:val="007C686E"/>
    <w:rPr>
      <w:smallCaps/>
      <w:color w:val="404040" w:themeColor="text1" w:themeTint="BF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7C686E"/>
    <w:rPr>
      <w:b/>
      <w:bCs/>
      <w:caps w:val="0"/>
      <w:smallCaps/>
      <w:color w:val="auto"/>
      <w:spacing w:val="3"/>
      <w:u w:val="single"/>
    </w:rPr>
  </w:style>
  <w:style w:type="character" w:styleId="aff2">
    <w:name w:val="Book Title"/>
    <w:basedOn w:val="a0"/>
    <w:uiPriority w:val="33"/>
    <w:qFormat/>
    <w:rsid w:val="007C686E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7C68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wc@mail.sust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IXckFpOzPRKeoAmfqmhKlRtIXtd4X-eJvKW0rU2lAtVbnVXzZSlXh_oK3mpL1oL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E360-56EA-43BF-916A-141CC845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Chen</dc:creator>
  <cp:lastModifiedBy>Yuqin Sun</cp:lastModifiedBy>
  <cp:revision>7</cp:revision>
  <dcterms:created xsi:type="dcterms:W3CDTF">2017-04-21T06:57:00Z</dcterms:created>
  <dcterms:modified xsi:type="dcterms:W3CDTF">2017-04-21T12:59:00Z</dcterms:modified>
</cp:coreProperties>
</file>