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13778" w14:textId="0DF10692"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b/>
          <w:bCs/>
          <w:sz w:val="28"/>
          <w:szCs w:val="28"/>
        </w:rPr>
        <w:t>Title:</w:t>
      </w:r>
      <w:r w:rsidRPr="00A627A6">
        <w:rPr>
          <w:rFonts w:ascii="Times New Roman" w:hAnsi="Times New Roman" w:cs="Times New Roman"/>
          <w:sz w:val="28"/>
          <w:szCs w:val="28"/>
        </w:rPr>
        <w:t xml:space="preserve"> Information and e</w:t>
      </w:r>
      <w:r>
        <w:rPr>
          <w:rFonts w:ascii="Times New Roman" w:hAnsi="Times New Roman" w:cs="Times New Roman"/>
          <w:sz w:val="28"/>
          <w:szCs w:val="28"/>
          <w:lang w:val="en-US"/>
        </w:rPr>
        <w:t>-</w:t>
      </w:r>
      <w:r w:rsidRPr="00A627A6">
        <w:rPr>
          <w:rFonts w:ascii="Times New Roman" w:hAnsi="Times New Roman" w:cs="Times New Roman"/>
          <w:sz w:val="28"/>
          <w:szCs w:val="28"/>
        </w:rPr>
        <w:t>government authority website</w:t>
      </w:r>
    </w:p>
    <w:p w14:paraId="3829CF89" w14:textId="77777777" w:rsidR="00A627A6" w:rsidRPr="00A627A6" w:rsidRDefault="00A627A6" w:rsidP="001451B7">
      <w:pPr>
        <w:jc w:val="both"/>
        <w:rPr>
          <w:rFonts w:ascii="Times New Roman" w:hAnsi="Times New Roman" w:cs="Times New Roman"/>
          <w:sz w:val="28"/>
          <w:szCs w:val="28"/>
        </w:rPr>
      </w:pPr>
    </w:p>
    <w:p w14:paraId="370B858D" w14:textId="7295BA58"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b/>
          <w:bCs/>
          <w:sz w:val="28"/>
          <w:szCs w:val="28"/>
        </w:rPr>
        <w:t>URL:</w:t>
      </w:r>
      <w:r w:rsidRPr="00A627A6">
        <w:rPr>
          <w:rFonts w:ascii="Times New Roman" w:hAnsi="Times New Roman" w:cs="Times New Roman"/>
          <w:sz w:val="28"/>
          <w:szCs w:val="28"/>
        </w:rPr>
        <w:t xml:space="preserve"> https://www.iga.gov.bh/en/</w:t>
      </w:r>
    </w:p>
    <w:p w14:paraId="500F3056" w14:textId="77777777" w:rsidR="00A627A6" w:rsidRPr="00A627A6" w:rsidRDefault="00A627A6" w:rsidP="001451B7">
      <w:pPr>
        <w:jc w:val="both"/>
        <w:rPr>
          <w:rFonts w:ascii="Times New Roman" w:hAnsi="Times New Roman" w:cs="Times New Roman"/>
          <w:sz w:val="28"/>
          <w:szCs w:val="28"/>
        </w:rPr>
      </w:pPr>
    </w:p>
    <w:p w14:paraId="71BE4355" w14:textId="77777777" w:rsidR="00A627A6" w:rsidRPr="00A627A6" w:rsidRDefault="00A627A6" w:rsidP="001451B7">
      <w:pPr>
        <w:jc w:val="both"/>
        <w:rPr>
          <w:rFonts w:ascii="Times New Roman" w:hAnsi="Times New Roman" w:cs="Times New Roman"/>
          <w:b/>
          <w:bCs/>
          <w:sz w:val="28"/>
          <w:szCs w:val="28"/>
        </w:rPr>
      </w:pPr>
      <w:r w:rsidRPr="00A627A6">
        <w:rPr>
          <w:rFonts w:ascii="Times New Roman" w:hAnsi="Times New Roman" w:cs="Times New Roman"/>
          <w:b/>
          <w:bCs/>
          <w:sz w:val="28"/>
          <w:szCs w:val="28"/>
        </w:rPr>
        <w:t>Introduction:</w:t>
      </w:r>
    </w:p>
    <w:p w14:paraId="2B2A09E4" w14:textId="77777777" w:rsidR="00A627A6" w:rsidRPr="00A627A6" w:rsidRDefault="00A627A6" w:rsidP="001451B7">
      <w:pPr>
        <w:jc w:val="both"/>
        <w:rPr>
          <w:rFonts w:ascii="Times New Roman" w:hAnsi="Times New Roman" w:cs="Times New Roman"/>
          <w:sz w:val="28"/>
          <w:szCs w:val="28"/>
        </w:rPr>
      </w:pPr>
    </w:p>
    <w:p w14:paraId="06CA4CF8"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The Information &amp; eGovernment Specialist encourages numerous administrations catering to distinctive parts of the community inside the IT sector, such as proposing open arrangements, appropriate enactment, and choices for the execution of the eGovernment programs as well as necessary data innovation and information programs.</w:t>
      </w:r>
    </w:p>
    <w:p w14:paraId="62D730BD" w14:textId="77777777" w:rsidR="00A627A6" w:rsidRPr="00A627A6" w:rsidRDefault="00A627A6" w:rsidP="001451B7">
      <w:pPr>
        <w:jc w:val="both"/>
        <w:rPr>
          <w:rFonts w:ascii="Times New Roman" w:hAnsi="Times New Roman" w:cs="Times New Roman"/>
          <w:sz w:val="28"/>
          <w:szCs w:val="28"/>
        </w:rPr>
      </w:pPr>
    </w:p>
    <w:p w14:paraId="7475B60C" w14:textId="449A3680" w:rsidR="00A627A6" w:rsidRPr="00A627A6" w:rsidRDefault="00A627A6" w:rsidP="001451B7">
      <w:pPr>
        <w:jc w:val="both"/>
        <w:rPr>
          <w:rFonts w:ascii="Times New Roman" w:hAnsi="Times New Roman" w:cs="Times New Roman"/>
          <w:b/>
          <w:bCs/>
          <w:sz w:val="28"/>
          <w:szCs w:val="28"/>
        </w:rPr>
      </w:pPr>
      <w:r w:rsidRPr="00A627A6">
        <w:rPr>
          <w:rFonts w:ascii="Times New Roman" w:hAnsi="Times New Roman" w:cs="Times New Roman"/>
          <w:b/>
          <w:bCs/>
          <w:sz w:val="28"/>
          <w:szCs w:val="28"/>
        </w:rPr>
        <w:t xml:space="preserve">Message of </w:t>
      </w:r>
      <w:r w:rsidRPr="00A627A6">
        <w:rPr>
          <w:rFonts w:ascii="Times New Roman" w:hAnsi="Times New Roman" w:cs="Times New Roman"/>
          <w:b/>
          <w:bCs/>
          <w:sz w:val="28"/>
          <w:szCs w:val="28"/>
        </w:rPr>
        <w:t>Chief</w:t>
      </w:r>
      <w:r w:rsidRPr="00A627A6">
        <w:rPr>
          <w:rFonts w:ascii="Times New Roman" w:hAnsi="Times New Roman" w:cs="Times New Roman"/>
          <w:b/>
          <w:bCs/>
          <w:sz w:val="28"/>
          <w:szCs w:val="28"/>
        </w:rPr>
        <w:t xml:space="preserve"> </w:t>
      </w:r>
      <w:r w:rsidRPr="00A627A6">
        <w:rPr>
          <w:rFonts w:ascii="Times New Roman" w:hAnsi="Times New Roman" w:cs="Times New Roman"/>
          <w:b/>
          <w:bCs/>
          <w:sz w:val="28"/>
          <w:szCs w:val="28"/>
        </w:rPr>
        <w:t>executive</w:t>
      </w:r>
      <w:r w:rsidRPr="00A627A6">
        <w:rPr>
          <w:rFonts w:ascii="Times New Roman" w:hAnsi="Times New Roman" w:cs="Times New Roman"/>
          <w:b/>
          <w:bCs/>
          <w:sz w:val="28"/>
          <w:szCs w:val="28"/>
        </w:rPr>
        <w:t>:</w:t>
      </w:r>
    </w:p>
    <w:p w14:paraId="62D5E012" w14:textId="77777777" w:rsidR="00A627A6" w:rsidRPr="00A627A6" w:rsidRDefault="00A627A6" w:rsidP="001451B7">
      <w:pPr>
        <w:jc w:val="both"/>
        <w:rPr>
          <w:rFonts w:ascii="Times New Roman" w:hAnsi="Times New Roman" w:cs="Times New Roman"/>
          <w:sz w:val="28"/>
          <w:szCs w:val="28"/>
        </w:rPr>
      </w:pPr>
    </w:p>
    <w:p w14:paraId="60E6FF1D" w14:textId="1BC8C8C0"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I am satisfied to welcome all guests of the Data &amp; eGovernment Specialist corporate site; wishing that our given services and data will meet your satisfaction.</w:t>
      </w:r>
    </w:p>
    <w:p w14:paraId="18D5DDEB" w14:textId="48710E94"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Your persistent communication with us is exceedingly acknowledged, because it contributes </w:t>
      </w:r>
      <w:proofErr w:type="gramStart"/>
      <w:r w:rsidRPr="00A627A6">
        <w:rPr>
          <w:rFonts w:ascii="Times New Roman" w:hAnsi="Times New Roman" w:cs="Times New Roman"/>
          <w:sz w:val="28"/>
          <w:szCs w:val="28"/>
        </w:rPr>
        <w:t>in</w:t>
      </w:r>
      <w:proofErr w:type="gramEnd"/>
      <w:r w:rsidRPr="00A627A6">
        <w:rPr>
          <w:rFonts w:ascii="Times New Roman" w:hAnsi="Times New Roman" w:cs="Times New Roman"/>
          <w:sz w:val="28"/>
          <w:szCs w:val="28"/>
        </w:rPr>
        <w:t xml:space="preserve"> improving the quality of our displayed administrations across this </w:t>
      </w:r>
      <w:r w:rsidRPr="00A627A6">
        <w:rPr>
          <w:rFonts w:ascii="Times New Roman" w:hAnsi="Times New Roman" w:cs="Times New Roman"/>
          <w:sz w:val="28"/>
          <w:szCs w:val="28"/>
        </w:rPr>
        <w:t>portal. Through</w:t>
      </w:r>
      <w:r w:rsidRPr="00A627A6">
        <w:rPr>
          <w:rFonts w:ascii="Times New Roman" w:hAnsi="Times New Roman" w:cs="Times New Roman"/>
          <w:sz w:val="28"/>
          <w:szCs w:val="28"/>
        </w:rPr>
        <w:t xml:space="preserve"> this site, we look for to profile authority’s successful part on a national level within the ICT division along with its administrations given to all educate and people in Bahrain – which compares to the national plans. We are glad of this part and strive to fortify associations between all divisions to realize national intrigued that contributes </w:t>
      </w:r>
      <w:proofErr w:type="gramStart"/>
      <w:r w:rsidRPr="00A627A6">
        <w:rPr>
          <w:rFonts w:ascii="Times New Roman" w:hAnsi="Times New Roman" w:cs="Times New Roman"/>
          <w:sz w:val="28"/>
          <w:szCs w:val="28"/>
        </w:rPr>
        <w:t>in</w:t>
      </w:r>
      <w:proofErr w:type="gramEnd"/>
      <w:r w:rsidRPr="00A627A6">
        <w:rPr>
          <w:rFonts w:ascii="Times New Roman" w:hAnsi="Times New Roman" w:cs="Times New Roman"/>
          <w:sz w:val="28"/>
          <w:szCs w:val="28"/>
        </w:rPr>
        <w:t xml:space="preserve"> supporting the national economy in line with Vision 2030.</w:t>
      </w:r>
    </w:p>
    <w:p w14:paraId="5FAF46CD" w14:textId="77777777" w:rsidR="00A627A6" w:rsidRPr="00A627A6" w:rsidRDefault="00A627A6" w:rsidP="001451B7">
      <w:pPr>
        <w:jc w:val="both"/>
        <w:rPr>
          <w:rFonts w:ascii="Times New Roman" w:hAnsi="Times New Roman" w:cs="Times New Roman"/>
          <w:sz w:val="28"/>
          <w:szCs w:val="28"/>
        </w:rPr>
      </w:pPr>
    </w:p>
    <w:p w14:paraId="5D4E4F83" w14:textId="77777777" w:rsidR="00A627A6" w:rsidRPr="00A627A6" w:rsidRDefault="00A627A6" w:rsidP="001451B7">
      <w:pPr>
        <w:jc w:val="both"/>
        <w:rPr>
          <w:rFonts w:ascii="Times New Roman" w:hAnsi="Times New Roman" w:cs="Times New Roman"/>
          <w:b/>
          <w:bCs/>
          <w:sz w:val="28"/>
          <w:szCs w:val="28"/>
        </w:rPr>
      </w:pPr>
      <w:r w:rsidRPr="00A627A6">
        <w:rPr>
          <w:rFonts w:ascii="Times New Roman" w:hAnsi="Times New Roman" w:cs="Times New Roman"/>
          <w:b/>
          <w:bCs/>
          <w:sz w:val="28"/>
          <w:szCs w:val="28"/>
        </w:rPr>
        <w:t>Strategies of website:</w:t>
      </w:r>
    </w:p>
    <w:p w14:paraId="204D4AC1" w14:textId="77777777" w:rsidR="00A627A6" w:rsidRPr="00A627A6" w:rsidRDefault="00A627A6" w:rsidP="001451B7">
      <w:pPr>
        <w:jc w:val="both"/>
        <w:rPr>
          <w:rFonts w:ascii="Times New Roman" w:hAnsi="Times New Roman" w:cs="Times New Roman"/>
          <w:sz w:val="28"/>
          <w:szCs w:val="28"/>
        </w:rPr>
      </w:pPr>
    </w:p>
    <w:p w14:paraId="5039A122" w14:textId="2259C03E"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The Kingdom of Bahrain propelled its to begin with eGovernment technique 2007 and expanding until 2010, which was based on a solid premise that </w:t>
      </w:r>
      <w:r w:rsidRPr="00A627A6">
        <w:rPr>
          <w:rFonts w:ascii="Times New Roman" w:hAnsi="Times New Roman" w:cs="Times New Roman"/>
          <w:sz w:val="28"/>
          <w:szCs w:val="28"/>
        </w:rPr>
        <w:t>cantered</w:t>
      </w:r>
      <w:r w:rsidRPr="00A627A6">
        <w:rPr>
          <w:rFonts w:ascii="Times New Roman" w:hAnsi="Times New Roman" w:cs="Times New Roman"/>
          <w:sz w:val="28"/>
          <w:szCs w:val="28"/>
        </w:rPr>
        <w:t xml:space="preserve"> at first on the integration of the government's </w:t>
      </w:r>
      <w:r w:rsidRPr="00A627A6">
        <w:rPr>
          <w:rFonts w:ascii="Times New Roman" w:hAnsi="Times New Roman" w:cs="Times New Roman"/>
          <w:sz w:val="28"/>
          <w:szCs w:val="28"/>
        </w:rPr>
        <w:t>endeavours</w:t>
      </w:r>
      <w:r w:rsidRPr="00A627A6">
        <w:rPr>
          <w:rFonts w:ascii="Times New Roman" w:hAnsi="Times New Roman" w:cs="Times New Roman"/>
          <w:sz w:val="28"/>
          <w:szCs w:val="28"/>
        </w:rPr>
        <w:t xml:space="preserve"> to supply way better and speedier administrations to citizens.</w:t>
      </w:r>
    </w:p>
    <w:p w14:paraId="4DE77915" w14:textId="77777777" w:rsidR="00A627A6" w:rsidRPr="00A627A6" w:rsidRDefault="00A627A6" w:rsidP="001451B7">
      <w:pPr>
        <w:jc w:val="both"/>
        <w:rPr>
          <w:rFonts w:ascii="Times New Roman" w:hAnsi="Times New Roman" w:cs="Times New Roman"/>
          <w:sz w:val="28"/>
          <w:szCs w:val="28"/>
        </w:rPr>
      </w:pPr>
    </w:p>
    <w:p w14:paraId="441CEB67" w14:textId="5AAC923E" w:rsidR="00A627A6" w:rsidRPr="00A627A6" w:rsidRDefault="00A627A6" w:rsidP="001451B7">
      <w:pPr>
        <w:pStyle w:val="ListParagraph"/>
        <w:numPr>
          <w:ilvl w:val="0"/>
          <w:numId w:val="1"/>
        </w:numPr>
        <w:jc w:val="both"/>
        <w:rPr>
          <w:rFonts w:ascii="Times New Roman" w:hAnsi="Times New Roman" w:cs="Times New Roman"/>
          <w:sz w:val="28"/>
          <w:szCs w:val="28"/>
        </w:rPr>
      </w:pPr>
      <w:r w:rsidRPr="00A627A6">
        <w:rPr>
          <w:rFonts w:ascii="Times New Roman" w:hAnsi="Times New Roman" w:cs="Times New Roman"/>
          <w:sz w:val="28"/>
          <w:szCs w:val="28"/>
        </w:rPr>
        <w:t xml:space="preserve">The primary technique effectively accomplished more than the set key goals and positioned up the Kingdom of Bahrain as a pioneer in the field of eGovernment. </w:t>
      </w:r>
    </w:p>
    <w:p w14:paraId="247FA0EB" w14:textId="2C0EA1E9" w:rsidR="00A627A6" w:rsidRPr="00A627A6" w:rsidRDefault="00A627A6" w:rsidP="001451B7">
      <w:pPr>
        <w:pStyle w:val="ListParagraph"/>
        <w:numPr>
          <w:ilvl w:val="0"/>
          <w:numId w:val="1"/>
        </w:numPr>
        <w:jc w:val="both"/>
        <w:rPr>
          <w:rFonts w:ascii="Times New Roman" w:hAnsi="Times New Roman" w:cs="Times New Roman"/>
          <w:sz w:val="28"/>
          <w:szCs w:val="28"/>
        </w:rPr>
      </w:pPr>
      <w:r w:rsidRPr="00A627A6">
        <w:rPr>
          <w:rFonts w:ascii="Times New Roman" w:hAnsi="Times New Roman" w:cs="Times New Roman"/>
          <w:sz w:val="28"/>
          <w:szCs w:val="28"/>
        </w:rPr>
        <w:t xml:space="preserve">The national techniques of Bahrain </w:t>
      </w:r>
      <w:r w:rsidRPr="00A627A6">
        <w:rPr>
          <w:rFonts w:ascii="Times New Roman" w:hAnsi="Times New Roman" w:cs="Times New Roman"/>
          <w:sz w:val="28"/>
          <w:szCs w:val="28"/>
        </w:rPr>
        <w:t>centre</w:t>
      </w:r>
      <w:r w:rsidRPr="00A627A6">
        <w:rPr>
          <w:rFonts w:ascii="Times New Roman" w:hAnsi="Times New Roman" w:cs="Times New Roman"/>
          <w:sz w:val="28"/>
          <w:szCs w:val="28"/>
        </w:rPr>
        <w:t xml:space="preserve"> on progressing the living standard taking into thought the diminishment of government expenses. </w:t>
      </w:r>
    </w:p>
    <w:p w14:paraId="4F4D0A52" w14:textId="3D465258" w:rsidR="00A627A6" w:rsidRPr="00A627A6" w:rsidRDefault="00A627A6" w:rsidP="001451B7">
      <w:pPr>
        <w:pStyle w:val="ListParagraph"/>
        <w:numPr>
          <w:ilvl w:val="0"/>
          <w:numId w:val="1"/>
        </w:numPr>
        <w:jc w:val="both"/>
        <w:rPr>
          <w:rFonts w:ascii="Times New Roman" w:hAnsi="Times New Roman" w:cs="Times New Roman"/>
          <w:sz w:val="28"/>
          <w:szCs w:val="28"/>
        </w:rPr>
      </w:pPr>
      <w:r w:rsidRPr="00A627A6">
        <w:rPr>
          <w:rFonts w:ascii="Times New Roman" w:hAnsi="Times New Roman" w:cs="Times New Roman"/>
          <w:sz w:val="28"/>
          <w:szCs w:val="28"/>
        </w:rPr>
        <w:t xml:space="preserve">The </w:t>
      </w:r>
      <w:proofErr w:type="gramStart"/>
      <w:r w:rsidRPr="00A627A6">
        <w:rPr>
          <w:rFonts w:ascii="Times New Roman" w:hAnsi="Times New Roman" w:cs="Times New Roman"/>
          <w:sz w:val="28"/>
          <w:szCs w:val="28"/>
        </w:rPr>
        <w:t>up and coming</w:t>
      </w:r>
      <w:proofErr w:type="gramEnd"/>
      <w:r w:rsidRPr="00A627A6">
        <w:rPr>
          <w:rFonts w:ascii="Times New Roman" w:hAnsi="Times New Roman" w:cs="Times New Roman"/>
          <w:sz w:val="28"/>
          <w:szCs w:val="28"/>
        </w:rPr>
        <w:t xml:space="preserve"> eGovernment procedure comes in line with this drift by ensuring online change within the government administrations through the utilization of ICT which would encourage information administration and completion of businesses professionally, helpfully, with moo costs as well as guarantee data security. </w:t>
      </w:r>
    </w:p>
    <w:p w14:paraId="5991D968" w14:textId="4288AF60" w:rsidR="00A627A6" w:rsidRPr="00A627A6" w:rsidRDefault="00A627A6" w:rsidP="001451B7">
      <w:pPr>
        <w:pStyle w:val="ListParagraph"/>
        <w:numPr>
          <w:ilvl w:val="0"/>
          <w:numId w:val="1"/>
        </w:numPr>
        <w:jc w:val="both"/>
        <w:rPr>
          <w:rFonts w:ascii="Times New Roman" w:hAnsi="Times New Roman" w:cs="Times New Roman"/>
          <w:sz w:val="28"/>
          <w:szCs w:val="28"/>
        </w:rPr>
      </w:pPr>
      <w:r w:rsidRPr="00A627A6">
        <w:rPr>
          <w:rFonts w:ascii="Times New Roman" w:hAnsi="Times New Roman" w:cs="Times New Roman"/>
          <w:sz w:val="28"/>
          <w:szCs w:val="28"/>
        </w:rPr>
        <w:t xml:space="preserve">The </w:t>
      </w:r>
      <w:proofErr w:type="spellStart"/>
      <w:r w:rsidRPr="00A627A6">
        <w:rPr>
          <w:rFonts w:ascii="Times New Roman" w:hAnsi="Times New Roman" w:cs="Times New Roman"/>
          <w:sz w:val="28"/>
          <w:szCs w:val="28"/>
        </w:rPr>
        <w:t>center</w:t>
      </w:r>
      <w:proofErr w:type="spellEnd"/>
      <w:r w:rsidRPr="00A627A6">
        <w:rPr>
          <w:rFonts w:ascii="Times New Roman" w:hAnsi="Times New Roman" w:cs="Times New Roman"/>
          <w:sz w:val="28"/>
          <w:szCs w:val="28"/>
        </w:rPr>
        <w:t xml:space="preserve"> of the vision, message and destinations of the following procedure will spin around making a solid, </w:t>
      </w:r>
      <w:proofErr w:type="gramStart"/>
      <w:r w:rsidRPr="00A627A6">
        <w:rPr>
          <w:rFonts w:ascii="Times New Roman" w:hAnsi="Times New Roman" w:cs="Times New Roman"/>
          <w:sz w:val="28"/>
          <w:szCs w:val="28"/>
        </w:rPr>
        <w:t>adaptable</w:t>
      </w:r>
      <w:proofErr w:type="gramEnd"/>
      <w:r w:rsidRPr="00A627A6">
        <w:rPr>
          <w:rFonts w:ascii="Times New Roman" w:hAnsi="Times New Roman" w:cs="Times New Roman"/>
          <w:sz w:val="28"/>
          <w:szCs w:val="28"/>
        </w:rPr>
        <w:t xml:space="preserve"> and secure environment to empower development in open services.</w:t>
      </w:r>
    </w:p>
    <w:p w14:paraId="4B4E6105" w14:textId="77777777" w:rsidR="00A627A6" w:rsidRPr="00A627A6" w:rsidRDefault="00A627A6" w:rsidP="001451B7">
      <w:pPr>
        <w:jc w:val="both"/>
        <w:rPr>
          <w:rFonts w:ascii="Times New Roman" w:hAnsi="Times New Roman" w:cs="Times New Roman"/>
          <w:sz w:val="28"/>
          <w:szCs w:val="28"/>
        </w:rPr>
      </w:pPr>
    </w:p>
    <w:p w14:paraId="308C6650" w14:textId="77777777" w:rsidR="00A627A6" w:rsidRPr="00A627A6" w:rsidRDefault="00A627A6" w:rsidP="001451B7">
      <w:pPr>
        <w:jc w:val="both"/>
        <w:rPr>
          <w:rFonts w:ascii="Times New Roman" w:hAnsi="Times New Roman" w:cs="Times New Roman"/>
          <w:b/>
          <w:bCs/>
          <w:sz w:val="28"/>
          <w:szCs w:val="28"/>
        </w:rPr>
      </w:pPr>
      <w:r w:rsidRPr="00A627A6">
        <w:rPr>
          <w:rFonts w:ascii="Times New Roman" w:hAnsi="Times New Roman" w:cs="Times New Roman"/>
          <w:b/>
          <w:bCs/>
          <w:sz w:val="28"/>
          <w:szCs w:val="28"/>
        </w:rPr>
        <w:t>Completed projects:</w:t>
      </w:r>
    </w:p>
    <w:p w14:paraId="153DE14F" w14:textId="77777777" w:rsidR="00A627A6" w:rsidRPr="00A627A6" w:rsidRDefault="00A627A6" w:rsidP="001451B7">
      <w:pPr>
        <w:jc w:val="both"/>
        <w:rPr>
          <w:rFonts w:ascii="Times New Roman" w:hAnsi="Times New Roman" w:cs="Times New Roman"/>
          <w:sz w:val="28"/>
          <w:szCs w:val="28"/>
        </w:rPr>
      </w:pPr>
    </w:p>
    <w:p w14:paraId="01F949CD"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Other projects and activities were afterward included when the require for them risen within the course of executing the eGovernment strategy. eGovernment Specialist actualized </w:t>
      </w:r>
      <w:proofErr w:type="gramStart"/>
      <w:r w:rsidRPr="00A627A6">
        <w:rPr>
          <w:rFonts w:ascii="Times New Roman" w:hAnsi="Times New Roman" w:cs="Times New Roman"/>
          <w:sz w:val="28"/>
          <w:szCs w:val="28"/>
        </w:rPr>
        <w:t>a number of</w:t>
      </w:r>
      <w:proofErr w:type="gramEnd"/>
      <w:r w:rsidRPr="00A627A6">
        <w:rPr>
          <w:rFonts w:ascii="Times New Roman" w:hAnsi="Times New Roman" w:cs="Times New Roman"/>
          <w:sz w:val="28"/>
          <w:szCs w:val="28"/>
        </w:rPr>
        <w:t xml:space="preserve"> ventures on the national level. The ventures contribute to institutionalizing the eGovernment methods, and expanding the coordination among different substances, as well as connecting them to one arrange. They also </w:t>
      </w:r>
      <w:proofErr w:type="gramStart"/>
      <w:r w:rsidRPr="00A627A6">
        <w:rPr>
          <w:rFonts w:ascii="Times New Roman" w:hAnsi="Times New Roman" w:cs="Times New Roman"/>
          <w:sz w:val="28"/>
          <w:szCs w:val="28"/>
        </w:rPr>
        <w:t>offer assistance</w:t>
      </w:r>
      <w:proofErr w:type="gramEnd"/>
      <w:r w:rsidRPr="00A627A6">
        <w:rPr>
          <w:rFonts w:ascii="Times New Roman" w:hAnsi="Times New Roman" w:cs="Times New Roman"/>
          <w:sz w:val="28"/>
          <w:szCs w:val="28"/>
        </w:rPr>
        <w:t xml:space="preserve"> give the finest administrations and programs at the most noteworthy levels of quality, productivity and security.</w:t>
      </w:r>
    </w:p>
    <w:p w14:paraId="5390F67E" w14:textId="77777777" w:rsidR="00A627A6" w:rsidRPr="00A627A6" w:rsidRDefault="00A627A6" w:rsidP="001451B7">
      <w:pPr>
        <w:jc w:val="both"/>
        <w:rPr>
          <w:rFonts w:ascii="Times New Roman" w:hAnsi="Times New Roman" w:cs="Times New Roman"/>
          <w:sz w:val="28"/>
          <w:szCs w:val="28"/>
        </w:rPr>
      </w:pPr>
    </w:p>
    <w:p w14:paraId="7B4D2261" w14:textId="77777777" w:rsidR="00A627A6" w:rsidRPr="00A627A6" w:rsidRDefault="00A627A6" w:rsidP="001451B7">
      <w:pPr>
        <w:pStyle w:val="ListParagraph"/>
        <w:numPr>
          <w:ilvl w:val="0"/>
          <w:numId w:val="2"/>
        </w:numPr>
        <w:jc w:val="both"/>
        <w:rPr>
          <w:rFonts w:ascii="Times New Roman" w:hAnsi="Times New Roman" w:cs="Times New Roman"/>
          <w:b/>
          <w:bCs/>
          <w:sz w:val="28"/>
          <w:szCs w:val="28"/>
        </w:rPr>
      </w:pPr>
      <w:r w:rsidRPr="00A627A6">
        <w:rPr>
          <w:rFonts w:ascii="Times New Roman" w:hAnsi="Times New Roman" w:cs="Times New Roman"/>
          <w:b/>
          <w:bCs/>
          <w:sz w:val="28"/>
          <w:szCs w:val="28"/>
        </w:rPr>
        <w:t>Government (G2G):</w:t>
      </w:r>
    </w:p>
    <w:p w14:paraId="592CD594" w14:textId="77777777" w:rsidR="00A627A6" w:rsidRPr="00A627A6" w:rsidRDefault="00A627A6" w:rsidP="001451B7">
      <w:pPr>
        <w:jc w:val="both"/>
        <w:rPr>
          <w:rFonts w:ascii="Times New Roman" w:hAnsi="Times New Roman" w:cs="Times New Roman"/>
          <w:sz w:val="28"/>
          <w:szCs w:val="28"/>
        </w:rPr>
      </w:pPr>
    </w:p>
    <w:p w14:paraId="280A6FCD" w14:textId="40CF7429" w:rsidR="00A627A6" w:rsidRPr="00A627A6" w:rsidRDefault="00A627A6" w:rsidP="001451B7">
      <w:pPr>
        <w:pStyle w:val="ListParagraph"/>
        <w:numPr>
          <w:ilvl w:val="0"/>
          <w:numId w:val="3"/>
        </w:numPr>
        <w:jc w:val="both"/>
        <w:rPr>
          <w:rFonts w:ascii="Times New Roman" w:hAnsi="Times New Roman" w:cs="Times New Roman"/>
          <w:sz w:val="28"/>
          <w:szCs w:val="28"/>
        </w:rPr>
      </w:pPr>
      <w:r w:rsidRPr="00A627A6">
        <w:rPr>
          <w:rFonts w:ascii="Times New Roman" w:hAnsi="Times New Roman" w:cs="Times New Roman"/>
          <w:sz w:val="28"/>
          <w:szCs w:val="28"/>
        </w:rPr>
        <w:t>Bahrain National Enterprise Architecture Framework (NEAF)</w:t>
      </w:r>
    </w:p>
    <w:p w14:paraId="336FC791" w14:textId="3F0AE0AA" w:rsidR="00A627A6" w:rsidRPr="00A627A6" w:rsidRDefault="00A627A6" w:rsidP="001451B7">
      <w:pPr>
        <w:pStyle w:val="ListParagraph"/>
        <w:numPr>
          <w:ilvl w:val="0"/>
          <w:numId w:val="3"/>
        </w:numPr>
        <w:jc w:val="both"/>
        <w:rPr>
          <w:rFonts w:ascii="Times New Roman" w:hAnsi="Times New Roman" w:cs="Times New Roman"/>
          <w:sz w:val="28"/>
          <w:szCs w:val="28"/>
        </w:rPr>
      </w:pPr>
      <w:r w:rsidRPr="00A627A6">
        <w:rPr>
          <w:rFonts w:ascii="Times New Roman" w:hAnsi="Times New Roman" w:cs="Times New Roman"/>
          <w:sz w:val="28"/>
          <w:szCs w:val="28"/>
        </w:rPr>
        <w:t>Integrated Workflow Management System "</w:t>
      </w:r>
      <w:proofErr w:type="spellStart"/>
      <w:r w:rsidRPr="00A627A6">
        <w:rPr>
          <w:rFonts w:ascii="Times New Roman" w:hAnsi="Times New Roman" w:cs="Times New Roman"/>
          <w:sz w:val="28"/>
          <w:szCs w:val="28"/>
        </w:rPr>
        <w:t>Zajel</w:t>
      </w:r>
      <w:proofErr w:type="spellEnd"/>
      <w:r w:rsidRPr="00A627A6">
        <w:rPr>
          <w:rFonts w:ascii="Times New Roman" w:hAnsi="Times New Roman" w:cs="Times New Roman"/>
          <w:sz w:val="28"/>
          <w:szCs w:val="28"/>
        </w:rPr>
        <w:t>"</w:t>
      </w:r>
    </w:p>
    <w:p w14:paraId="6247D313" w14:textId="2A9B7490" w:rsidR="00A627A6" w:rsidRPr="00A627A6" w:rsidRDefault="00A627A6" w:rsidP="001451B7">
      <w:pPr>
        <w:pStyle w:val="ListParagraph"/>
        <w:numPr>
          <w:ilvl w:val="0"/>
          <w:numId w:val="3"/>
        </w:numPr>
        <w:jc w:val="both"/>
        <w:rPr>
          <w:rFonts w:ascii="Times New Roman" w:hAnsi="Times New Roman" w:cs="Times New Roman"/>
          <w:sz w:val="28"/>
          <w:szCs w:val="28"/>
        </w:rPr>
      </w:pPr>
      <w:r w:rsidRPr="00A627A6">
        <w:rPr>
          <w:rFonts w:ascii="Times New Roman" w:hAnsi="Times New Roman" w:cs="Times New Roman"/>
          <w:sz w:val="28"/>
          <w:szCs w:val="28"/>
        </w:rPr>
        <w:t>Trust programs</w:t>
      </w:r>
    </w:p>
    <w:p w14:paraId="78797217" w14:textId="003A158A" w:rsidR="00A627A6" w:rsidRPr="00A627A6" w:rsidRDefault="00A627A6" w:rsidP="001451B7">
      <w:pPr>
        <w:pStyle w:val="ListParagraph"/>
        <w:numPr>
          <w:ilvl w:val="0"/>
          <w:numId w:val="4"/>
        </w:numPr>
        <w:jc w:val="both"/>
        <w:rPr>
          <w:rFonts w:ascii="Times New Roman" w:hAnsi="Times New Roman" w:cs="Times New Roman"/>
          <w:sz w:val="28"/>
          <w:szCs w:val="28"/>
        </w:rPr>
      </w:pPr>
      <w:r w:rsidRPr="00A627A6">
        <w:rPr>
          <w:rFonts w:ascii="Times New Roman" w:hAnsi="Times New Roman" w:cs="Times New Roman"/>
          <w:sz w:val="28"/>
          <w:szCs w:val="28"/>
        </w:rPr>
        <w:t>Cyber hawks</w:t>
      </w:r>
    </w:p>
    <w:p w14:paraId="661AD5AA" w14:textId="77777777" w:rsidR="00A627A6" w:rsidRPr="00A627A6" w:rsidRDefault="00A627A6" w:rsidP="001451B7">
      <w:pPr>
        <w:jc w:val="both"/>
        <w:rPr>
          <w:rFonts w:ascii="Times New Roman" w:hAnsi="Times New Roman" w:cs="Times New Roman"/>
          <w:sz w:val="28"/>
          <w:szCs w:val="28"/>
        </w:rPr>
      </w:pPr>
    </w:p>
    <w:p w14:paraId="2E83B798" w14:textId="77777777" w:rsidR="00A627A6" w:rsidRPr="00E04C1C" w:rsidRDefault="00A627A6" w:rsidP="001451B7">
      <w:pPr>
        <w:pStyle w:val="ListParagraph"/>
        <w:numPr>
          <w:ilvl w:val="0"/>
          <w:numId w:val="2"/>
        </w:numPr>
        <w:jc w:val="both"/>
        <w:rPr>
          <w:rFonts w:ascii="Times New Roman" w:hAnsi="Times New Roman" w:cs="Times New Roman"/>
          <w:b/>
          <w:bCs/>
          <w:sz w:val="28"/>
          <w:szCs w:val="28"/>
        </w:rPr>
      </w:pPr>
      <w:r w:rsidRPr="00E04C1C">
        <w:rPr>
          <w:rFonts w:ascii="Times New Roman" w:hAnsi="Times New Roman" w:cs="Times New Roman"/>
          <w:b/>
          <w:bCs/>
          <w:sz w:val="28"/>
          <w:szCs w:val="28"/>
        </w:rPr>
        <w:t>Business (G2B):</w:t>
      </w:r>
    </w:p>
    <w:p w14:paraId="0DB9D9A2" w14:textId="06E9BD28" w:rsidR="00A627A6" w:rsidRPr="00E04C1C" w:rsidRDefault="00A627A6" w:rsidP="001451B7">
      <w:pPr>
        <w:pStyle w:val="ListParagraph"/>
        <w:numPr>
          <w:ilvl w:val="0"/>
          <w:numId w:val="4"/>
        </w:numPr>
        <w:jc w:val="both"/>
        <w:rPr>
          <w:rFonts w:ascii="Times New Roman" w:hAnsi="Times New Roman" w:cs="Times New Roman"/>
          <w:sz w:val="28"/>
          <w:szCs w:val="28"/>
        </w:rPr>
      </w:pPr>
      <w:proofErr w:type="spellStart"/>
      <w:r w:rsidRPr="00E04C1C">
        <w:rPr>
          <w:rFonts w:ascii="Times New Roman" w:hAnsi="Times New Roman" w:cs="Times New Roman"/>
          <w:sz w:val="28"/>
          <w:szCs w:val="28"/>
        </w:rPr>
        <w:t>eMeeting</w:t>
      </w:r>
      <w:proofErr w:type="spellEnd"/>
      <w:r w:rsidRPr="00E04C1C">
        <w:rPr>
          <w:rFonts w:ascii="Times New Roman" w:hAnsi="Times New Roman" w:cs="Times New Roman"/>
          <w:sz w:val="28"/>
          <w:szCs w:val="28"/>
        </w:rPr>
        <w:t>++ System</w:t>
      </w:r>
    </w:p>
    <w:p w14:paraId="2DDED2B3" w14:textId="54D891ED" w:rsidR="00A627A6" w:rsidRPr="00E04C1C" w:rsidRDefault="00E04C1C" w:rsidP="001451B7">
      <w:pPr>
        <w:pStyle w:val="ListParagraph"/>
        <w:numPr>
          <w:ilvl w:val="0"/>
          <w:numId w:val="4"/>
        </w:numPr>
        <w:jc w:val="both"/>
        <w:rPr>
          <w:rFonts w:ascii="Times New Roman" w:hAnsi="Times New Roman" w:cs="Times New Roman"/>
          <w:sz w:val="28"/>
          <w:szCs w:val="28"/>
        </w:rPr>
      </w:pPr>
      <w:r w:rsidRPr="00E04C1C">
        <w:rPr>
          <w:rFonts w:ascii="Times New Roman" w:hAnsi="Times New Roman" w:cs="Times New Roman"/>
          <w:sz w:val="28"/>
          <w:szCs w:val="28"/>
        </w:rPr>
        <w:lastRenderedPageBreak/>
        <w:t>Similar</w:t>
      </w:r>
      <w:r w:rsidR="00A627A6" w:rsidRPr="00E04C1C">
        <w:rPr>
          <w:rFonts w:ascii="Times New Roman" w:hAnsi="Times New Roman" w:cs="Times New Roman"/>
          <w:sz w:val="28"/>
          <w:szCs w:val="28"/>
        </w:rPr>
        <w:t xml:space="preserve"> System</w:t>
      </w:r>
    </w:p>
    <w:p w14:paraId="5845F55E" w14:textId="77777777" w:rsidR="00A627A6" w:rsidRPr="00A627A6" w:rsidRDefault="00A627A6" w:rsidP="001451B7">
      <w:pPr>
        <w:jc w:val="both"/>
        <w:rPr>
          <w:rFonts w:ascii="Times New Roman" w:hAnsi="Times New Roman" w:cs="Times New Roman"/>
          <w:sz w:val="28"/>
          <w:szCs w:val="28"/>
        </w:rPr>
      </w:pPr>
    </w:p>
    <w:p w14:paraId="0EE2F6E9" w14:textId="77777777" w:rsidR="00A627A6" w:rsidRPr="00E04C1C" w:rsidRDefault="00A627A6" w:rsidP="001451B7">
      <w:pPr>
        <w:pStyle w:val="ListParagraph"/>
        <w:numPr>
          <w:ilvl w:val="0"/>
          <w:numId w:val="2"/>
        </w:numPr>
        <w:jc w:val="both"/>
        <w:rPr>
          <w:rFonts w:ascii="Times New Roman" w:hAnsi="Times New Roman" w:cs="Times New Roman"/>
          <w:b/>
          <w:bCs/>
          <w:sz w:val="28"/>
          <w:szCs w:val="28"/>
        </w:rPr>
      </w:pPr>
      <w:r w:rsidRPr="00E04C1C">
        <w:rPr>
          <w:rFonts w:ascii="Times New Roman" w:hAnsi="Times New Roman" w:cs="Times New Roman"/>
          <w:b/>
          <w:bCs/>
          <w:sz w:val="28"/>
          <w:szCs w:val="28"/>
        </w:rPr>
        <w:t>Multisector:</w:t>
      </w:r>
    </w:p>
    <w:p w14:paraId="3427015E" w14:textId="77777777" w:rsidR="00A627A6" w:rsidRPr="00A627A6" w:rsidRDefault="00A627A6" w:rsidP="001451B7">
      <w:pPr>
        <w:jc w:val="both"/>
        <w:rPr>
          <w:rFonts w:ascii="Times New Roman" w:hAnsi="Times New Roman" w:cs="Times New Roman"/>
          <w:sz w:val="28"/>
          <w:szCs w:val="28"/>
        </w:rPr>
      </w:pPr>
    </w:p>
    <w:p w14:paraId="576C39E1" w14:textId="28282369" w:rsidR="00A627A6" w:rsidRPr="00E04C1C" w:rsidRDefault="00A627A6" w:rsidP="001451B7">
      <w:pPr>
        <w:pStyle w:val="ListParagraph"/>
        <w:numPr>
          <w:ilvl w:val="0"/>
          <w:numId w:val="5"/>
        </w:numPr>
        <w:jc w:val="both"/>
        <w:rPr>
          <w:rFonts w:ascii="Times New Roman" w:hAnsi="Times New Roman" w:cs="Times New Roman"/>
          <w:sz w:val="28"/>
          <w:szCs w:val="28"/>
        </w:rPr>
      </w:pPr>
      <w:r w:rsidRPr="00E04C1C">
        <w:rPr>
          <w:rFonts w:ascii="Times New Roman" w:hAnsi="Times New Roman" w:cs="Times New Roman"/>
          <w:sz w:val="28"/>
          <w:szCs w:val="28"/>
        </w:rPr>
        <w:t>Cloud computing</w:t>
      </w:r>
    </w:p>
    <w:p w14:paraId="6DF5588F" w14:textId="5C09E8D0" w:rsidR="00A627A6" w:rsidRPr="00E04C1C" w:rsidRDefault="00A627A6" w:rsidP="001451B7">
      <w:pPr>
        <w:pStyle w:val="ListParagraph"/>
        <w:numPr>
          <w:ilvl w:val="0"/>
          <w:numId w:val="5"/>
        </w:numPr>
        <w:jc w:val="both"/>
        <w:rPr>
          <w:rFonts w:ascii="Times New Roman" w:hAnsi="Times New Roman" w:cs="Times New Roman"/>
          <w:sz w:val="28"/>
          <w:szCs w:val="28"/>
        </w:rPr>
      </w:pPr>
      <w:proofErr w:type="spellStart"/>
      <w:r w:rsidRPr="00E04C1C">
        <w:rPr>
          <w:rFonts w:ascii="Times New Roman" w:hAnsi="Times New Roman" w:cs="Times New Roman"/>
          <w:sz w:val="28"/>
          <w:szCs w:val="28"/>
        </w:rPr>
        <w:t>Tasareeh</w:t>
      </w:r>
      <w:proofErr w:type="spellEnd"/>
      <w:r w:rsidRPr="00E04C1C">
        <w:rPr>
          <w:rFonts w:ascii="Times New Roman" w:hAnsi="Times New Roman" w:cs="Times New Roman"/>
          <w:sz w:val="28"/>
          <w:szCs w:val="28"/>
        </w:rPr>
        <w:t xml:space="preserve"> system</w:t>
      </w:r>
    </w:p>
    <w:p w14:paraId="410550B6" w14:textId="77777777" w:rsidR="00A627A6" w:rsidRPr="00A627A6" w:rsidRDefault="00A627A6" w:rsidP="001451B7">
      <w:pPr>
        <w:jc w:val="both"/>
        <w:rPr>
          <w:rFonts w:ascii="Times New Roman" w:hAnsi="Times New Roman" w:cs="Times New Roman"/>
          <w:sz w:val="28"/>
          <w:szCs w:val="28"/>
        </w:rPr>
      </w:pPr>
    </w:p>
    <w:p w14:paraId="03F61E47" w14:textId="77777777" w:rsidR="00A627A6" w:rsidRPr="00E04C1C" w:rsidRDefault="00A627A6" w:rsidP="001451B7">
      <w:pPr>
        <w:jc w:val="both"/>
        <w:rPr>
          <w:rFonts w:ascii="Times New Roman" w:hAnsi="Times New Roman" w:cs="Times New Roman"/>
          <w:b/>
          <w:bCs/>
          <w:sz w:val="28"/>
          <w:szCs w:val="28"/>
        </w:rPr>
      </w:pPr>
      <w:r w:rsidRPr="00E04C1C">
        <w:rPr>
          <w:rFonts w:ascii="Times New Roman" w:hAnsi="Times New Roman" w:cs="Times New Roman"/>
          <w:b/>
          <w:bCs/>
          <w:sz w:val="28"/>
          <w:szCs w:val="28"/>
        </w:rPr>
        <w:t>Business Line:</w:t>
      </w:r>
    </w:p>
    <w:p w14:paraId="13F43A33" w14:textId="77777777" w:rsidR="00A627A6" w:rsidRPr="00A627A6" w:rsidRDefault="00A627A6" w:rsidP="001451B7">
      <w:pPr>
        <w:jc w:val="both"/>
        <w:rPr>
          <w:rFonts w:ascii="Times New Roman" w:hAnsi="Times New Roman" w:cs="Times New Roman"/>
          <w:sz w:val="28"/>
          <w:szCs w:val="28"/>
        </w:rPr>
      </w:pPr>
    </w:p>
    <w:p w14:paraId="1B69770B"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The Operations &amp; Administration segment carries-out different assignments related to geographic data by giving precise geographic and spatial data for the Kingdom of Bahrain as well as utilize such data to help decision-makers. The sector contributes </w:t>
      </w:r>
      <w:proofErr w:type="gramStart"/>
      <w:r w:rsidRPr="00A627A6">
        <w:rPr>
          <w:rFonts w:ascii="Times New Roman" w:hAnsi="Times New Roman" w:cs="Times New Roman"/>
          <w:sz w:val="28"/>
          <w:szCs w:val="28"/>
        </w:rPr>
        <w:t>in</w:t>
      </w:r>
      <w:proofErr w:type="gramEnd"/>
      <w:r w:rsidRPr="00A627A6">
        <w:rPr>
          <w:rFonts w:ascii="Times New Roman" w:hAnsi="Times New Roman" w:cs="Times New Roman"/>
          <w:sz w:val="28"/>
          <w:szCs w:val="28"/>
        </w:rPr>
        <w:t xml:space="preserve"> creating frameworks based on the National Geographic Data Base. Furthermore, it underpins and maintains public frameworks because it oversees these frameworks and gives progressed levels of specialized bolster round-the-clock in expansion to maintaining bound together applications and frameworks that serve both the open and private sectors.</w:t>
      </w:r>
    </w:p>
    <w:p w14:paraId="3808A389"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 </w:t>
      </w:r>
    </w:p>
    <w:p w14:paraId="05DECD39" w14:textId="77777777" w:rsidR="00A627A6" w:rsidRPr="00E04C1C" w:rsidRDefault="00A627A6" w:rsidP="001451B7">
      <w:pPr>
        <w:jc w:val="both"/>
        <w:rPr>
          <w:rFonts w:ascii="Times New Roman" w:hAnsi="Times New Roman" w:cs="Times New Roman"/>
          <w:b/>
          <w:bCs/>
          <w:sz w:val="28"/>
          <w:szCs w:val="28"/>
        </w:rPr>
      </w:pPr>
      <w:r w:rsidRPr="00E04C1C">
        <w:rPr>
          <w:rFonts w:ascii="Times New Roman" w:hAnsi="Times New Roman" w:cs="Times New Roman"/>
          <w:b/>
          <w:bCs/>
          <w:sz w:val="28"/>
          <w:szCs w:val="28"/>
        </w:rPr>
        <w:t>Directorates:</w:t>
      </w:r>
    </w:p>
    <w:p w14:paraId="254477E1"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The sector comprises the following directorates: </w:t>
      </w:r>
    </w:p>
    <w:p w14:paraId="76FD3750" w14:textId="77777777" w:rsidR="00A627A6" w:rsidRPr="00D42F49" w:rsidRDefault="00A627A6" w:rsidP="001451B7">
      <w:pPr>
        <w:pStyle w:val="ListParagraph"/>
        <w:numPr>
          <w:ilvl w:val="0"/>
          <w:numId w:val="6"/>
        </w:numPr>
        <w:jc w:val="both"/>
        <w:rPr>
          <w:rFonts w:ascii="Times New Roman" w:hAnsi="Times New Roman" w:cs="Times New Roman"/>
          <w:sz w:val="28"/>
          <w:szCs w:val="28"/>
        </w:rPr>
      </w:pPr>
      <w:r w:rsidRPr="00D42F49">
        <w:rPr>
          <w:rFonts w:ascii="Times New Roman" w:hAnsi="Times New Roman" w:cs="Times New Roman"/>
          <w:sz w:val="28"/>
          <w:szCs w:val="28"/>
        </w:rPr>
        <w:t>Operations Directorate</w:t>
      </w:r>
    </w:p>
    <w:p w14:paraId="6B3FEDB3" w14:textId="77777777" w:rsidR="00A627A6" w:rsidRPr="00D42F49" w:rsidRDefault="00A627A6" w:rsidP="001451B7">
      <w:pPr>
        <w:pStyle w:val="ListParagraph"/>
        <w:numPr>
          <w:ilvl w:val="0"/>
          <w:numId w:val="6"/>
        </w:numPr>
        <w:jc w:val="both"/>
        <w:rPr>
          <w:rFonts w:ascii="Times New Roman" w:hAnsi="Times New Roman" w:cs="Times New Roman"/>
          <w:sz w:val="28"/>
          <w:szCs w:val="28"/>
        </w:rPr>
      </w:pPr>
      <w:r w:rsidRPr="00D42F49">
        <w:rPr>
          <w:rFonts w:ascii="Times New Roman" w:hAnsi="Times New Roman" w:cs="Times New Roman"/>
          <w:sz w:val="28"/>
          <w:szCs w:val="28"/>
        </w:rPr>
        <w:t>Government Systems Support &amp; Maintenance Directorate</w:t>
      </w:r>
    </w:p>
    <w:p w14:paraId="0E8ECCC3" w14:textId="77777777" w:rsidR="00A627A6" w:rsidRPr="00D42F49" w:rsidRDefault="00A627A6" w:rsidP="001451B7">
      <w:pPr>
        <w:pStyle w:val="ListParagraph"/>
        <w:numPr>
          <w:ilvl w:val="0"/>
          <w:numId w:val="6"/>
        </w:numPr>
        <w:jc w:val="both"/>
        <w:rPr>
          <w:rFonts w:ascii="Times New Roman" w:hAnsi="Times New Roman" w:cs="Times New Roman"/>
          <w:sz w:val="28"/>
          <w:szCs w:val="28"/>
        </w:rPr>
      </w:pPr>
      <w:r w:rsidRPr="00D42F49">
        <w:rPr>
          <w:rFonts w:ascii="Times New Roman" w:hAnsi="Times New Roman" w:cs="Times New Roman"/>
          <w:sz w:val="28"/>
          <w:szCs w:val="28"/>
        </w:rPr>
        <w:t>Governance &amp; Enterprise Architecture Directorate</w:t>
      </w:r>
    </w:p>
    <w:p w14:paraId="17521B80" w14:textId="77777777" w:rsidR="00A627A6" w:rsidRPr="00D42F49" w:rsidRDefault="00A627A6" w:rsidP="001451B7">
      <w:pPr>
        <w:pStyle w:val="ListParagraph"/>
        <w:numPr>
          <w:ilvl w:val="0"/>
          <w:numId w:val="6"/>
        </w:numPr>
        <w:jc w:val="both"/>
        <w:rPr>
          <w:rFonts w:ascii="Times New Roman" w:hAnsi="Times New Roman" w:cs="Times New Roman"/>
          <w:sz w:val="28"/>
          <w:szCs w:val="28"/>
        </w:rPr>
      </w:pPr>
      <w:r w:rsidRPr="00D42F49">
        <w:rPr>
          <w:rFonts w:ascii="Times New Roman" w:hAnsi="Times New Roman" w:cs="Times New Roman"/>
          <w:sz w:val="28"/>
          <w:szCs w:val="28"/>
        </w:rPr>
        <w:t>Geographical Information Systems Directorate</w:t>
      </w:r>
    </w:p>
    <w:p w14:paraId="43F5BBFE" w14:textId="77777777" w:rsidR="00A627A6" w:rsidRPr="00A627A6" w:rsidRDefault="00A627A6" w:rsidP="001451B7">
      <w:pPr>
        <w:jc w:val="both"/>
        <w:rPr>
          <w:rFonts w:ascii="Times New Roman" w:hAnsi="Times New Roman" w:cs="Times New Roman"/>
          <w:sz w:val="28"/>
          <w:szCs w:val="28"/>
        </w:rPr>
      </w:pPr>
    </w:p>
    <w:p w14:paraId="5FB5239C" w14:textId="0E18EA81" w:rsidR="00A627A6" w:rsidRPr="00D42F49" w:rsidRDefault="00A627A6" w:rsidP="001451B7">
      <w:pPr>
        <w:jc w:val="both"/>
        <w:rPr>
          <w:rFonts w:ascii="Times New Roman" w:hAnsi="Times New Roman" w:cs="Times New Roman"/>
          <w:b/>
          <w:bCs/>
          <w:sz w:val="28"/>
          <w:szCs w:val="28"/>
        </w:rPr>
      </w:pPr>
      <w:r w:rsidRPr="00D42F49">
        <w:rPr>
          <w:rFonts w:ascii="Times New Roman" w:hAnsi="Times New Roman" w:cs="Times New Roman"/>
          <w:b/>
          <w:bCs/>
          <w:sz w:val="28"/>
          <w:szCs w:val="28"/>
        </w:rPr>
        <w:t>Roles &amp; Responsibilities:</w:t>
      </w:r>
    </w:p>
    <w:p w14:paraId="4323F5EF" w14:textId="56F9C08C"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Creating frameworks that are based on the National Geographic Data Base. </w:t>
      </w:r>
    </w:p>
    <w:p w14:paraId="559E98A1" w14:textId="11A4F5A1"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Arrangement of chart books and specialized thinks about such as condition of plants, classification of marine territories and deciding soil determinations. </w:t>
      </w:r>
    </w:p>
    <w:p w14:paraId="40524B47" w14:textId="28CF68BE"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lastRenderedPageBreak/>
        <w:t xml:space="preserve">Giving thinks about, geographic data and adj. pictures by </w:t>
      </w:r>
      <w:proofErr w:type="spellStart"/>
      <w:r w:rsidRPr="00D42F49">
        <w:rPr>
          <w:rFonts w:ascii="Times New Roman" w:hAnsi="Times New Roman" w:cs="Times New Roman"/>
          <w:sz w:val="28"/>
          <w:szCs w:val="28"/>
        </w:rPr>
        <w:t>analyzing</w:t>
      </w:r>
      <w:proofErr w:type="spellEnd"/>
      <w:r w:rsidRPr="00D42F49">
        <w:rPr>
          <w:rFonts w:ascii="Times New Roman" w:hAnsi="Times New Roman" w:cs="Times New Roman"/>
          <w:sz w:val="28"/>
          <w:szCs w:val="28"/>
        </w:rPr>
        <w:t xml:space="preserve"> ghostly lackey information. </w:t>
      </w:r>
    </w:p>
    <w:p w14:paraId="301EC720" w14:textId="6CC7FADE"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Work on </w:t>
      </w:r>
      <w:proofErr w:type="spellStart"/>
      <w:r w:rsidRPr="00D42F49">
        <w:rPr>
          <w:rFonts w:ascii="Times New Roman" w:hAnsi="Times New Roman" w:cs="Times New Roman"/>
          <w:sz w:val="28"/>
          <w:szCs w:val="28"/>
        </w:rPr>
        <w:t>Tasareeh</w:t>
      </w:r>
      <w:proofErr w:type="spellEnd"/>
      <w:r w:rsidRPr="00D42F49">
        <w:rPr>
          <w:rFonts w:ascii="Times New Roman" w:hAnsi="Times New Roman" w:cs="Times New Roman"/>
          <w:sz w:val="28"/>
          <w:szCs w:val="28"/>
        </w:rPr>
        <w:t xml:space="preserve"> stage that contain frameworks of issuing framework licenses such as penetrating licenses and urban arranging. </w:t>
      </w:r>
    </w:p>
    <w:p w14:paraId="27C9D26B" w14:textId="61651A2B"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Overseeing the National Geographic Data Base. </w:t>
      </w:r>
    </w:p>
    <w:p w14:paraId="049A2AC4" w14:textId="12D98D5A"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Overseeing the data fragments related to regulatory boundaries, streets, and addresses.</w:t>
      </w:r>
    </w:p>
    <w:p w14:paraId="29675727" w14:textId="6E5BD005"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Checking the government’s working frameworks and data framework as well as conveying the most noteworthy level of specialized back 24/7. </w:t>
      </w:r>
    </w:p>
    <w:p w14:paraId="7C87449D" w14:textId="1DE8E7F9"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Measuring and making strides the level of government frameworks and systems. </w:t>
      </w:r>
    </w:p>
    <w:p w14:paraId="6C6025E1" w14:textId="7777B1F8"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Examining and </w:t>
      </w:r>
      <w:proofErr w:type="spellStart"/>
      <w:r w:rsidRPr="00D42F49">
        <w:rPr>
          <w:rFonts w:ascii="Times New Roman" w:hAnsi="Times New Roman" w:cs="Times New Roman"/>
          <w:sz w:val="28"/>
          <w:szCs w:val="28"/>
        </w:rPr>
        <w:t>analyzing</w:t>
      </w:r>
      <w:proofErr w:type="spellEnd"/>
      <w:r w:rsidRPr="00D42F49">
        <w:rPr>
          <w:rFonts w:ascii="Times New Roman" w:hAnsi="Times New Roman" w:cs="Times New Roman"/>
          <w:sz w:val="28"/>
          <w:szCs w:val="28"/>
        </w:rPr>
        <w:t xml:space="preserve"> impediments of utilized frameworks and setting radical arrangements to anticipate repeat. </w:t>
      </w:r>
    </w:p>
    <w:p w14:paraId="3F9A29D7" w14:textId="7A48C7AB"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Overseeing government information </w:t>
      </w:r>
      <w:proofErr w:type="spellStart"/>
      <w:r w:rsidRPr="00D42F49">
        <w:rPr>
          <w:rFonts w:ascii="Times New Roman" w:hAnsi="Times New Roman" w:cs="Times New Roman"/>
          <w:sz w:val="28"/>
          <w:szCs w:val="28"/>
        </w:rPr>
        <w:t>center</w:t>
      </w:r>
      <w:proofErr w:type="spellEnd"/>
      <w:r w:rsidRPr="00D42F49">
        <w:rPr>
          <w:rFonts w:ascii="Times New Roman" w:hAnsi="Times New Roman" w:cs="Times New Roman"/>
          <w:sz w:val="28"/>
          <w:szCs w:val="28"/>
        </w:rPr>
        <w:t xml:space="preserve"> and working on keeping up and creating it concurring to the most recent measures. </w:t>
      </w:r>
    </w:p>
    <w:p w14:paraId="1843F5C0" w14:textId="2586CD80"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 xml:space="preserve">Setting approaches and methods to convey bound together framework administrations. </w:t>
      </w:r>
    </w:p>
    <w:p w14:paraId="023775A9" w14:textId="2702E38E" w:rsidR="00A627A6" w:rsidRPr="00D42F49" w:rsidRDefault="00A627A6" w:rsidP="001451B7">
      <w:pPr>
        <w:pStyle w:val="ListParagraph"/>
        <w:numPr>
          <w:ilvl w:val="0"/>
          <w:numId w:val="7"/>
        </w:numPr>
        <w:jc w:val="both"/>
        <w:rPr>
          <w:rFonts w:ascii="Times New Roman" w:hAnsi="Times New Roman" w:cs="Times New Roman"/>
          <w:sz w:val="28"/>
          <w:szCs w:val="28"/>
        </w:rPr>
      </w:pPr>
      <w:r w:rsidRPr="00D42F49">
        <w:rPr>
          <w:rFonts w:ascii="Times New Roman" w:hAnsi="Times New Roman" w:cs="Times New Roman"/>
          <w:sz w:val="28"/>
          <w:szCs w:val="28"/>
        </w:rPr>
        <w:t>Observing and assessing the effectiveness of given administrations in agreement to set methods and criteria.</w:t>
      </w:r>
    </w:p>
    <w:p w14:paraId="24A97CA2" w14:textId="77777777" w:rsidR="00A627A6" w:rsidRPr="00A627A6" w:rsidRDefault="00A627A6" w:rsidP="001451B7">
      <w:pPr>
        <w:jc w:val="both"/>
        <w:rPr>
          <w:rFonts w:ascii="Times New Roman" w:hAnsi="Times New Roman" w:cs="Times New Roman"/>
          <w:sz w:val="28"/>
          <w:szCs w:val="28"/>
        </w:rPr>
      </w:pPr>
    </w:p>
    <w:p w14:paraId="052B94D7" w14:textId="77777777" w:rsidR="00A627A6" w:rsidRPr="00D42F49" w:rsidRDefault="00A627A6" w:rsidP="001451B7">
      <w:pPr>
        <w:jc w:val="both"/>
        <w:rPr>
          <w:rFonts w:ascii="Times New Roman" w:hAnsi="Times New Roman" w:cs="Times New Roman"/>
          <w:b/>
          <w:bCs/>
          <w:sz w:val="28"/>
          <w:szCs w:val="28"/>
        </w:rPr>
      </w:pPr>
      <w:r w:rsidRPr="00D42F49">
        <w:rPr>
          <w:rFonts w:ascii="Times New Roman" w:hAnsi="Times New Roman" w:cs="Times New Roman"/>
          <w:b/>
          <w:bCs/>
          <w:sz w:val="28"/>
          <w:szCs w:val="28"/>
        </w:rPr>
        <w:t>Purpose of the website:</w:t>
      </w:r>
    </w:p>
    <w:p w14:paraId="73F9BFD6" w14:textId="77777777" w:rsidR="00A627A6" w:rsidRPr="00A627A6" w:rsidRDefault="00A627A6" w:rsidP="001451B7">
      <w:pPr>
        <w:jc w:val="both"/>
        <w:rPr>
          <w:rFonts w:ascii="Times New Roman" w:hAnsi="Times New Roman" w:cs="Times New Roman"/>
          <w:sz w:val="28"/>
          <w:szCs w:val="28"/>
        </w:rPr>
      </w:pPr>
    </w:p>
    <w:p w14:paraId="1E5B2C37" w14:textId="7EE94374"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To be the eGovernment pioneer committed to giving all government administrations that are coordinates, best-in-class and accessible to all through their channels of choice. Which is able </w:t>
      </w:r>
      <w:proofErr w:type="gramStart"/>
      <w:r w:rsidRPr="00A627A6">
        <w:rPr>
          <w:rFonts w:ascii="Times New Roman" w:hAnsi="Times New Roman" w:cs="Times New Roman"/>
          <w:sz w:val="28"/>
          <w:szCs w:val="28"/>
        </w:rPr>
        <w:t>offer assistance</w:t>
      </w:r>
      <w:proofErr w:type="gramEnd"/>
      <w:r w:rsidRPr="00A627A6">
        <w:rPr>
          <w:rFonts w:ascii="Times New Roman" w:hAnsi="Times New Roman" w:cs="Times New Roman"/>
          <w:sz w:val="28"/>
          <w:szCs w:val="28"/>
        </w:rPr>
        <w:t xml:space="preserve"> Bahrain to convert into the finest nation in GCC to visit, live, work and conduct business.</w:t>
      </w:r>
    </w:p>
    <w:p w14:paraId="07CBD3EC" w14:textId="77777777" w:rsidR="006C4E52"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To accomplish cyber security integration between the open </w:t>
      </w:r>
      <w:proofErr w:type="gramStart"/>
      <w:r w:rsidRPr="00A627A6">
        <w:rPr>
          <w:rFonts w:ascii="Times New Roman" w:hAnsi="Times New Roman" w:cs="Times New Roman"/>
          <w:sz w:val="28"/>
          <w:szCs w:val="28"/>
        </w:rPr>
        <w:t>segments</w:t>
      </w:r>
      <w:proofErr w:type="gramEnd"/>
      <w:r w:rsidRPr="00A627A6">
        <w:rPr>
          <w:rFonts w:ascii="Times New Roman" w:hAnsi="Times New Roman" w:cs="Times New Roman"/>
          <w:sz w:val="28"/>
          <w:szCs w:val="28"/>
        </w:rPr>
        <w:t xml:space="preserve"> educate. As well as to work on actualizing the information </w:t>
      </w:r>
      <w:proofErr w:type="gramStart"/>
      <w:r w:rsidRPr="00A627A6">
        <w:rPr>
          <w:rFonts w:ascii="Times New Roman" w:hAnsi="Times New Roman" w:cs="Times New Roman"/>
          <w:sz w:val="28"/>
          <w:szCs w:val="28"/>
        </w:rPr>
        <w:t>in order to</w:t>
      </w:r>
      <w:proofErr w:type="gramEnd"/>
      <w:r w:rsidRPr="00A627A6">
        <w:rPr>
          <w:rFonts w:ascii="Times New Roman" w:hAnsi="Times New Roman" w:cs="Times New Roman"/>
          <w:sz w:val="28"/>
          <w:szCs w:val="28"/>
        </w:rPr>
        <w:t xml:space="preserve"> back choice making, inventiveness and empowering development within the zones of open administrations and institution on a matter that will help in accomplishing the well-being of the society.</w:t>
      </w:r>
    </w:p>
    <w:p w14:paraId="2242FF6D" w14:textId="6B486793" w:rsidR="006C4E52" w:rsidRDefault="006C4E52" w:rsidP="001451B7">
      <w:pPr>
        <w:jc w:val="both"/>
        <w:rPr>
          <w:rFonts w:ascii="Times New Roman" w:hAnsi="Times New Roman" w:cs="Times New Roman"/>
          <w:sz w:val="28"/>
          <w:szCs w:val="28"/>
        </w:rPr>
      </w:pPr>
    </w:p>
    <w:p w14:paraId="53BA6544" w14:textId="30CBCD14" w:rsidR="00F30A9A" w:rsidRDefault="00F30A9A" w:rsidP="001451B7">
      <w:pPr>
        <w:jc w:val="both"/>
        <w:rPr>
          <w:rFonts w:ascii="Times New Roman" w:hAnsi="Times New Roman" w:cs="Times New Roman"/>
          <w:sz w:val="28"/>
          <w:szCs w:val="28"/>
        </w:rPr>
      </w:pPr>
    </w:p>
    <w:p w14:paraId="158736E9" w14:textId="7F52366C" w:rsidR="00F30A9A" w:rsidRDefault="00F30A9A" w:rsidP="001451B7">
      <w:pPr>
        <w:jc w:val="both"/>
        <w:rPr>
          <w:rFonts w:ascii="Times New Roman" w:hAnsi="Times New Roman" w:cs="Times New Roman"/>
          <w:sz w:val="28"/>
          <w:szCs w:val="28"/>
        </w:rPr>
      </w:pPr>
    </w:p>
    <w:p w14:paraId="0FFECCC4" w14:textId="77777777" w:rsidR="00F30A9A" w:rsidRDefault="00F30A9A" w:rsidP="001451B7">
      <w:pPr>
        <w:jc w:val="both"/>
        <w:rPr>
          <w:rFonts w:ascii="Times New Roman" w:hAnsi="Times New Roman" w:cs="Times New Roman"/>
          <w:sz w:val="28"/>
          <w:szCs w:val="28"/>
        </w:rPr>
      </w:pPr>
    </w:p>
    <w:p w14:paraId="6D2C5719" w14:textId="318DA6C1" w:rsidR="00A627A6" w:rsidRPr="006C4E52" w:rsidRDefault="00A627A6" w:rsidP="001451B7">
      <w:pPr>
        <w:jc w:val="both"/>
        <w:rPr>
          <w:rFonts w:ascii="Times New Roman" w:hAnsi="Times New Roman" w:cs="Times New Roman"/>
          <w:b/>
          <w:bCs/>
          <w:sz w:val="28"/>
          <w:szCs w:val="28"/>
        </w:rPr>
      </w:pPr>
      <w:r w:rsidRPr="006C4E52">
        <w:rPr>
          <w:rFonts w:ascii="Times New Roman" w:hAnsi="Times New Roman" w:cs="Times New Roman"/>
          <w:b/>
          <w:bCs/>
          <w:sz w:val="28"/>
          <w:szCs w:val="28"/>
        </w:rPr>
        <w:lastRenderedPageBreak/>
        <w:t>Special services:</w:t>
      </w:r>
    </w:p>
    <w:p w14:paraId="30B4D7A2" w14:textId="77777777" w:rsidR="00F30A9A" w:rsidRPr="00F30A9A" w:rsidRDefault="00A627A6" w:rsidP="001451B7">
      <w:pPr>
        <w:pStyle w:val="ListParagraph"/>
        <w:numPr>
          <w:ilvl w:val="0"/>
          <w:numId w:val="8"/>
        </w:numPr>
        <w:jc w:val="both"/>
        <w:rPr>
          <w:rFonts w:ascii="Times New Roman" w:hAnsi="Times New Roman" w:cs="Times New Roman"/>
          <w:b/>
          <w:bCs/>
          <w:sz w:val="28"/>
          <w:szCs w:val="28"/>
        </w:rPr>
      </w:pPr>
      <w:r w:rsidRPr="00F30A9A">
        <w:rPr>
          <w:rFonts w:ascii="Times New Roman" w:hAnsi="Times New Roman" w:cs="Times New Roman"/>
          <w:b/>
          <w:bCs/>
          <w:sz w:val="28"/>
          <w:szCs w:val="28"/>
        </w:rPr>
        <w:t xml:space="preserve">Identity card </w:t>
      </w:r>
      <w:r w:rsidR="00F30A9A" w:rsidRPr="00F30A9A">
        <w:rPr>
          <w:rFonts w:ascii="Times New Roman" w:hAnsi="Times New Roman" w:cs="Times New Roman"/>
          <w:b/>
          <w:bCs/>
          <w:sz w:val="28"/>
          <w:szCs w:val="28"/>
        </w:rPr>
        <w:t xml:space="preserve">services </w:t>
      </w:r>
    </w:p>
    <w:p w14:paraId="275E8A88" w14:textId="76122225" w:rsidR="00A627A6" w:rsidRPr="00F30A9A" w:rsidRDefault="00F30A9A" w:rsidP="001451B7">
      <w:pPr>
        <w:pStyle w:val="ListParagraph"/>
        <w:jc w:val="both"/>
        <w:rPr>
          <w:rFonts w:ascii="Times New Roman" w:hAnsi="Times New Roman" w:cs="Times New Roman"/>
          <w:sz w:val="28"/>
          <w:szCs w:val="28"/>
        </w:rPr>
      </w:pPr>
      <w:r w:rsidRPr="00F30A9A">
        <w:rPr>
          <w:rFonts w:ascii="Times New Roman" w:hAnsi="Times New Roman" w:cs="Times New Roman"/>
          <w:sz w:val="28"/>
          <w:szCs w:val="28"/>
        </w:rPr>
        <w:t>The</w:t>
      </w:r>
      <w:r w:rsidR="00A627A6" w:rsidRPr="00F30A9A">
        <w:rPr>
          <w:rFonts w:ascii="Times New Roman" w:hAnsi="Times New Roman" w:cs="Times New Roman"/>
          <w:sz w:val="28"/>
          <w:szCs w:val="28"/>
        </w:rPr>
        <w:t xml:space="preserve"> Kingdom of Bahrain’s Personality Card is the Kingdoms official Distinguishing proof confirmation strategy utilized by people (Citizens or residents) to total any shape of benefit (Legislative, wellbeing related, keeping money, </w:t>
      </w:r>
      <w:r w:rsidRPr="00F30A9A">
        <w:rPr>
          <w:rFonts w:ascii="Times New Roman" w:hAnsi="Times New Roman" w:cs="Times New Roman"/>
          <w:sz w:val="28"/>
          <w:szCs w:val="28"/>
        </w:rPr>
        <w:t>instalment</w:t>
      </w:r>
      <w:r w:rsidR="00A627A6" w:rsidRPr="00F30A9A">
        <w:rPr>
          <w:rFonts w:ascii="Times New Roman" w:hAnsi="Times New Roman" w:cs="Times New Roman"/>
          <w:sz w:val="28"/>
          <w:szCs w:val="28"/>
        </w:rPr>
        <w:t xml:space="preserve"> confirmation, and more).</w:t>
      </w:r>
    </w:p>
    <w:p w14:paraId="5C7E83C1" w14:textId="77777777" w:rsidR="00F30A9A" w:rsidRDefault="00F30A9A" w:rsidP="001451B7">
      <w:pPr>
        <w:jc w:val="both"/>
        <w:rPr>
          <w:rFonts w:ascii="Times New Roman" w:hAnsi="Times New Roman" w:cs="Times New Roman"/>
          <w:sz w:val="28"/>
          <w:szCs w:val="28"/>
        </w:rPr>
      </w:pPr>
    </w:p>
    <w:p w14:paraId="5ACF260C" w14:textId="1FDE89C0" w:rsidR="00F30A9A" w:rsidRPr="00F30A9A" w:rsidRDefault="00A627A6" w:rsidP="001451B7">
      <w:pPr>
        <w:pStyle w:val="ListParagraph"/>
        <w:numPr>
          <w:ilvl w:val="0"/>
          <w:numId w:val="8"/>
        </w:numPr>
        <w:jc w:val="both"/>
        <w:rPr>
          <w:rFonts w:ascii="Times New Roman" w:hAnsi="Times New Roman" w:cs="Times New Roman"/>
          <w:b/>
          <w:bCs/>
          <w:sz w:val="28"/>
          <w:szCs w:val="28"/>
        </w:rPr>
      </w:pPr>
      <w:r w:rsidRPr="00F30A9A">
        <w:rPr>
          <w:rFonts w:ascii="Times New Roman" w:hAnsi="Times New Roman" w:cs="Times New Roman"/>
          <w:b/>
          <w:bCs/>
          <w:sz w:val="28"/>
          <w:szCs w:val="28"/>
        </w:rPr>
        <w:t xml:space="preserve">G2G services </w:t>
      </w:r>
    </w:p>
    <w:p w14:paraId="65055A28" w14:textId="6AF14D09" w:rsidR="00A627A6" w:rsidRPr="00F30A9A" w:rsidRDefault="00A627A6" w:rsidP="001451B7">
      <w:pPr>
        <w:pStyle w:val="ListParagraph"/>
        <w:jc w:val="both"/>
        <w:rPr>
          <w:rFonts w:ascii="Times New Roman" w:hAnsi="Times New Roman" w:cs="Times New Roman"/>
          <w:sz w:val="28"/>
          <w:szCs w:val="28"/>
        </w:rPr>
      </w:pPr>
      <w:r w:rsidRPr="00F30A9A">
        <w:rPr>
          <w:rFonts w:ascii="Times New Roman" w:hAnsi="Times New Roman" w:cs="Times New Roman"/>
          <w:sz w:val="28"/>
          <w:szCs w:val="28"/>
        </w:rPr>
        <w:t xml:space="preserve">It </w:t>
      </w:r>
      <w:r w:rsidR="00F30A9A" w:rsidRPr="00F30A9A">
        <w:rPr>
          <w:rFonts w:ascii="Times New Roman" w:hAnsi="Times New Roman" w:cs="Times New Roman"/>
          <w:sz w:val="28"/>
          <w:szCs w:val="28"/>
        </w:rPr>
        <w:t>cruels</w:t>
      </w:r>
      <w:r w:rsidRPr="00F30A9A">
        <w:rPr>
          <w:rFonts w:ascii="Times New Roman" w:hAnsi="Times New Roman" w:cs="Times New Roman"/>
          <w:sz w:val="28"/>
          <w:szCs w:val="28"/>
        </w:rPr>
        <w:t xml:space="preserve"> the administrations and highlights given or made accessible by G2G through or on the Stage from time to time, counting without limitation the administrations given by G2G to encourage the Vender and the Buyer to </w:t>
      </w:r>
      <w:proofErr w:type="gramStart"/>
      <w:r w:rsidRPr="00F30A9A">
        <w:rPr>
          <w:rFonts w:ascii="Times New Roman" w:hAnsi="Times New Roman" w:cs="Times New Roman"/>
          <w:sz w:val="28"/>
          <w:szCs w:val="28"/>
        </w:rPr>
        <w:t>enter into</w:t>
      </w:r>
      <w:proofErr w:type="gramEnd"/>
      <w:r w:rsidRPr="00F30A9A">
        <w:rPr>
          <w:rFonts w:ascii="Times New Roman" w:hAnsi="Times New Roman" w:cs="Times New Roman"/>
          <w:sz w:val="28"/>
          <w:szCs w:val="28"/>
        </w:rPr>
        <w:t xml:space="preserve"> a Deal Contract with each other.</w:t>
      </w:r>
    </w:p>
    <w:p w14:paraId="2C9CD727" w14:textId="77777777" w:rsidR="00A627A6" w:rsidRPr="00A627A6" w:rsidRDefault="00A627A6" w:rsidP="001451B7">
      <w:pPr>
        <w:jc w:val="both"/>
        <w:rPr>
          <w:rFonts w:ascii="Times New Roman" w:hAnsi="Times New Roman" w:cs="Times New Roman"/>
          <w:sz w:val="28"/>
          <w:szCs w:val="28"/>
        </w:rPr>
      </w:pPr>
    </w:p>
    <w:p w14:paraId="17F6BE40" w14:textId="66B921F1" w:rsidR="00A627A6" w:rsidRPr="00F30A9A" w:rsidRDefault="00F30A9A" w:rsidP="001451B7">
      <w:pPr>
        <w:pStyle w:val="ListParagraph"/>
        <w:numPr>
          <w:ilvl w:val="0"/>
          <w:numId w:val="8"/>
        </w:numPr>
        <w:jc w:val="both"/>
        <w:rPr>
          <w:rFonts w:ascii="Times New Roman" w:hAnsi="Times New Roman" w:cs="Times New Roman"/>
          <w:b/>
          <w:bCs/>
          <w:sz w:val="28"/>
          <w:szCs w:val="28"/>
        </w:rPr>
      </w:pPr>
      <w:r w:rsidRPr="00F30A9A">
        <w:rPr>
          <w:rFonts w:ascii="Times New Roman" w:hAnsi="Times New Roman" w:cs="Times New Roman"/>
          <w:b/>
          <w:bCs/>
          <w:sz w:val="28"/>
          <w:szCs w:val="28"/>
        </w:rPr>
        <w:t>Consultancy</w:t>
      </w:r>
    </w:p>
    <w:p w14:paraId="7E4480FB" w14:textId="77777777" w:rsidR="00A627A6" w:rsidRPr="00F30A9A" w:rsidRDefault="00A627A6" w:rsidP="001451B7">
      <w:pPr>
        <w:pStyle w:val="ListParagraph"/>
        <w:jc w:val="both"/>
        <w:rPr>
          <w:rFonts w:ascii="Times New Roman" w:hAnsi="Times New Roman" w:cs="Times New Roman"/>
          <w:sz w:val="28"/>
          <w:szCs w:val="28"/>
        </w:rPr>
      </w:pPr>
      <w:r w:rsidRPr="00F30A9A">
        <w:rPr>
          <w:rFonts w:ascii="Times New Roman" w:hAnsi="Times New Roman" w:cs="Times New Roman"/>
          <w:sz w:val="28"/>
          <w:szCs w:val="28"/>
        </w:rPr>
        <w:t>Experts can perform a run of obligations that will shift significantly depending on the industry. In a nutshell, specialists give expert conclusions, investigation, and suggestions to organizations or people, based on their claim expertise.</w:t>
      </w:r>
    </w:p>
    <w:p w14:paraId="34C7BFB7" w14:textId="77777777" w:rsidR="00A627A6" w:rsidRPr="00A627A6" w:rsidRDefault="00A627A6" w:rsidP="001451B7">
      <w:pPr>
        <w:jc w:val="both"/>
        <w:rPr>
          <w:rFonts w:ascii="Times New Roman" w:hAnsi="Times New Roman" w:cs="Times New Roman"/>
          <w:sz w:val="28"/>
          <w:szCs w:val="28"/>
        </w:rPr>
      </w:pPr>
    </w:p>
    <w:p w14:paraId="5AD738E7" w14:textId="1A3D2B4E" w:rsidR="00A627A6" w:rsidRPr="00F30A9A" w:rsidRDefault="00A627A6" w:rsidP="001451B7">
      <w:pPr>
        <w:pStyle w:val="ListParagraph"/>
        <w:numPr>
          <w:ilvl w:val="0"/>
          <w:numId w:val="8"/>
        </w:numPr>
        <w:jc w:val="both"/>
        <w:rPr>
          <w:rFonts w:ascii="Times New Roman" w:hAnsi="Times New Roman" w:cs="Times New Roman"/>
          <w:b/>
          <w:bCs/>
          <w:sz w:val="28"/>
          <w:szCs w:val="28"/>
        </w:rPr>
      </w:pPr>
      <w:r w:rsidRPr="00F30A9A">
        <w:rPr>
          <w:rFonts w:ascii="Times New Roman" w:hAnsi="Times New Roman" w:cs="Times New Roman"/>
          <w:b/>
          <w:bCs/>
          <w:sz w:val="28"/>
          <w:szCs w:val="28"/>
        </w:rPr>
        <w:t>Security in wireless and radio services</w:t>
      </w:r>
    </w:p>
    <w:p w14:paraId="0DAEDB00" w14:textId="77777777" w:rsidR="00A627A6" w:rsidRPr="00F30A9A" w:rsidRDefault="00A627A6" w:rsidP="001451B7">
      <w:pPr>
        <w:pStyle w:val="ListParagraph"/>
        <w:numPr>
          <w:ilvl w:val="0"/>
          <w:numId w:val="8"/>
        </w:numPr>
        <w:jc w:val="both"/>
        <w:rPr>
          <w:rFonts w:ascii="Times New Roman" w:hAnsi="Times New Roman" w:cs="Times New Roman"/>
          <w:sz w:val="28"/>
          <w:szCs w:val="28"/>
        </w:rPr>
      </w:pPr>
      <w:r w:rsidRPr="00F30A9A">
        <w:rPr>
          <w:rFonts w:ascii="Times New Roman" w:hAnsi="Times New Roman" w:cs="Times New Roman"/>
          <w:sz w:val="28"/>
          <w:szCs w:val="28"/>
        </w:rPr>
        <w:t xml:space="preserve">Within the existing remote communication frameworks, security concerns are tended to within the upper layers by implies of different encryption techniques. Encryption is accomplished in such a way that the message is encrypted with a key produced by utilizing cipher, </w:t>
      </w:r>
      <w:proofErr w:type="gramStart"/>
      <w:r w:rsidRPr="00F30A9A">
        <w:rPr>
          <w:rFonts w:ascii="Times New Roman" w:hAnsi="Times New Roman" w:cs="Times New Roman"/>
          <w:sz w:val="28"/>
          <w:szCs w:val="28"/>
        </w:rPr>
        <w:t>that's ,</w:t>
      </w:r>
      <w:proofErr w:type="gramEnd"/>
      <w:r w:rsidRPr="00F30A9A">
        <w:rPr>
          <w:rFonts w:ascii="Times New Roman" w:hAnsi="Times New Roman" w:cs="Times New Roman"/>
          <w:sz w:val="28"/>
          <w:szCs w:val="28"/>
        </w:rPr>
        <w:t xml:space="preserve"> an encryption calculation, some time recently the flag is transmitted.</w:t>
      </w:r>
    </w:p>
    <w:p w14:paraId="0C77F1CC" w14:textId="77777777" w:rsidR="00A627A6" w:rsidRPr="00A627A6" w:rsidRDefault="00A627A6" w:rsidP="001451B7">
      <w:pPr>
        <w:jc w:val="both"/>
        <w:rPr>
          <w:rFonts w:ascii="Times New Roman" w:hAnsi="Times New Roman" w:cs="Times New Roman"/>
          <w:sz w:val="28"/>
          <w:szCs w:val="28"/>
        </w:rPr>
      </w:pPr>
    </w:p>
    <w:p w14:paraId="0D212B6F" w14:textId="087561F5" w:rsidR="00A627A6" w:rsidRPr="00F30A9A" w:rsidRDefault="00A627A6" w:rsidP="001451B7">
      <w:pPr>
        <w:pStyle w:val="ListParagraph"/>
        <w:numPr>
          <w:ilvl w:val="0"/>
          <w:numId w:val="8"/>
        </w:numPr>
        <w:jc w:val="both"/>
        <w:rPr>
          <w:rFonts w:ascii="Times New Roman" w:hAnsi="Times New Roman" w:cs="Times New Roman"/>
          <w:b/>
          <w:bCs/>
          <w:sz w:val="28"/>
          <w:szCs w:val="28"/>
        </w:rPr>
      </w:pPr>
      <w:r w:rsidRPr="00F30A9A">
        <w:rPr>
          <w:rFonts w:ascii="Times New Roman" w:hAnsi="Times New Roman" w:cs="Times New Roman"/>
          <w:b/>
          <w:bCs/>
          <w:sz w:val="28"/>
          <w:szCs w:val="28"/>
        </w:rPr>
        <w:t>Birth and death certificates</w:t>
      </w:r>
    </w:p>
    <w:p w14:paraId="4C8BF7A6" w14:textId="77777777" w:rsidR="00A627A6" w:rsidRPr="00F30A9A" w:rsidRDefault="00A627A6" w:rsidP="001451B7">
      <w:pPr>
        <w:pStyle w:val="ListParagraph"/>
        <w:numPr>
          <w:ilvl w:val="0"/>
          <w:numId w:val="9"/>
        </w:numPr>
        <w:jc w:val="both"/>
        <w:rPr>
          <w:rFonts w:ascii="Times New Roman" w:hAnsi="Times New Roman" w:cs="Times New Roman"/>
          <w:sz w:val="28"/>
          <w:szCs w:val="28"/>
        </w:rPr>
      </w:pPr>
      <w:r w:rsidRPr="00F30A9A">
        <w:rPr>
          <w:rFonts w:ascii="Times New Roman" w:hAnsi="Times New Roman" w:cs="Times New Roman"/>
          <w:sz w:val="28"/>
          <w:szCs w:val="28"/>
        </w:rPr>
        <w:t>Births happening inside Bahrain which is detailed inside 15 days from birth.</w:t>
      </w:r>
    </w:p>
    <w:p w14:paraId="30A8693B" w14:textId="77777777" w:rsidR="00A627A6" w:rsidRPr="00F30A9A" w:rsidRDefault="00A627A6" w:rsidP="001451B7">
      <w:pPr>
        <w:pStyle w:val="ListParagraph"/>
        <w:numPr>
          <w:ilvl w:val="0"/>
          <w:numId w:val="9"/>
        </w:numPr>
        <w:jc w:val="both"/>
        <w:rPr>
          <w:rFonts w:ascii="Times New Roman" w:hAnsi="Times New Roman" w:cs="Times New Roman"/>
          <w:sz w:val="28"/>
          <w:szCs w:val="28"/>
        </w:rPr>
      </w:pPr>
      <w:r w:rsidRPr="00F30A9A">
        <w:rPr>
          <w:rFonts w:ascii="Times New Roman" w:hAnsi="Times New Roman" w:cs="Times New Roman"/>
          <w:sz w:val="28"/>
          <w:szCs w:val="28"/>
        </w:rPr>
        <w:t>Births occurring outside Bahrain which is detailed inside 60 days from birth</w:t>
      </w:r>
    </w:p>
    <w:p w14:paraId="47D9D2AD" w14:textId="77777777" w:rsidR="00A627A6" w:rsidRPr="00A627A6" w:rsidRDefault="00A627A6" w:rsidP="001451B7">
      <w:pPr>
        <w:jc w:val="both"/>
        <w:rPr>
          <w:rFonts w:ascii="Times New Roman" w:hAnsi="Times New Roman" w:cs="Times New Roman"/>
          <w:sz w:val="28"/>
          <w:szCs w:val="28"/>
        </w:rPr>
      </w:pPr>
    </w:p>
    <w:p w14:paraId="0A741350" w14:textId="77777777" w:rsidR="00A627A6" w:rsidRPr="00A627A6" w:rsidRDefault="00A627A6" w:rsidP="001451B7">
      <w:pPr>
        <w:jc w:val="both"/>
        <w:rPr>
          <w:rFonts w:ascii="Times New Roman" w:hAnsi="Times New Roman" w:cs="Times New Roman"/>
          <w:sz w:val="28"/>
          <w:szCs w:val="28"/>
        </w:rPr>
      </w:pPr>
    </w:p>
    <w:p w14:paraId="1DC34132" w14:textId="77777777" w:rsidR="00F30A9A" w:rsidRDefault="00F30A9A" w:rsidP="001451B7">
      <w:pPr>
        <w:jc w:val="both"/>
        <w:rPr>
          <w:rFonts w:ascii="Times New Roman" w:hAnsi="Times New Roman" w:cs="Times New Roman"/>
          <w:sz w:val="28"/>
          <w:szCs w:val="28"/>
        </w:rPr>
      </w:pPr>
    </w:p>
    <w:p w14:paraId="22159D16" w14:textId="46253DDE"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lastRenderedPageBreak/>
        <w:t>Assess the implementation, design, content:</w:t>
      </w:r>
    </w:p>
    <w:p w14:paraId="3238113C" w14:textId="77777777" w:rsidR="00A627A6" w:rsidRPr="00A627A6" w:rsidRDefault="00A627A6" w:rsidP="001451B7">
      <w:pPr>
        <w:jc w:val="both"/>
        <w:rPr>
          <w:rFonts w:ascii="Times New Roman" w:hAnsi="Times New Roman" w:cs="Times New Roman"/>
          <w:sz w:val="28"/>
          <w:szCs w:val="28"/>
        </w:rPr>
      </w:pPr>
    </w:p>
    <w:p w14:paraId="2BFA0623" w14:textId="66A8E2F1"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1: Is the material useful?</w:t>
      </w:r>
    </w:p>
    <w:p w14:paraId="31CA304D" w14:textId="77777777" w:rsidR="00A627A6" w:rsidRPr="00A627A6" w:rsidRDefault="00A627A6" w:rsidP="001451B7">
      <w:pPr>
        <w:jc w:val="both"/>
        <w:rPr>
          <w:rFonts w:ascii="Times New Roman" w:hAnsi="Times New Roman" w:cs="Times New Roman"/>
          <w:sz w:val="28"/>
          <w:szCs w:val="28"/>
        </w:rPr>
      </w:pPr>
      <w:proofErr w:type="gramStart"/>
      <w:r w:rsidRPr="00A627A6">
        <w:rPr>
          <w:rFonts w:ascii="Times New Roman" w:hAnsi="Times New Roman" w:cs="Times New Roman"/>
          <w:sz w:val="28"/>
          <w:szCs w:val="28"/>
        </w:rPr>
        <w:t>Yes</w:t>
      </w:r>
      <w:proofErr w:type="gramEnd"/>
      <w:r w:rsidRPr="00A627A6">
        <w:rPr>
          <w:rFonts w:ascii="Times New Roman" w:hAnsi="Times New Roman" w:cs="Times New Roman"/>
          <w:sz w:val="28"/>
          <w:szCs w:val="28"/>
        </w:rPr>
        <w:t xml:space="preserve"> the material and content of the website is useful and meaningful that it covers the all aspects of the website.</w:t>
      </w:r>
    </w:p>
    <w:p w14:paraId="34ABCDAB" w14:textId="77777777" w:rsidR="00A627A6" w:rsidRPr="00A627A6" w:rsidRDefault="00A627A6" w:rsidP="001451B7">
      <w:pPr>
        <w:jc w:val="both"/>
        <w:rPr>
          <w:rFonts w:ascii="Times New Roman" w:hAnsi="Times New Roman" w:cs="Times New Roman"/>
          <w:sz w:val="28"/>
          <w:szCs w:val="28"/>
        </w:rPr>
      </w:pPr>
    </w:p>
    <w:p w14:paraId="51C08027" w14:textId="78173833"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2: What barriers or challenges did you encounter in trying to use the site?</w:t>
      </w:r>
    </w:p>
    <w:p w14:paraId="054FEF42"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I faced few challenges </w:t>
      </w:r>
      <w:proofErr w:type="gramStart"/>
      <w:r w:rsidRPr="00A627A6">
        <w:rPr>
          <w:rFonts w:ascii="Times New Roman" w:hAnsi="Times New Roman" w:cs="Times New Roman"/>
          <w:sz w:val="28"/>
          <w:szCs w:val="28"/>
        </w:rPr>
        <w:t>that :</w:t>
      </w:r>
      <w:proofErr w:type="gramEnd"/>
    </w:p>
    <w:p w14:paraId="4B1E2AE4" w14:textId="660CFB96" w:rsidR="00A627A6" w:rsidRPr="00F30A9A" w:rsidRDefault="00A627A6" w:rsidP="001451B7">
      <w:pPr>
        <w:pStyle w:val="ListParagraph"/>
        <w:numPr>
          <w:ilvl w:val="0"/>
          <w:numId w:val="10"/>
        </w:numPr>
        <w:jc w:val="both"/>
        <w:rPr>
          <w:rFonts w:ascii="Times New Roman" w:hAnsi="Times New Roman" w:cs="Times New Roman"/>
          <w:sz w:val="28"/>
          <w:szCs w:val="28"/>
        </w:rPr>
      </w:pPr>
      <w:r w:rsidRPr="00F30A9A">
        <w:rPr>
          <w:rFonts w:ascii="Times New Roman" w:hAnsi="Times New Roman" w:cs="Times New Roman"/>
          <w:sz w:val="28"/>
          <w:szCs w:val="28"/>
        </w:rPr>
        <w:t xml:space="preserve">The perceivability and format of the site isn't as simpler because it may be </w:t>
      </w:r>
    </w:p>
    <w:p w14:paraId="5F6059C6" w14:textId="217E6AF9" w:rsidR="00A627A6" w:rsidRPr="00F30A9A" w:rsidRDefault="00A627A6" w:rsidP="001451B7">
      <w:pPr>
        <w:pStyle w:val="ListParagraph"/>
        <w:numPr>
          <w:ilvl w:val="0"/>
          <w:numId w:val="10"/>
        </w:numPr>
        <w:jc w:val="both"/>
        <w:rPr>
          <w:rFonts w:ascii="Times New Roman" w:hAnsi="Times New Roman" w:cs="Times New Roman"/>
          <w:sz w:val="28"/>
          <w:szCs w:val="28"/>
        </w:rPr>
      </w:pPr>
      <w:r w:rsidRPr="00F30A9A">
        <w:rPr>
          <w:rFonts w:ascii="Times New Roman" w:hAnsi="Times New Roman" w:cs="Times New Roman"/>
          <w:sz w:val="28"/>
          <w:szCs w:val="28"/>
        </w:rPr>
        <w:t xml:space="preserve">Risky Landing Pages. </w:t>
      </w:r>
    </w:p>
    <w:p w14:paraId="0E60DED1" w14:textId="671AF2AC" w:rsidR="00A627A6" w:rsidRPr="00F30A9A" w:rsidRDefault="00A627A6" w:rsidP="001451B7">
      <w:pPr>
        <w:pStyle w:val="ListParagraph"/>
        <w:numPr>
          <w:ilvl w:val="0"/>
          <w:numId w:val="10"/>
        </w:numPr>
        <w:jc w:val="both"/>
        <w:rPr>
          <w:rFonts w:ascii="Times New Roman" w:hAnsi="Times New Roman" w:cs="Times New Roman"/>
          <w:sz w:val="28"/>
          <w:szCs w:val="28"/>
        </w:rPr>
      </w:pPr>
      <w:r w:rsidRPr="00F30A9A">
        <w:rPr>
          <w:rFonts w:ascii="Times New Roman" w:hAnsi="Times New Roman" w:cs="Times New Roman"/>
          <w:sz w:val="28"/>
          <w:szCs w:val="28"/>
        </w:rPr>
        <w:t xml:space="preserve">Cluttered Homepage. </w:t>
      </w:r>
    </w:p>
    <w:p w14:paraId="3550C241" w14:textId="4A8F32D8" w:rsidR="00A627A6" w:rsidRPr="00F30A9A" w:rsidRDefault="00A627A6" w:rsidP="001451B7">
      <w:pPr>
        <w:pStyle w:val="ListParagraph"/>
        <w:numPr>
          <w:ilvl w:val="0"/>
          <w:numId w:val="10"/>
        </w:numPr>
        <w:jc w:val="both"/>
        <w:rPr>
          <w:rFonts w:ascii="Times New Roman" w:hAnsi="Times New Roman" w:cs="Times New Roman"/>
          <w:sz w:val="28"/>
          <w:szCs w:val="28"/>
        </w:rPr>
      </w:pPr>
      <w:r w:rsidRPr="00F30A9A">
        <w:rPr>
          <w:rFonts w:ascii="Times New Roman" w:hAnsi="Times New Roman" w:cs="Times New Roman"/>
          <w:sz w:val="28"/>
          <w:szCs w:val="28"/>
        </w:rPr>
        <w:t xml:space="preserve">Destitute </w:t>
      </w:r>
      <w:proofErr w:type="gramStart"/>
      <w:r w:rsidRPr="00F30A9A">
        <w:rPr>
          <w:rFonts w:ascii="Times New Roman" w:hAnsi="Times New Roman" w:cs="Times New Roman"/>
          <w:sz w:val="28"/>
          <w:szCs w:val="28"/>
        </w:rPr>
        <w:t>Or</w:t>
      </w:r>
      <w:proofErr w:type="gramEnd"/>
      <w:r w:rsidRPr="00F30A9A">
        <w:rPr>
          <w:rFonts w:ascii="Times New Roman" w:hAnsi="Times New Roman" w:cs="Times New Roman"/>
          <w:sz w:val="28"/>
          <w:szCs w:val="28"/>
        </w:rPr>
        <w:t xml:space="preserve"> Obsolete Site Design.</w:t>
      </w:r>
    </w:p>
    <w:p w14:paraId="763918A4" w14:textId="77777777" w:rsidR="00A627A6" w:rsidRPr="00A627A6" w:rsidRDefault="00A627A6" w:rsidP="001451B7">
      <w:pPr>
        <w:jc w:val="both"/>
        <w:rPr>
          <w:rFonts w:ascii="Times New Roman" w:hAnsi="Times New Roman" w:cs="Times New Roman"/>
          <w:sz w:val="28"/>
          <w:szCs w:val="28"/>
        </w:rPr>
      </w:pPr>
    </w:p>
    <w:p w14:paraId="6E799A9A" w14:textId="7EAF3CF3"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 xml:space="preserve">3: How might the </w:t>
      </w:r>
      <w:proofErr w:type="gramStart"/>
      <w:r w:rsidRPr="00F30A9A">
        <w:rPr>
          <w:rFonts w:ascii="Times New Roman" w:hAnsi="Times New Roman" w:cs="Times New Roman"/>
          <w:b/>
          <w:bCs/>
          <w:sz w:val="28"/>
          <w:szCs w:val="28"/>
        </w:rPr>
        <w:t>general public</w:t>
      </w:r>
      <w:proofErr w:type="gramEnd"/>
      <w:r w:rsidRPr="00F30A9A">
        <w:rPr>
          <w:rFonts w:ascii="Times New Roman" w:hAnsi="Times New Roman" w:cs="Times New Roman"/>
          <w:b/>
          <w:bCs/>
          <w:sz w:val="28"/>
          <w:szCs w:val="28"/>
        </w:rPr>
        <w:t xml:space="preserve"> use the site?</w:t>
      </w:r>
    </w:p>
    <w:p w14:paraId="4A2D0613" w14:textId="21DA829F"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General public is use easily if they are willing to know that how e</w:t>
      </w:r>
      <w:r w:rsidR="00F30A9A">
        <w:rPr>
          <w:rFonts w:ascii="Times New Roman" w:hAnsi="Times New Roman" w:cs="Times New Roman"/>
          <w:sz w:val="28"/>
          <w:szCs w:val="28"/>
          <w:lang w:val="en-US"/>
        </w:rPr>
        <w:t>-</w:t>
      </w:r>
      <w:r w:rsidRPr="00A627A6">
        <w:rPr>
          <w:rFonts w:ascii="Times New Roman" w:hAnsi="Times New Roman" w:cs="Times New Roman"/>
          <w:sz w:val="28"/>
          <w:szCs w:val="28"/>
        </w:rPr>
        <w:t>government affairs running in a country</w:t>
      </w:r>
    </w:p>
    <w:p w14:paraId="3C4ED1C2" w14:textId="77777777" w:rsidR="00A627A6" w:rsidRPr="00A627A6" w:rsidRDefault="00A627A6" w:rsidP="001451B7">
      <w:pPr>
        <w:jc w:val="both"/>
        <w:rPr>
          <w:rFonts w:ascii="Times New Roman" w:hAnsi="Times New Roman" w:cs="Times New Roman"/>
          <w:sz w:val="28"/>
          <w:szCs w:val="28"/>
        </w:rPr>
      </w:pPr>
    </w:p>
    <w:p w14:paraId="36D1C490" w14:textId="23C23AAD"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4: In a service context, how might this site be useful or challenging to the public?</w:t>
      </w:r>
    </w:p>
    <w:p w14:paraId="286E8DEC"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It provides a very few services but those it </w:t>
      </w:r>
      <w:proofErr w:type="gramStart"/>
      <w:r w:rsidRPr="00A627A6">
        <w:rPr>
          <w:rFonts w:ascii="Times New Roman" w:hAnsi="Times New Roman" w:cs="Times New Roman"/>
          <w:sz w:val="28"/>
          <w:szCs w:val="28"/>
        </w:rPr>
        <w:t>provides ,</w:t>
      </w:r>
      <w:proofErr w:type="gramEnd"/>
      <w:r w:rsidRPr="00A627A6">
        <w:rPr>
          <w:rFonts w:ascii="Times New Roman" w:hAnsi="Times New Roman" w:cs="Times New Roman"/>
          <w:sz w:val="28"/>
          <w:szCs w:val="28"/>
        </w:rPr>
        <w:t xml:space="preserve"> all are best except security . There is a lack in security.</w:t>
      </w:r>
    </w:p>
    <w:p w14:paraId="344766C2" w14:textId="77777777" w:rsidR="00A627A6" w:rsidRPr="00F30A9A" w:rsidRDefault="00A627A6" w:rsidP="001451B7">
      <w:pPr>
        <w:jc w:val="both"/>
        <w:rPr>
          <w:rFonts w:ascii="Times New Roman" w:hAnsi="Times New Roman" w:cs="Times New Roman"/>
          <w:b/>
          <w:bCs/>
          <w:sz w:val="28"/>
          <w:szCs w:val="28"/>
        </w:rPr>
      </w:pPr>
    </w:p>
    <w:p w14:paraId="323DFA04" w14:textId="6D51D730"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5: Is the site usable? (that is, you can find things easily, the design is “clean” and navigable).</w:t>
      </w:r>
    </w:p>
    <w:p w14:paraId="28A13BE9" w14:textId="56D1CD26" w:rsidR="00A627A6" w:rsidRPr="00A627A6" w:rsidRDefault="00A627A6" w:rsidP="001451B7">
      <w:pPr>
        <w:jc w:val="both"/>
        <w:rPr>
          <w:rFonts w:ascii="Times New Roman" w:hAnsi="Times New Roman" w:cs="Times New Roman"/>
          <w:sz w:val="28"/>
          <w:szCs w:val="28"/>
        </w:rPr>
      </w:pPr>
      <w:proofErr w:type="gramStart"/>
      <w:r w:rsidRPr="00A627A6">
        <w:rPr>
          <w:rFonts w:ascii="Times New Roman" w:hAnsi="Times New Roman" w:cs="Times New Roman"/>
          <w:sz w:val="28"/>
          <w:szCs w:val="28"/>
        </w:rPr>
        <w:t>Yes</w:t>
      </w:r>
      <w:proofErr w:type="gramEnd"/>
      <w:r w:rsidRPr="00A627A6">
        <w:rPr>
          <w:rFonts w:ascii="Times New Roman" w:hAnsi="Times New Roman" w:cs="Times New Roman"/>
          <w:sz w:val="28"/>
          <w:szCs w:val="28"/>
        </w:rPr>
        <w:t xml:space="preserve"> the is usable but not too much because it has an old fashioned design so it is </w:t>
      </w:r>
      <w:proofErr w:type="spellStart"/>
      <w:r w:rsidRPr="00A627A6">
        <w:rPr>
          <w:rFonts w:ascii="Times New Roman" w:hAnsi="Times New Roman" w:cs="Times New Roman"/>
          <w:sz w:val="28"/>
          <w:szCs w:val="28"/>
        </w:rPr>
        <w:t>difficut</w:t>
      </w:r>
      <w:proofErr w:type="spellEnd"/>
      <w:r w:rsidRPr="00A627A6">
        <w:rPr>
          <w:rFonts w:ascii="Times New Roman" w:hAnsi="Times New Roman" w:cs="Times New Roman"/>
          <w:sz w:val="28"/>
          <w:szCs w:val="28"/>
        </w:rPr>
        <w:t xml:space="preserve"> for the new one to find thing and they consider that it is not user </w:t>
      </w:r>
      <w:proofErr w:type="spellStart"/>
      <w:r w:rsidRPr="00A627A6">
        <w:rPr>
          <w:rFonts w:ascii="Times New Roman" w:hAnsi="Times New Roman" w:cs="Times New Roman"/>
          <w:sz w:val="28"/>
          <w:szCs w:val="28"/>
        </w:rPr>
        <w:t>frendly</w:t>
      </w:r>
      <w:proofErr w:type="spellEnd"/>
      <w:r w:rsidRPr="00A627A6">
        <w:rPr>
          <w:rFonts w:ascii="Times New Roman" w:hAnsi="Times New Roman" w:cs="Times New Roman"/>
          <w:sz w:val="28"/>
          <w:szCs w:val="28"/>
        </w:rPr>
        <w:t>.</w:t>
      </w:r>
    </w:p>
    <w:p w14:paraId="4C84265F" w14:textId="77777777" w:rsidR="00A627A6" w:rsidRPr="00A627A6" w:rsidRDefault="00A627A6" w:rsidP="001451B7">
      <w:pPr>
        <w:jc w:val="both"/>
        <w:rPr>
          <w:rFonts w:ascii="Times New Roman" w:hAnsi="Times New Roman" w:cs="Times New Roman"/>
          <w:sz w:val="28"/>
          <w:szCs w:val="28"/>
        </w:rPr>
      </w:pPr>
    </w:p>
    <w:p w14:paraId="04C0E45B" w14:textId="77B92C31"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6:  Is there room for improvement? How so?</w:t>
      </w:r>
    </w:p>
    <w:p w14:paraId="45F1D20C" w14:textId="49B81E45"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A website's ease of use is one of the key determinants of its victory in satisfying its primary objective, whether it is made for data dissemination, </w:t>
      </w:r>
      <w:proofErr w:type="gramStart"/>
      <w:r w:rsidRPr="00A627A6">
        <w:rPr>
          <w:rFonts w:ascii="Times New Roman" w:hAnsi="Times New Roman" w:cs="Times New Roman"/>
          <w:sz w:val="28"/>
          <w:szCs w:val="28"/>
        </w:rPr>
        <w:t>commerce</w:t>
      </w:r>
      <w:proofErr w:type="gramEnd"/>
      <w:r w:rsidRPr="00A627A6">
        <w:rPr>
          <w:rFonts w:ascii="Times New Roman" w:hAnsi="Times New Roman" w:cs="Times New Roman"/>
          <w:sz w:val="28"/>
          <w:szCs w:val="28"/>
        </w:rPr>
        <w:t xml:space="preserve"> or </w:t>
      </w:r>
      <w:r w:rsidRPr="00A627A6">
        <w:rPr>
          <w:rFonts w:ascii="Times New Roman" w:hAnsi="Times New Roman" w:cs="Times New Roman"/>
          <w:sz w:val="28"/>
          <w:szCs w:val="28"/>
        </w:rPr>
        <w:lastRenderedPageBreak/>
        <w:t xml:space="preserve">communication. Ease of use is all around the relationship between an online site and its </w:t>
      </w:r>
      <w:proofErr w:type="spellStart"/>
      <w:proofErr w:type="gramStart"/>
      <w:r w:rsidRPr="00A627A6">
        <w:rPr>
          <w:rFonts w:ascii="Times New Roman" w:hAnsi="Times New Roman" w:cs="Times New Roman"/>
          <w:sz w:val="28"/>
          <w:szCs w:val="28"/>
        </w:rPr>
        <w:t>users.So</w:t>
      </w:r>
      <w:proofErr w:type="spellEnd"/>
      <w:proofErr w:type="gramEnd"/>
      <w:r w:rsidRPr="00A627A6">
        <w:rPr>
          <w:rFonts w:ascii="Times New Roman" w:hAnsi="Times New Roman" w:cs="Times New Roman"/>
          <w:sz w:val="28"/>
          <w:szCs w:val="28"/>
        </w:rPr>
        <w:t xml:space="preserve"> , we can improve the usability of the website.</w:t>
      </w:r>
    </w:p>
    <w:p w14:paraId="6913DE37" w14:textId="77777777" w:rsidR="00A627A6" w:rsidRPr="00A627A6" w:rsidRDefault="00A627A6" w:rsidP="001451B7">
      <w:pPr>
        <w:jc w:val="both"/>
        <w:rPr>
          <w:rFonts w:ascii="Times New Roman" w:hAnsi="Times New Roman" w:cs="Times New Roman"/>
          <w:sz w:val="28"/>
          <w:szCs w:val="28"/>
        </w:rPr>
      </w:pPr>
    </w:p>
    <w:p w14:paraId="61DB8628" w14:textId="15E15967"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 xml:space="preserve">7: Examine the demographics of the community the web site is supposed to serve and describe its basic social, educational, and economic characteristics. Does the web site take any of the characteristics into account? </w:t>
      </w:r>
    </w:p>
    <w:p w14:paraId="205604C7" w14:textId="60AED91F"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Statistic variables as determinants of citizens’ discernments toward two measurements of e-governance, to be specific: e-openness and e-participation. Design/methodology/</w:t>
      </w:r>
      <w:r w:rsidR="003E5771" w:rsidRPr="00A627A6">
        <w:rPr>
          <w:rFonts w:ascii="Times New Roman" w:hAnsi="Times New Roman" w:cs="Times New Roman"/>
          <w:sz w:val="28"/>
          <w:szCs w:val="28"/>
        </w:rPr>
        <w:t>approach. In</w:t>
      </w:r>
      <w:r w:rsidRPr="00A627A6">
        <w:rPr>
          <w:rFonts w:ascii="Times New Roman" w:hAnsi="Times New Roman" w:cs="Times New Roman"/>
          <w:sz w:val="28"/>
          <w:szCs w:val="28"/>
        </w:rPr>
        <w:t xml:space="preserve"> the populace all of the citizens who are </w:t>
      </w:r>
      <w:proofErr w:type="spellStart"/>
      <w:r w:rsidRPr="00A627A6">
        <w:rPr>
          <w:rFonts w:ascii="Times New Roman" w:hAnsi="Times New Roman" w:cs="Times New Roman"/>
          <w:sz w:val="28"/>
          <w:szCs w:val="28"/>
        </w:rPr>
        <w:t>i</w:t>
      </w:r>
      <w:proofErr w:type="spellEnd"/>
      <w:r w:rsidRPr="00A627A6">
        <w:rPr>
          <w:rFonts w:ascii="Times New Roman" w:hAnsi="Times New Roman" w:cs="Times New Roman"/>
          <w:sz w:val="28"/>
          <w:szCs w:val="28"/>
        </w:rPr>
        <w:t xml:space="preserve"> </w:t>
      </w:r>
      <w:r w:rsidR="003E5771" w:rsidRPr="00A627A6">
        <w:rPr>
          <w:rFonts w:ascii="Times New Roman" w:hAnsi="Times New Roman" w:cs="Times New Roman"/>
          <w:sz w:val="28"/>
          <w:szCs w:val="28"/>
        </w:rPr>
        <w:t>demographic</w:t>
      </w:r>
      <w:r w:rsidRPr="00A627A6">
        <w:rPr>
          <w:rFonts w:ascii="Times New Roman" w:hAnsi="Times New Roman" w:cs="Times New Roman"/>
          <w:sz w:val="28"/>
          <w:szCs w:val="28"/>
        </w:rPr>
        <w:t xml:space="preserve"> community either belong to any </w:t>
      </w:r>
      <w:proofErr w:type="gramStart"/>
      <w:r w:rsidRPr="00A627A6">
        <w:rPr>
          <w:rFonts w:ascii="Times New Roman" w:hAnsi="Times New Roman" w:cs="Times New Roman"/>
          <w:sz w:val="28"/>
          <w:szCs w:val="28"/>
        </w:rPr>
        <w:t>gather ,</w:t>
      </w:r>
      <w:proofErr w:type="gramEnd"/>
      <w:r w:rsidRPr="00A627A6">
        <w:rPr>
          <w:rFonts w:ascii="Times New Roman" w:hAnsi="Times New Roman" w:cs="Times New Roman"/>
          <w:sz w:val="28"/>
          <w:szCs w:val="28"/>
        </w:rPr>
        <w:t xml:space="preserve"> religion , age and class.</w:t>
      </w:r>
    </w:p>
    <w:p w14:paraId="1F020EAD" w14:textId="77777777" w:rsidR="00A627A6" w:rsidRPr="00A627A6" w:rsidRDefault="00A627A6" w:rsidP="001451B7">
      <w:pPr>
        <w:jc w:val="both"/>
        <w:rPr>
          <w:rFonts w:ascii="Times New Roman" w:hAnsi="Times New Roman" w:cs="Times New Roman"/>
          <w:sz w:val="28"/>
          <w:szCs w:val="28"/>
        </w:rPr>
      </w:pPr>
    </w:p>
    <w:p w14:paraId="2CF9C828" w14:textId="77777777"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Potential openings incorporate modern administrations, expanded citizen interest in government, and an improved national data infrastructure.</w:t>
      </w:r>
    </w:p>
    <w:p w14:paraId="0580810C" w14:textId="77777777" w:rsidR="00A627A6" w:rsidRPr="00F30A9A" w:rsidRDefault="00A627A6" w:rsidP="001451B7">
      <w:pPr>
        <w:jc w:val="both"/>
        <w:rPr>
          <w:rFonts w:ascii="Times New Roman" w:hAnsi="Times New Roman" w:cs="Times New Roman"/>
          <w:b/>
          <w:bCs/>
          <w:sz w:val="28"/>
          <w:szCs w:val="28"/>
        </w:rPr>
      </w:pPr>
    </w:p>
    <w:p w14:paraId="30EAE794" w14:textId="012F72CE"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8: Other observations:</w:t>
      </w:r>
    </w:p>
    <w:p w14:paraId="3EC2EB1D" w14:textId="05E4CFC4" w:rsidR="00A627A6" w:rsidRPr="00F30A9A" w:rsidRDefault="00A627A6" w:rsidP="001451B7">
      <w:pPr>
        <w:pStyle w:val="ListParagraph"/>
        <w:numPr>
          <w:ilvl w:val="0"/>
          <w:numId w:val="11"/>
        </w:numPr>
        <w:jc w:val="both"/>
        <w:rPr>
          <w:rFonts w:ascii="Times New Roman" w:hAnsi="Times New Roman" w:cs="Times New Roman"/>
          <w:sz w:val="28"/>
          <w:szCs w:val="28"/>
        </w:rPr>
      </w:pPr>
      <w:r w:rsidRPr="00F30A9A">
        <w:rPr>
          <w:rFonts w:ascii="Times New Roman" w:hAnsi="Times New Roman" w:cs="Times New Roman"/>
          <w:sz w:val="28"/>
          <w:szCs w:val="28"/>
        </w:rPr>
        <w:t xml:space="preserve">Simple to studied report custom report </w:t>
      </w:r>
    </w:p>
    <w:p w14:paraId="56C282E9" w14:textId="71E11B8C" w:rsidR="00A627A6" w:rsidRPr="00F30A9A" w:rsidRDefault="00A627A6" w:rsidP="001451B7">
      <w:pPr>
        <w:pStyle w:val="ListParagraph"/>
        <w:numPr>
          <w:ilvl w:val="0"/>
          <w:numId w:val="11"/>
        </w:numPr>
        <w:jc w:val="both"/>
        <w:rPr>
          <w:rFonts w:ascii="Times New Roman" w:hAnsi="Times New Roman" w:cs="Times New Roman"/>
          <w:sz w:val="28"/>
          <w:szCs w:val="28"/>
        </w:rPr>
      </w:pPr>
      <w:r w:rsidRPr="00F30A9A">
        <w:rPr>
          <w:rFonts w:ascii="Times New Roman" w:hAnsi="Times New Roman" w:cs="Times New Roman"/>
          <w:sz w:val="28"/>
          <w:szCs w:val="28"/>
        </w:rPr>
        <w:t xml:space="preserve">Recommendations for plan and duplicate improvements </w:t>
      </w:r>
    </w:p>
    <w:p w14:paraId="7F251A81" w14:textId="4B6917F2" w:rsidR="00A627A6" w:rsidRPr="00F30A9A" w:rsidRDefault="00A627A6" w:rsidP="001451B7">
      <w:pPr>
        <w:pStyle w:val="ListParagraph"/>
        <w:numPr>
          <w:ilvl w:val="0"/>
          <w:numId w:val="11"/>
        </w:numPr>
        <w:jc w:val="both"/>
        <w:rPr>
          <w:rFonts w:ascii="Times New Roman" w:hAnsi="Times New Roman" w:cs="Times New Roman"/>
          <w:sz w:val="28"/>
          <w:szCs w:val="28"/>
        </w:rPr>
      </w:pPr>
      <w:r w:rsidRPr="00F30A9A">
        <w:rPr>
          <w:rFonts w:ascii="Times New Roman" w:hAnsi="Times New Roman" w:cs="Times New Roman"/>
          <w:sz w:val="28"/>
          <w:szCs w:val="28"/>
        </w:rPr>
        <w:t xml:space="preserve">Watchword express optimization </w:t>
      </w:r>
    </w:p>
    <w:p w14:paraId="4D76BC5A" w14:textId="4DCAC6F1" w:rsidR="00A627A6" w:rsidRPr="00F30A9A" w:rsidRDefault="00A627A6" w:rsidP="001451B7">
      <w:pPr>
        <w:pStyle w:val="ListParagraph"/>
        <w:numPr>
          <w:ilvl w:val="0"/>
          <w:numId w:val="11"/>
        </w:numPr>
        <w:jc w:val="both"/>
        <w:rPr>
          <w:rFonts w:ascii="Times New Roman" w:hAnsi="Times New Roman" w:cs="Times New Roman"/>
          <w:sz w:val="28"/>
          <w:szCs w:val="28"/>
        </w:rPr>
      </w:pPr>
      <w:r w:rsidRPr="00F30A9A">
        <w:rPr>
          <w:rFonts w:ascii="Times New Roman" w:hAnsi="Times New Roman" w:cs="Times New Roman"/>
          <w:sz w:val="28"/>
          <w:szCs w:val="28"/>
        </w:rPr>
        <w:t xml:space="preserve">Appraisal of activity patterns </w:t>
      </w:r>
    </w:p>
    <w:p w14:paraId="5F249B57" w14:textId="6CD8120B" w:rsidR="00A627A6" w:rsidRPr="00F30A9A" w:rsidRDefault="00A627A6" w:rsidP="001451B7">
      <w:pPr>
        <w:pStyle w:val="ListParagraph"/>
        <w:numPr>
          <w:ilvl w:val="0"/>
          <w:numId w:val="11"/>
        </w:numPr>
        <w:jc w:val="both"/>
        <w:rPr>
          <w:rFonts w:ascii="Times New Roman" w:hAnsi="Times New Roman" w:cs="Times New Roman"/>
          <w:sz w:val="28"/>
          <w:szCs w:val="28"/>
        </w:rPr>
      </w:pPr>
      <w:r w:rsidRPr="00F30A9A">
        <w:rPr>
          <w:rFonts w:ascii="Times New Roman" w:hAnsi="Times New Roman" w:cs="Times New Roman"/>
          <w:sz w:val="28"/>
          <w:szCs w:val="28"/>
        </w:rPr>
        <w:t>Recognizable proof of missed showcase opportunities</w:t>
      </w:r>
    </w:p>
    <w:p w14:paraId="1A683FDC" w14:textId="77777777" w:rsidR="00A627A6" w:rsidRPr="00A627A6" w:rsidRDefault="00A627A6" w:rsidP="001451B7">
      <w:pPr>
        <w:jc w:val="both"/>
        <w:rPr>
          <w:rFonts w:ascii="Times New Roman" w:hAnsi="Times New Roman" w:cs="Times New Roman"/>
          <w:sz w:val="28"/>
          <w:szCs w:val="28"/>
        </w:rPr>
      </w:pPr>
    </w:p>
    <w:p w14:paraId="2C6699F0" w14:textId="77777777" w:rsidR="00A627A6" w:rsidRPr="00A627A6" w:rsidRDefault="00A627A6" w:rsidP="001451B7">
      <w:pPr>
        <w:jc w:val="both"/>
        <w:rPr>
          <w:rFonts w:ascii="Times New Roman" w:hAnsi="Times New Roman" w:cs="Times New Roman"/>
          <w:sz w:val="28"/>
          <w:szCs w:val="28"/>
        </w:rPr>
      </w:pPr>
    </w:p>
    <w:p w14:paraId="7BF15C1E" w14:textId="1573AA87" w:rsidR="00A627A6" w:rsidRPr="00F30A9A" w:rsidRDefault="00A627A6" w:rsidP="001451B7">
      <w:pPr>
        <w:jc w:val="both"/>
        <w:rPr>
          <w:rFonts w:ascii="Times New Roman" w:hAnsi="Times New Roman" w:cs="Times New Roman"/>
          <w:b/>
          <w:bCs/>
          <w:sz w:val="28"/>
          <w:szCs w:val="28"/>
        </w:rPr>
      </w:pPr>
      <w:r w:rsidRPr="00F30A9A">
        <w:rPr>
          <w:rFonts w:ascii="Times New Roman" w:hAnsi="Times New Roman" w:cs="Times New Roman"/>
          <w:b/>
          <w:bCs/>
          <w:sz w:val="28"/>
          <w:szCs w:val="28"/>
        </w:rPr>
        <w:t>Conclusion:</w:t>
      </w:r>
    </w:p>
    <w:p w14:paraId="2FDE08BE" w14:textId="712A4BEA" w:rsidR="00A627A6" w:rsidRP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In line with the Kingdom’s Financial Vision 2030 and Government Activity Arrange 2019-2022, Data &amp; eGovernment specialist has been instrumental in driving the advanced yearnings of the Government of Bahrain to engage the open organization and improved public benefit </w:t>
      </w:r>
      <w:r w:rsidR="00D55997" w:rsidRPr="00A627A6">
        <w:rPr>
          <w:rFonts w:ascii="Times New Roman" w:hAnsi="Times New Roman" w:cs="Times New Roman"/>
          <w:sz w:val="28"/>
          <w:szCs w:val="28"/>
        </w:rPr>
        <w:t>delivery. Information</w:t>
      </w:r>
      <w:r w:rsidRPr="00A627A6">
        <w:rPr>
          <w:rFonts w:ascii="Times New Roman" w:hAnsi="Times New Roman" w:cs="Times New Roman"/>
          <w:sz w:val="28"/>
          <w:szCs w:val="28"/>
        </w:rPr>
        <w:t xml:space="preserve"> &amp; eGovernment Specialist is investigating the choice of receiving the common Counterfeit Insights approach that might change the client engagement and worker encounters.</w:t>
      </w:r>
    </w:p>
    <w:p w14:paraId="74023ADC" w14:textId="184B528E" w:rsidR="00A627A6" w:rsidRDefault="00A627A6" w:rsidP="001451B7">
      <w:pPr>
        <w:jc w:val="both"/>
        <w:rPr>
          <w:rFonts w:ascii="Times New Roman" w:hAnsi="Times New Roman" w:cs="Times New Roman"/>
          <w:sz w:val="28"/>
          <w:szCs w:val="28"/>
        </w:rPr>
      </w:pPr>
      <w:r w:rsidRPr="00A627A6">
        <w:rPr>
          <w:rFonts w:ascii="Times New Roman" w:hAnsi="Times New Roman" w:cs="Times New Roman"/>
          <w:sz w:val="28"/>
          <w:szCs w:val="28"/>
        </w:rPr>
        <w:t xml:space="preserve">Information &amp; eGovernment Specialist, being the nodal substance in initiating the Kingdom’s computerized government activities, points to help the government substances to distinguish the potential regions for the usage of </w:t>
      </w:r>
      <w:r w:rsidRPr="00A627A6">
        <w:rPr>
          <w:rFonts w:ascii="Times New Roman" w:hAnsi="Times New Roman" w:cs="Times New Roman"/>
          <w:sz w:val="28"/>
          <w:szCs w:val="28"/>
        </w:rPr>
        <w:lastRenderedPageBreak/>
        <w:t>innovations such as Web of Things, Blockchain, Manufactured Insights which offers a surprising change within the open benefit conveyance and citizen engagement. It is against this foundation, Data &amp; eGovernment Specialist is always investigating the potential of developing innovations and assessing its potential that gives more extensive positive affect on the citizen engagement as well as in open administration.</w:t>
      </w:r>
    </w:p>
    <w:p w14:paraId="1CAAD327" w14:textId="6073302B" w:rsidR="002F384B" w:rsidRDefault="002F384B" w:rsidP="001451B7">
      <w:pPr>
        <w:jc w:val="both"/>
        <w:rPr>
          <w:rFonts w:ascii="Times New Roman" w:hAnsi="Times New Roman" w:cs="Times New Roman"/>
          <w:sz w:val="28"/>
          <w:szCs w:val="28"/>
        </w:rPr>
      </w:pPr>
    </w:p>
    <w:p w14:paraId="3E0BD9E2" w14:textId="5D9CE3D2" w:rsidR="002F384B" w:rsidRPr="002F384B" w:rsidRDefault="002F384B" w:rsidP="001451B7">
      <w:pPr>
        <w:jc w:val="both"/>
        <w:rPr>
          <w:rFonts w:ascii="Times New Roman" w:hAnsi="Times New Roman" w:cs="Times New Roman"/>
          <w:b/>
          <w:bCs/>
          <w:sz w:val="28"/>
          <w:szCs w:val="28"/>
          <w:lang w:val="en-US"/>
        </w:rPr>
      </w:pPr>
      <w:r w:rsidRPr="002F384B">
        <w:rPr>
          <w:rFonts w:ascii="Times New Roman" w:hAnsi="Times New Roman" w:cs="Times New Roman"/>
          <w:b/>
          <w:bCs/>
          <w:sz w:val="28"/>
          <w:szCs w:val="28"/>
          <w:lang w:val="en-US"/>
        </w:rPr>
        <w:t>References</w:t>
      </w:r>
    </w:p>
    <w:p w14:paraId="65459815" w14:textId="77777777" w:rsidR="002F384B" w:rsidRPr="002F384B" w:rsidRDefault="002F384B" w:rsidP="001451B7">
      <w:pPr>
        <w:pStyle w:val="ListParagraph"/>
        <w:numPr>
          <w:ilvl w:val="0"/>
          <w:numId w:val="12"/>
        </w:numPr>
        <w:jc w:val="both"/>
        <w:rPr>
          <w:rFonts w:ascii="Arial" w:hAnsi="Arial" w:cs="Arial"/>
          <w:color w:val="222222"/>
          <w:sz w:val="20"/>
          <w:szCs w:val="20"/>
          <w:shd w:val="clear" w:color="auto" w:fill="FFFFFF"/>
        </w:rPr>
      </w:pPr>
      <w:proofErr w:type="spellStart"/>
      <w:r w:rsidRPr="002F384B">
        <w:rPr>
          <w:rFonts w:ascii="Arial" w:hAnsi="Arial" w:cs="Arial"/>
          <w:color w:val="222222"/>
          <w:sz w:val="20"/>
          <w:szCs w:val="20"/>
          <w:shd w:val="clear" w:color="auto" w:fill="FFFFFF"/>
        </w:rPr>
        <w:t>Silcock</w:t>
      </w:r>
      <w:proofErr w:type="spellEnd"/>
      <w:r w:rsidRPr="002F384B">
        <w:rPr>
          <w:rFonts w:ascii="Arial" w:hAnsi="Arial" w:cs="Arial"/>
          <w:color w:val="222222"/>
          <w:sz w:val="20"/>
          <w:szCs w:val="20"/>
          <w:shd w:val="clear" w:color="auto" w:fill="FFFFFF"/>
        </w:rPr>
        <w:t>, R., 2001. What is e-government. </w:t>
      </w:r>
      <w:r w:rsidRPr="002F384B">
        <w:rPr>
          <w:rFonts w:ascii="Arial" w:hAnsi="Arial" w:cs="Arial"/>
          <w:i/>
          <w:iCs/>
          <w:color w:val="222222"/>
          <w:sz w:val="20"/>
          <w:szCs w:val="20"/>
          <w:shd w:val="clear" w:color="auto" w:fill="FFFFFF"/>
        </w:rPr>
        <w:t>Parliamentary affairs</w:t>
      </w:r>
      <w:r w:rsidRPr="002F384B">
        <w:rPr>
          <w:rFonts w:ascii="Arial" w:hAnsi="Arial" w:cs="Arial"/>
          <w:color w:val="222222"/>
          <w:sz w:val="20"/>
          <w:szCs w:val="20"/>
          <w:shd w:val="clear" w:color="auto" w:fill="FFFFFF"/>
        </w:rPr>
        <w:t>, </w:t>
      </w:r>
      <w:r w:rsidRPr="002F384B">
        <w:rPr>
          <w:rFonts w:ascii="Arial" w:hAnsi="Arial" w:cs="Arial"/>
          <w:i/>
          <w:iCs/>
          <w:color w:val="222222"/>
          <w:sz w:val="20"/>
          <w:szCs w:val="20"/>
          <w:shd w:val="clear" w:color="auto" w:fill="FFFFFF"/>
        </w:rPr>
        <w:t>54</w:t>
      </w:r>
      <w:r w:rsidRPr="002F384B">
        <w:rPr>
          <w:rFonts w:ascii="Arial" w:hAnsi="Arial" w:cs="Arial"/>
          <w:color w:val="222222"/>
          <w:sz w:val="20"/>
          <w:szCs w:val="20"/>
          <w:shd w:val="clear" w:color="auto" w:fill="FFFFFF"/>
        </w:rPr>
        <w:t>(1), pp.88-101.</w:t>
      </w:r>
    </w:p>
    <w:p w14:paraId="729CD93B" w14:textId="77777777" w:rsidR="002F384B" w:rsidRPr="002F384B" w:rsidRDefault="002F384B" w:rsidP="001451B7">
      <w:pPr>
        <w:pStyle w:val="ListParagraph"/>
        <w:numPr>
          <w:ilvl w:val="0"/>
          <w:numId w:val="12"/>
        </w:numPr>
        <w:jc w:val="both"/>
        <w:rPr>
          <w:rFonts w:ascii="Arial" w:hAnsi="Arial" w:cs="Arial"/>
          <w:color w:val="222222"/>
          <w:sz w:val="20"/>
          <w:szCs w:val="20"/>
          <w:shd w:val="clear" w:color="auto" w:fill="FFFFFF"/>
        </w:rPr>
      </w:pPr>
      <w:r w:rsidRPr="002F384B">
        <w:rPr>
          <w:rFonts w:ascii="Arial" w:hAnsi="Arial" w:cs="Arial"/>
          <w:color w:val="222222"/>
          <w:sz w:val="20"/>
          <w:szCs w:val="20"/>
          <w:shd w:val="clear" w:color="auto" w:fill="FFFFFF"/>
        </w:rPr>
        <w:t xml:space="preserve">Tolbert, C.J. and </w:t>
      </w:r>
      <w:proofErr w:type="spellStart"/>
      <w:r w:rsidRPr="002F384B">
        <w:rPr>
          <w:rFonts w:ascii="Arial" w:hAnsi="Arial" w:cs="Arial"/>
          <w:color w:val="222222"/>
          <w:sz w:val="20"/>
          <w:szCs w:val="20"/>
          <w:shd w:val="clear" w:color="auto" w:fill="FFFFFF"/>
        </w:rPr>
        <w:t>Mossberger</w:t>
      </w:r>
      <w:proofErr w:type="spellEnd"/>
      <w:r w:rsidRPr="002F384B">
        <w:rPr>
          <w:rFonts w:ascii="Arial" w:hAnsi="Arial" w:cs="Arial"/>
          <w:color w:val="222222"/>
          <w:sz w:val="20"/>
          <w:szCs w:val="20"/>
          <w:shd w:val="clear" w:color="auto" w:fill="FFFFFF"/>
        </w:rPr>
        <w:t>, K., 2006. The effects of e</w:t>
      </w:r>
      <w:r w:rsidRPr="002F384B">
        <w:rPr>
          <w:rFonts w:ascii="Cambria Math" w:hAnsi="Cambria Math" w:cs="Cambria Math"/>
          <w:color w:val="222222"/>
          <w:sz w:val="20"/>
          <w:szCs w:val="20"/>
          <w:shd w:val="clear" w:color="auto" w:fill="FFFFFF"/>
        </w:rPr>
        <w:t>‐</w:t>
      </w:r>
      <w:r w:rsidRPr="002F384B">
        <w:rPr>
          <w:rFonts w:ascii="Arial" w:hAnsi="Arial" w:cs="Arial"/>
          <w:color w:val="222222"/>
          <w:sz w:val="20"/>
          <w:szCs w:val="20"/>
          <w:shd w:val="clear" w:color="auto" w:fill="FFFFFF"/>
        </w:rPr>
        <w:t>government on trust and confidence in government. </w:t>
      </w:r>
      <w:r w:rsidRPr="002F384B">
        <w:rPr>
          <w:rFonts w:ascii="Arial" w:hAnsi="Arial" w:cs="Arial"/>
          <w:i/>
          <w:iCs/>
          <w:color w:val="222222"/>
          <w:sz w:val="20"/>
          <w:szCs w:val="20"/>
          <w:shd w:val="clear" w:color="auto" w:fill="FFFFFF"/>
        </w:rPr>
        <w:t>Public administration review</w:t>
      </w:r>
      <w:r w:rsidRPr="002F384B">
        <w:rPr>
          <w:rFonts w:ascii="Arial" w:hAnsi="Arial" w:cs="Arial"/>
          <w:color w:val="222222"/>
          <w:sz w:val="20"/>
          <w:szCs w:val="20"/>
          <w:shd w:val="clear" w:color="auto" w:fill="FFFFFF"/>
        </w:rPr>
        <w:t>, </w:t>
      </w:r>
      <w:r w:rsidRPr="002F384B">
        <w:rPr>
          <w:rFonts w:ascii="Arial" w:hAnsi="Arial" w:cs="Arial"/>
          <w:i/>
          <w:iCs/>
          <w:color w:val="222222"/>
          <w:sz w:val="20"/>
          <w:szCs w:val="20"/>
          <w:shd w:val="clear" w:color="auto" w:fill="FFFFFF"/>
        </w:rPr>
        <w:t>66</w:t>
      </w:r>
      <w:r w:rsidRPr="002F384B">
        <w:rPr>
          <w:rFonts w:ascii="Arial" w:hAnsi="Arial" w:cs="Arial"/>
          <w:color w:val="222222"/>
          <w:sz w:val="20"/>
          <w:szCs w:val="20"/>
          <w:shd w:val="clear" w:color="auto" w:fill="FFFFFF"/>
        </w:rPr>
        <w:t>(3), pp.354-369.</w:t>
      </w:r>
    </w:p>
    <w:p w14:paraId="5E3A9616" w14:textId="77777777" w:rsidR="002F384B" w:rsidRPr="002F384B" w:rsidRDefault="002F384B" w:rsidP="001451B7">
      <w:pPr>
        <w:pStyle w:val="ListParagraph"/>
        <w:numPr>
          <w:ilvl w:val="0"/>
          <w:numId w:val="12"/>
        </w:numPr>
        <w:jc w:val="both"/>
        <w:rPr>
          <w:rFonts w:ascii="Arial" w:hAnsi="Arial" w:cs="Arial"/>
          <w:color w:val="222222"/>
          <w:sz w:val="20"/>
          <w:szCs w:val="20"/>
          <w:shd w:val="clear" w:color="auto" w:fill="FFFFFF"/>
        </w:rPr>
      </w:pPr>
      <w:r w:rsidRPr="002F384B">
        <w:rPr>
          <w:rFonts w:ascii="Arial" w:hAnsi="Arial" w:cs="Arial"/>
          <w:color w:val="222222"/>
          <w:sz w:val="20"/>
          <w:szCs w:val="20"/>
          <w:shd w:val="clear" w:color="auto" w:fill="FFFFFF"/>
        </w:rPr>
        <w:t>Curtin, G.G., Sommer, M.H. and Vis-Sommer, V., 2003. The world of e-government. </w:t>
      </w:r>
      <w:r w:rsidRPr="002F384B">
        <w:rPr>
          <w:rFonts w:ascii="Arial" w:hAnsi="Arial" w:cs="Arial"/>
          <w:i/>
          <w:iCs/>
          <w:color w:val="222222"/>
          <w:sz w:val="20"/>
          <w:szCs w:val="20"/>
          <w:shd w:val="clear" w:color="auto" w:fill="FFFFFF"/>
        </w:rPr>
        <w:t>Journal of Political Marketing</w:t>
      </w:r>
      <w:r w:rsidRPr="002F384B">
        <w:rPr>
          <w:rFonts w:ascii="Arial" w:hAnsi="Arial" w:cs="Arial"/>
          <w:color w:val="222222"/>
          <w:sz w:val="20"/>
          <w:szCs w:val="20"/>
          <w:shd w:val="clear" w:color="auto" w:fill="FFFFFF"/>
        </w:rPr>
        <w:t>, </w:t>
      </w:r>
      <w:r w:rsidRPr="002F384B">
        <w:rPr>
          <w:rFonts w:ascii="Arial" w:hAnsi="Arial" w:cs="Arial"/>
          <w:i/>
          <w:iCs/>
          <w:color w:val="222222"/>
          <w:sz w:val="20"/>
          <w:szCs w:val="20"/>
          <w:shd w:val="clear" w:color="auto" w:fill="FFFFFF"/>
        </w:rPr>
        <w:t>2</w:t>
      </w:r>
      <w:r w:rsidRPr="002F384B">
        <w:rPr>
          <w:rFonts w:ascii="Arial" w:hAnsi="Arial" w:cs="Arial"/>
          <w:color w:val="222222"/>
          <w:sz w:val="20"/>
          <w:szCs w:val="20"/>
          <w:shd w:val="clear" w:color="auto" w:fill="FFFFFF"/>
        </w:rPr>
        <w:t>(3-4), pp.1-16.</w:t>
      </w:r>
    </w:p>
    <w:p w14:paraId="03D29A01" w14:textId="77777777" w:rsidR="002F384B" w:rsidRPr="002F384B" w:rsidRDefault="002F384B" w:rsidP="001451B7">
      <w:pPr>
        <w:pStyle w:val="ListParagraph"/>
        <w:numPr>
          <w:ilvl w:val="0"/>
          <w:numId w:val="12"/>
        </w:numPr>
        <w:jc w:val="both"/>
        <w:rPr>
          <w:rFonts w:ascii="Arial" w:hAnsi="Arial" w:cs="Arial"/>
          <w:color w:val="222222"/>
          <w:sz w:val="20"/>
          <w:szCs w:val="20"/>
          <w:shd w:val="clear" w:color="auto" w:fill="FFFFFF"/>
        </w:rPr>
      </w:pPr>
      <w:r w:rsidRPr="002F384B">
        <w:rPr>
          <w:rFonts w:ascii="Arial" w:hAnsi="Arial" w:cs="Arial"/>
          <w:color w:val="222222"/>
          <w:sz w:val="20"/>
          <w:szCs w:val="20"/>
          <w:shd w:val="clear" w:color="auto" w:fill="FFFFFF"/>
        </w:rPr>
        <w:t>West, D., 2007. Global e-government, 2007.</w:t>
      </w:r>
    </w:p>
    <w:p w14:paraId="0745EE53" w14:textId="77777777" w:rsidR="002F384B" w:rsidRPr="002F384B" w:rsidRDefault="002F384B" w:rsidP="001451B7">
      <w:pPr>
        <w:pStyle w:val="ListParagraph"/>
        <w:numPr>
          <w:ilvl w:val="0"/>
          <w:numId w:val="12"/>
        </w:numPr>
        <w:jc w:val="both"/>
        <w:rPr>
          <w:rFonts w:ascii="Arial" w:hAnsi="Arial" w:cs="Arial"/>
          <w:color w:val="222222"/>
          <w:sz w:val="20"/>
          <w:szCs w:val="20"/>
          <w:shd w:val="clear" w:color="auto" w:fill="FFFFFF"/>
        </w:rPr>
      </w:pPr>
      <w:r w:rsidRPr="002F384B">
        <w:rPr>
          <w:rFonts w:ascii="Arial" w:hAnsi="Arial" w:cs="Arial"/>
          <w:color w:val="222222"/>
          <w:sz w:val="20"/>
          <w:szCs w:val="20"/>
          <w:shd w:val="clear" w:color="auto" w:fill="FFFFFF"/>
        </w:rPr>
        <w:t>Fang, Z., 2002. E-government in digital era: concept, practice, and development. </w:t>
      </w:r>
      <w:r w:rsidRPr="002F384B">
        <w:rPr>
          <w:rFonts w:ascii="Arial" w:hAnsi="Arial" w:cs="Arial"/>
          <w:i/>
          <w:iCs/>
          <w:color w:val="222222"/>
          <w:sz w:val="20"/>
          <w:szCs w:val="20"/>
          <w:shd w:val="clear" w:color="auto" w:fill="FFFFFF"/>
        </w:rPr>
        <w:t>International journal of the Computer, the Internet and management</w:t>
      </w:r>
      <w:r w:rsidRPr="002F384B">
        <w:rPr>
          <w:rFonts w:ascii="Arial" w:hAnsi="Arial" w:cs="Arial"/>
          <w:color w:val="222222"/>
          <w:sz w:val="20"/>
          <w:szCs w:val="20"/>
          <w:shd w:val="clear" w:color="auto" w:fill="FFFFFF"/>
        </w:rPr>
        <w:t>, </w:t>
      </w:r>
      <w:r w:rsidRPr="002F384B">
        <w:rPr>
          <w:rFonts w:ascii="Arial" w:hAnsi="Arial" w:cs="Arial"/>
          <w:i/>
          <w:iCs/>
          <w:color w:val="222222"/>
          <w:sz w:val="20"/>
          <w:szCs w:val="20"/>
          <w:shd w:val="clear" w:color="auto" w:fill="FFFFFF"/>
        </w:rPr>
        <w:t>10</w:t>
      </w:r>
      <w:r w:rsidRPr="002F384B">
        <w:rPr>
          <w:rFonts w:ascii="Arial" w:hAnsi="Arial" w:cs="Arial"/>
          <w:color w:val="222222"/>
          <w:sz w:val="20"/>
          <w:szCs w:val="20"/>
          <w:shd w:val="clear" w:color="auto" w:fill="FFFFFF"/>
        </w:rPr>
        <w:t>(2), pp.1-22.</w:t>
      </w:r>
    </w:p>
    <w:p w14:paraId="3C004A39" w14:textId="3DDCBE78" w:rsidR="002F384B" w:rsidRPr="002F384B" w:rsidRDefault="002F384B" w:rsidP="001451B7">
      <w:pPr>
        <w:pStyle w:val="ListParagraph"/>
        <w:numPr>
          <w:ilvl w:val="0"/>
          <w:numId w:val="12"/>
        </w:numPr>
        <w:jc w:val="both"/>
        <w:rPr>
          <w:rFonts w:ascii="Arial" w:hAnsi="Arial" w:cs="Arial"/>
          <w:color w:val="222222"/>
          <w:sz w:val="20"/>
          <w:szCs w:val="20"/>
          <w:shd w:val="clear" w:color="auto" w:fill="FFFFFF"/>
        </w:rPr>
      </w:pPr>
      <w:r w:rsidRPr="002F384B">
        <w:rPr>
          <w:rFonts w:ascii="Arial" w:hAnsi="Arial" w:cs="Arial"/>
          <w:color w:val="222222"/>
          <w:sz w:val="20"/>
          <w:szCs w:val="20"/>
          <w:shd w:val="clear" w:color="auto" w:fill="FFFFFF"/>
        </w:rPr>
        <w:t>Schelling</w:t>
      </w:r>
      <w:r w:rsidRPr="002F384B">
        <w:rPr>
          <w:rFonts w:ascii="Arial" w:hAnsi="Arial" w:cs="Arial"/>
          <w:color w:val="222222"/>
          <w:sz w:val="20"/>
          <w:szCs w:val="20"/>
          <w:shd w:val="clear" w:color="auto" w:fill="FFFFFF"/>
        </w:rPr>
        <w:t>, S.H., 2007. E-government: an overview. In </w:t>
      </w:r>
      <w:r w:rsidRPr="002F384B">
        <w:rPr>
          <w:rFonts w:ascii="Arial" w:hAnsi="Arial" w:cs="Arial"/>
          <w:i/>
          <w:iCs/>
          <w:color w:val="222222"/>
          <w:sz w:val="20"/>
          <w:szCs w:val="20"/>
          <w:shd w:val="clear" w:color="auto" w:fill="FFFFFF"/>
        </w:rPr>
        <w:t>Modern Public Information Technology Systems: Issues and Challenges</w:t>
      </w:r>
      <w:r w:rsidRPr="002F384B">
        <w:rPr>
          <w:rFonts w:ascii="Arial" w:hAnsi="Arial" w:cs="Arial"/>
          <w:color w:val="222222"/>
          <w:sz w:val="20"/>
          <w:szCs w:val="20"/>
          <w:shd w:val="clear" w:color="auto" w:fill="FFFFFF"/>
        </w:rPr>
        <w:t> (pp. 110-126). IGI Global.</w:t>
      </w:r>
    </w:p>
    <w:p w14:paraId="5D1A487A" w14:textId="3B801707" w:rsidR="00FF3221" w:rsidRPr="002F384B" w:rsidRDefault="002F384B" w:rsidP="001451B7">
      <w:pPr>
        <w:pStyle w:val="ListParagraph"/>
        <w:numPr>
          <w:ilvl w:val="0"/>
          <w:numId w:val="12"/>
        </w:numPr>
        <w:jc w:val="both"/>
        <w:rPr>
          <w:rFonts w:ascii="Times New Roman" w:hAnsi="Times New Roman" w:cs="Times New Roman"/>
          <w:sz w:val="28"/>
          <w:szCs w:val="28"/>
        </w:rPr>
      </w:pPr>
      <w:r w:rsidRPr="002F384B">
        <w:rPr>
          <w:rFonts w:ascii="Arial" w:hAnsi="Arial" w:cs="Arial"/>
          <w:color w:val="222222"/>
          <w:sz w:val="20"/>
          <w:szCs w:val="20"/>
          <w:shd w:val="clear" w:color="auto" w:fill="FFFFFF"/>
        </w:rPr>
        <w:t xml:space="preserve">Abramson, </w:t>
      </w:r>
      <w:proofErr w:type="gramStart"/>
      <w:r w:rsidRPr="002F384B">
        <w:rPr>
          <w:rFonts w:ascii="Arial" w:hAnsi="Arial" w:cs="Arial"/>
          <w:color w:val="222222"/>
          <w:sz w:val="20"/>
          <w:szCs w:val="20"/>
          <w:shd w:val="clear" w:color="auto" w:fill="FFFFFF"/>
        </w:rPr>
        <w:t>M.A.</w:t>
      </w:r>
      <w:proofErr w:type="gramEnd"/>
      <w:r w:rsidRPr="002F384B">
        <w:rPr>
          <w:rFonts w:ascii="Arial" w:hAnsi="Arial" w:cs="Arial"/>
          <w:color w:val="222222"/>
          <w:sz w:val="20"/>
          <w:szCs w:val="20"/>
          <w:shd w:val="clear" w:color="auto" w:fill="FFFFFF"/>
        </w:rPr>
        <w:t xml:space="preserve"> and Morin, T.L. eds., 2003. </w:t>
      </w:r>
      <w:r w:rsidRPr="002F384B">
        <w:rPr>
          <w:rFonts w:ascii="Arial" w:hAnsi="Arial" w:cs="Arial"/>
          <w:i/>
          <w:iCs/>
          <w:color w:val="222222"/>
          <w:sz w:val="20"/>
          <w:szCs w:val="20"/>
          <w:shd w:val="clear" w:color="auto" w:fill="FFFFFF"/>
        </w:rPr>
        <w:t>E-government 2003</w:t>
      </w:r>
      <w:r w:rsidRPr="002F384B">
        <w:rPr>
          <w:rFonts w:ascii="Arial" w:hAnsi="Arial" w:cs="Arial"/>
          <w:color w:val="222222"/>
          <w:sz w:val="20"/>
          <w:szCs w:val="20"/>
          <w:shd w:val="clear" w:color="auto" w:fill="FFFFFF"/>
        </w:rPr>
        <w:t>. Rowman &amp; Littlefield.</w:t>
      </w:r>
    </w:p>
    <w:sectPr w:rsidR="00FF3221" w:rsidRPr="002F3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F56"/>
    <w:multiLevelType w:val="hybridMultilevel"/>
    <w:tmpl w:val="836EB78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1" w15:restartNumberingAfterBreak="0">
    <w:nsid w:val="1B1C305F"/>
    <w:multiLevelType w:val="hybridMultilevel"/>
    <w:tmpl w:val="E53A8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E27482"/>
    <w:multiLevelType w:val="hybridMultilevel"/>
    <w:tmpl w:val="066A5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110747"/>
    <w:multiLevelType w:val="hybridMultilevel"/>
    <w:tmpl w:val="84F070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02395A"/>
    <w:multiLevelType w:val="hybridMultilevel"/>
    <w:tmpl w:val="70700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651394"/>
    <w:multiLevelType w:val="hybridMultilevel"/>
    <w:tmpl w:val="58A89E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9977235"/>
    <w:multiLevelType w:val="hybridMultilevel"/>
    <w:tmpl w:val="8AE03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657A6B"/>
    <w:multiLevelType w:val="hybridMultilevel"/>
    <w:tmpl w:val="34BC8B94"/>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8" w15:restartNumberingAfterBreak="0">
    <w:nsid w:val="4F5823FF"/>
    <w:multiLevelType w:val="hybridMultilevel"/>
    <w:tmpl w:val="26C4B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DB3F33"/>
    <w:multiLevelType w:val="hybridMultilevel"/>
    <w:tmpl w:val="B55E6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555C09"/>
    <w:multiLevelType w:val="hybridMultilevel"/>
    <w:tmpl w:val="05F017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A7593A"/>
    <w:multiLevelType w:val="hybridMultilevel"/>
    <w:tmpl w:val="51A6A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8"/>
  </w:num>
  <w:num w:numId="5">
    <w:abstractNumId w:val="2"/>
  </w:num>
  <w:num w:numId="6">
    <w:abstractNumId w:val="6"/>
  </w:num>
  <w:num w:numId="7">
    <w:abstractNumId w:val="7"/>
  </w:num>
  <w:num w:numId="8">
    <w:abstractNumId w:val="3"/>
  </w:num>
  <w:num w:numId="9">
    <w:abstractNumId w:val="10"/>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A6"/>
    <w:rsid w:val="001451B7"/>
    <w:rsid w:val="002F384B"/>
    <w:rsid w:val="003E5771"/>
    <w:rsid w:val="006C4E52"/>
    <w:rsid w:val="0080567A"/>
    <w:rsid w:val="00A627A6"/>
    <w:rsid w:val="00D42F49"/>
    <w:rsid w:val="00D55997"/>
    <w:rsid w:val="00E04C1C"/>
    <w:rsid w:val="00E96CFF"/>
    <w:rsid w:val="00F30A9A"/>
    <w:rsid w:val="00FF322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E1EF"/>
  <w15:chartTrackingRefBased/>
  <w15:docId w15:val="{AA95F6EF-C8EF-4391-A734-9C368305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dc:creator>
  <cp:keywords/>
  <dc:description/>
  <cp:lastModifiedBy>asra</cp:lastModifiedBy>
  <cp:revision>11</cp:revision>
  <dcterms:created xsi:type="dcterms:W3CDTF">2020-12-09T16:19:00Z</dcterms:created>
  <dcterms:modified xsi:type="dcterms:W3CDTF">2020-12-09T16:53:00Z</dcterms:modified>
</cp:coreProperties>
</file>