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9A181" w14:textId="77777777" w:rsidR="00DB1648" w:rsidRDefault="00DB1648" w:rsidP="00DB1648">
      <w:pPr>
        <w:rPr>
          <w:b/>
        </w:rPr>
      </w:pPr>
      <w:r w:rsidRPr="00E90EEC">
        <w:rPr>
          <w:b/>
        </w:rPr>
        <w:t xml:space="preserve">Part </w:t>
      </w:r>
      <w:r>
        <w:rPr>
          <w:b/>
        </w:rPr>
        <w:t>1</w:t>
      </w:r>
    </w:p>
    <w:p w14:paraId="40F5B7EA" w14:textId="77777777" w:rsidR="00DB1648" w:rsidRDefault="00DB1648" w:rsidP="00DB1648">
      <w:pPr>
        <w:rPr>
          <w:b/>
        </w:rPr>
      </w:pPr>
    </w:p>
    <w:p w14:paraId="2D9D74FC" w14:textId="77777777" w:rsidR="00DB1648" w:rsidRPr="00DB1648" w:rsidRDefault="00DB1648" w:rsidP="00DB1648">
      <w:r>
        <w:t xml:space="preserve">The overall graphs are U shaped. </w:t>
      </w:r>
      <w:r w:rsidR="003E390E">
        <w:t>As array sizes increase, the omega converges to a point near 1.9 as opposed to 1.5.</w:t>
      </w:r>
    </w:p>
    <w:p w14:paraId="0C9DAD62" w14:textId="77777777" w:rsidR="00DB1648" w:rsidRDefault="00DB1648">
      <w:pPr>
        <w:rPr>
          <w:b/>
        </w:rPr>
      </w:pPr>
    </w:p>
    <w:p w14:paraId="1811472B" w14:textId="77777777" w:rsidR="00921897" w:rsidRDefault="00921897">
      <w:pPr>
        <w:rPr>
          <w:b/>
        </w:rPr>
      </w:pPr>
    </w:p>
    <w:p w14:paraId="69E409CC" w14:textId="77777777" w:rsidR="00921897" w:rsidRDefault="00921897">
      <w:pPr>
        <w:rPr>
          <w:b/>
        </w:rPr>
      </w:pPr>
      <w:r>
        <w:rPr>
          <w:noProof/>
        </w:rPr>
        <w:drawing>
          <wp:inline distT="0" distB="0" distL="0" distR="0" wp14:anchorId="074DEA6D" wp14:editId="5327077A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5763FA9-57EB-D74B-B9D1-AB6A9E8DB9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C58B465" w14:textId="77777777" w:rsidR="00921897" w:rsidRDefault="00921897">
      <w:pPr>
        <w:rPr>
          <w:b/>
        </w:rPr>
      </w:pPr>
    </w:p>
    <w:p w14:paraId="220D6601" w14:textId="77777777" w:rsidR="00921897" w:rsidRDefault="00E234FA">
      <w:pPr>
        <w:rPr>
          <w:b/>
        </w:rPr>
      </w:pPr>
      <w:r>
        <w:rPr>
          <w:noProof/>
        </w:rPr>
        <w:drawing>
          <wp:inline distT="0" distB="0" distL="0" distR="0" wp14:anchorId="1B56AFC9" wp14:editId="67A26B0A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275B845-71B8-DE43-A325-13FBCE6CB7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70EE9A2" w14:textId="77777777" w:rsidR="00E234FA" w:rsidRDefault="00E234FA">
      <w:pPr>
        <w:rPr>
          <w:b/>
        </w:rPr>
      </w:pPr>
    </w:p>
    <w:p w14:paraId="1225F1AD" w14:textId="77777777" w:rsidR="00E234FA" w:rsidRDefault="0035691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CF1413D" wp14:editId="2E609C80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3957F19-A9B5-EE46-9BB9-02B7AB0611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B53D35" w14:textId="77777777" w:rsidR="00356918" w:rsidRDefault="00356918">
      <w:pPr>
        <w:rPr>
          <w:b/>
        </w:rPr>
      </w:pPr>
    </w:p>
    <w:p w14:paraId="47F9FF68" w14:textId="77777777" w:rsidR="00356918" w:rsidRDefault="00356918">
      <w:pPr>
        <w:rPr>
          <w:b/>
        </w:rPr>
      </w:pPr>
      <w:r>
        <w:rPr>
          <w:noProof/>
        </w:rPr>
        <w:drawing>
          <wp:inline distT="0" distB="0" distL="0" distR="0" wp14:anchorId="4B609E16" wp14:editId="549D85B0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838B400-6DA6-384A-9CE9-6FB50C1FAD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CC81ADC" w14:textId="77777777" w:rsidR="00DB1648" w:rsidRDefault="00DB1648">
      <w:pPr>
        <w:rPr>
          <w:b/>
        </w:rPr>
      </w:pPr>
    </w:p>
    <w:p w14:paraId="03BB6136" w14:textId="77777777" w:rsidR="00B92E76" w:rsidRDefault="00E90EEC">
      <w:pPr>
        <w:rPr>
          <w:b/>
        </w:rPr>
      </w:pPr>
      <w:r w:rsidRPr="00E90EEC">
        <w:rPr>
          <w:b/>
        </w:rPr>
        <w:t>Part 2</w:t>
      </w:r>
    </w:p>
    <w:p w14:paraId="468D0EB0" w14:textId="77777777" w:rsidR="00D17CC8" w:rsidRDefault="00D17CC8">
      <w:pPr>
        <w:rPr>
          <w:b/>
        </w:rPr>
      </w:pPr>
    </w:p>
    <w:p w14:paraId="2C794703" w14:textId="77777777" w:rsidR="009B65F8" w:rsidRDefault="00272410" w:rsidP="0089099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A1E86A8" wp14:editId="4020AD14">
            <wp:extent cx="4572000" cy="27432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1C787F2-2D96-BD45-B2F3-CE7270E1DE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A60619" w14:textId="77777777" w:rsidR="00437FF4" w:rsidRDefault="00437FF4" w:rsidP="00890995">
      <w:pPr>
        <w:rPr>
          <w:b/>
        </w:rPr>
      </w:pP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2240"/>
        <w:gridCol w:w="2020"/>
        <w:gridCol w:w="2960"/>
      </w:tblGrid>
      <w:tr w:rsidR="00437FF4" w:rsidRPr="00437FF4" w14:paraId="5A64B09B" w14:textId="77777777" w:rsidTr="00437FF4">
        <w:trPr>
          <w:trHeight w:val="32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344B5E9" w14:textId="77777777" w:rsidR="00437FF4" w:rsidRPr="00437FF4" w:rsidRDefault="00437FF4" w:rsidP="00437FF4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37FF4">
              <w:rPr>
                <w:rFonts w:ascii="Calibri" w:eastAsia="Times New Roman" w:hAnsi="Calibri" w:cs="Calibri"/>
                <w:b/>
                <w:color w:val="000000"/>
              </w:rPr>
              <w:t>Size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E039AC4" w14:textId="77777777" w:rsidR="00437FF4" w:rsidRPr="00437FF4" w:rsidRDefault="00437FF4" w:rsidP="00437FF4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37FF4">
              <w:rPr>
                <w:rFonts w:ascii="Calibri" w:eastAsia="Times New Roman" w:hAnsi="Calibri" w:cs="Calibri"/>
                <w:b/>
                <w:color w:val="000000"/>
              </w:rPr>
              <w:t>SOR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B5512FE" w14:textId="77777777" w:rsidR="00437FF4" w:rsidRPr="00437FF4" w:rsidRDefault="00437FF4" w:rsidP="00437FF4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37FF4">
              <w:rPr>
                <w:rFonts w:ascii="Calibri" w:eastAsia="Times New Roman" w:hAnsi="Calibri" w:cs="Calibri"/>
                <w:b/>
                <w:color w:val="000000"/>
              </w:rPr>
              <w:t>SOR_ji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49C6602E" w14:textId="77777777" w:rsidR="00437FF4" w:rsidRPr="00437FF4" w:rsidRDefault="00437FF4" w:rsidP="00437FF4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37FF4">
              <w:rPr>
                <w:rFonts w:ascii="Calibri" w:eastAsia="Times New Roman" w:hAnsi="Calibri" w:cs="Calibri"/>
                <w:b/>
                <w:color w:val="000000"/>
              </w:rPr>
              <w:t>SOR_blocked (Block size -8)</w:t>
            </w:r>
          </w:p>
        </w:tc>
      </w:tr>
      <w:tr w:rsidR="00437FF4" w:rsidRPr="00437FF4" w14:paraId="2A1025DD" w14:textId="77777777" w:rsidTr="00437FF4">
        <w:trPr>
          <w:trHeight w:val="32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3D819BA" w14:textId="77777777" w:rsidR="00437FF4" w:rsidRPr="00437FF4" w:rsidRDefault="00437FF4" w:rsidP="00437F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7FF4">
              <w:rPr>
                <w:rFonts w:ascii="Calibri" w:eastAsia="Times New Roman" w:hAnsi="Calibri" w:cs="Calibri"/>
                <w:color w:val="000000"/>
              </w:rPr>
              <w:t>3002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45FD23A" w14:textId="77777777" w:rsidR="00437FF4" w:rsidRPr="00437FF4" w:rsidRDefault="00437FF4" w:rsidP="00437F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7FF4">
              <w:rPr>
                <w:rFonts w:ascii="Calibri" w:eastAsia="Times New Roman" w:hAnsi="Calibri" w:cs="Calibri"/>
                <w:color w:val="000000"/>
              </w:rPr>
              <w:t>514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B10FD39" w14:textId="77777777" w:rsidR="00437FF4" w:rsidRPr="00437FF4" w:rsidRDefault="00437FF4" w:rsidP="00437F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7FF4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75CF3AD0" w14:textId="77777777" w:rsidR="00437FF4" w:rsidRPr="00437FF4" w:rsidRDefault="00437FF4" w:rsidP="00437F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7FF4">
              <w:rPr>
                <w:rFonts w:ascii="Calibri" w:eastAsia="Times New Roman" w:hAnsi="Calibri" w:cs="Calibri"/>
                <w:color w:val="000000"/>
              </w:rPr>
              <w:t>461</w:t>
            </w:r>
          </w:p>
        </w:tc>
      </w:tr>
      <w:tr w:rsidR="00437FF4" w:rsidRPr="00437FF4" w14:paraId="438BB44E" w14:textId="77777777" w:rsidTr="00437FF4">
        <w:trPr>
          <w:trHeight w:val="32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8896321" w14:textId="77777777" w:rsidR="00437FF4" w:rsidRPr="00437FF4" w:rsidRDefault="00437FF4" w:rsidP="00437F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7FF4">
              <w:rPr>
                <w:rFonts w:ascii="Calibri" w:eastAsia="Times New Roman" w:hAnsi="Calibri" w:cs="Calibri"/>
                <w:color w:val="000000"/>
              </w:rPr>
              <w:t>1002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9ACCCA4" w14:textId="77777777" w:rsidR="00437FF4" w:rsidRPr="00437FF4" w:rsidRDefault="00437FF4" w:rsidP="00437F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7FF4">
              <w:rPr>
                <w:rFonts w:ascii="Calibri" w:eastAsia="Times New Roman" w:hAnsi="Calibri" w:cs="Calibri"/>
                <w:color w:val="000000"/>
              </w:rPr>
              <w:t>937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5339FBF" w14:textId="77777777" w:rsidR="00437FF4" w:rsidRPr="00437FF4" w:rsidRDefault="00437FF4" w:rsidP="00437F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7FF4">
              <w:rPr>
                <w:rFonts w:ascii="Calibri" w:eastAsia="Times New Roman" w:hAnsi="Calibri" w:cs="Calibri"/>
                <w:color w:val="000000"/>
              </w:rPr>
              <w:t>1403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38843901" w14:textId="77777777" w:rsidR="00437FF4" w:rsidRPr="00437FF4" w:rsidRDefault="00437FF4" w:rsidP="00437F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7FF4">
              <w:rPr>
                <w:rFonts w:ascii="Calibri" w:eastAsia="Times New Roman" w:hAnsi="Calibri" w:cs="Calibri"/>
                <w:color w:val="000000"/>
              </w:rPr>
              <w:t>662</w:t>
            </w:r>
          </w:p>
        </w:tc>
      </w:tr>
      <w:tr w:rsidR="00437FF4" w:rsidRPr="00437FF4" w14:paraId="7751C357" w14:textId="77777777" w:rsidTr="00437FF4">
        <w:trPr>
          <w:trHeight w:val="32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190DF1D" w14:textId="77777777" w:rsidR="00437FF4" w:rsidRPr="00437FF4" w:rsidRDefault="00437FF4" w:rsidP="00437F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7FF4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DCC4004" w14:textId="77777777" w:rsidR="00437FF4" w:rsidRPr="00437FF4" w:rsidRDefault="000F0A7B" w:rsidP="00437F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666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FC0A32E" w14:textId="77777777" w:rsidR="00437FF4" w:rsidRPr="00437FF4" w:rsidRDefault="000F0A7B" w:rsidP="00437F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1247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4C4111B9" w14:textId="77777777" w:rsidR="00437FF4" w:rsidRPr="00437FF4" w:rsidRDefault="000F0A7B" w:rsidP="00437F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976</w:t>
            </w:r>
          </w:p>
        </w:tc>
      </w:tr>
    </w:tbl>
    <w:p w14:paraId="16BFD858" w14:textId="77777777" w:rsidR="00437FF4" w:rsidRDefault="00437FF4" w:rsidP="00890995">
      <w:pPr>
        <w:rPr>
          <w:b/>
        </w:rPr>
      </w:pPr>
    </w:p>
    <w:p w14:paraId="58DB65A2" w14:textId="77777777" w:rsidR="009B65F8" w:rsidRDefault="009B65F8" w:rsidP="00890995">
      <w:pPr>
        <w:rPr>
          <w:b/>
        </w:rPr>
      </w:pPr>
    </w:p>
    <w:p w14:paraId="73D6E47F" w14:textId="77777777" w:rsidR="009B65F8" w:rsidRDefault="00DC0E0D" w:rsidP="00890995">
      <w:r>
        <w:t>Blocking does improve performance for the larger array sizes, however this improvement is not as considerable as for mmm. Furthermore</w:t>
      </w:r>
      <w:r w:rsidR="003D2DDD">
        <w:t>,</w:t>
      </w:r>
      <w:r>
        <w:t xml:space="preserve"> blocking is ineffective for the smaller array sizes. </w:t>
      </w:r>
      <w:r w:rsidR="00FB6F81">
        <w:t xml:space="preserve">Unsure about why not effective as mmm. </w:t>
      </w:r>
    </w:p>
    <w:p w14:paraId="1608C484" w14:textId="77777777" w:rsidR="00FB6F81" w:rsidRDefault="00FB6F81" w:rsidP="00890995"/>
    <w:p w14:paraId="6967B07A" w14:textId="77777777" w:rsidR="00FB6F81" w:rsidRDefault="00FB6F81" w:rsidP="00890995"/>
    <w:p w14:paraId="49EA1ED2" w14:textId="77777777" w:rsidR="00FB6F81" w:rsidRDefault="00FB6F81" w:rsidP="00890995">
      <w:pPr>
        <w:rPr>
          <w:b/>
        </w:rPr>
      </w:pPr>
      <w:r w:rsidRPr="00FB6F81">
        <w:rPr>
          <w:b/>
        </w:rPr>
        <w:t>Part 3</w:t>
      </w:r>
    </w:p>
    <w:p w14:paraId="35AD4AB6" w14:textId="77777777" w:rsidR="00FB6F81" w:rsidRDefault="00FB6F81" w:rsidP="00890995">
      <w:pPr>
        <w:rPr>
          <w:b/>
        </w:rPr>
      </w:pPr>
    </w:p>
    <w:p w14:paraId="5417FB96" w14:textId="77777777" w:rsidR="00FB6F81" w:rsidRDefault="00FB6F81" w:rsidP="00890995"/>
    <w:p w14:paraId="371B90AB" w14:textId="77777777" w:rsidR="00E6500B" w:rsidRDefault="00E6500B" w:rsidP="00890995">
      <w:r>
        <w:rPr>
          <w:noProof/>
        </w:rPr>
        <w:lastRenderedPageBreak/>
        <w:drawing>
          <wp:inline distT="0" distB="0" distL="0" distR="0" wp14:anchorId="409CAE22" wp14:editId="3F8DC296">
            <wp:extent cx="4572000" cy="2743200"/>
            <wp:effectExtent l="0" t="0" r="1270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09B827E-82A6-3349-8511-D4A87FBD50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789CE88" w14:textId="77777777" w:rsidR="00BC1708" w:rsidRDefault="00BC1708" w:rsidP="00890995"/>
    <w:p w14:paraId="3CC50C27" w14:textId="77777777" w:rsidR="00BC1708" w:rsidRDefault="00BC1708" w:rsidP="00890995">
      <w:r>
        <w:rPr>
          <w:noProof/>
        </w:rPr>
        <w:drawing>
          <wp:inline distT="0" distB="0" distL="0" distR="0" wp14:anchorId="54EB66DE" wp14:editId="151B78B5">
            <wp:extent cx="4953000" cy="2984500"/>
            <wp:effectExtent l="0" t="0" r="1270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F816358-0ED2-CA46-A241-99F8F3BB83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6FF85A" w14:textId="77777777" w:rsidR="00BC1708" w:rsidRDefault="00BC1708" w:rsidP="00890995"/>
    <w:p w14:paraId="589779C6" w14:textId="77777777" w:rsidR="00BC1708" w:rsidRDefault="00BC1708" w:rsidP="00890995">
      <w:r>
        <w:rPr>
          <w:noProof/>
        </w:rPr>
        <w:lastRenderedPageBreak/>
        <w:drawing>
          <wp:inline distT="0" distB="0" distL="0" distR="0" wp14:anchorId="657DFD2F" wp14:editId="2D66D1F6">
            <wp:extent cx="4588566" cy="2767811"/>
            <wp:effectExtent l="0" t="0" r="8890" b="1397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5AA7896-EB85-F841-A420-6DC09332A8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6277C1E" w14:textId="77777777" w:rsidR="00041D1E" w:rsidRDefault="00041D1E" w:rsidP="00890995"/>
    <w:p w14:paraId="73D166E8" w14:textId="77777777" w:rsidR="004C01DD" w:rsidRDefault="006337BE" w:rsidP="00890995">
      <w:r>
        <w:t>It can be seen that a</w:t>
      </w:r>
      <w:r w:rsidR="00041D1E">
        <w:t xml:space="preserve">fter about a length of 500, </w:t>
      </w:r>
      <w:r>
        <w:t>the threaded functions start to become more optimal than the regular function</w:t>
      </w:r>
      <w:r w:rsidR="004C01DD">
        <w:t xml:space="preserve"> from the very first graph</w:t>
      </w:r>
      <w:r>
        <w:t>.</w:t>
      </w:r>
      <w:r w:rsidR="004C01DD">
        <w:t xml:space="preserve"> When 30 iterations are used of delta 20, the breakeven point can be estimated more accurately to be about length of 380.</w:t>
      </w:r>
    </w:p>
    <w:p w14:paraId="4365D495" w14:textId="77777777" w:rsidR="00041D1E" w:rsidRDefault="006337BE" w:rsidP="00890995">
      <w:r>
        <w:t xml:space="preserve"> </w:t>
      </w:r>
    </w:p>
    <w:p w14:paraId="34992D2C" w14:textId="77777777" w:rsidR="00095909" w:rsidRDefault="00095909" w:rsidP="00890995"/>
    <w:p w14:paraId="0888E88C" w14:textId="5E6B5EA7" w:rsidR="00601AFB" w:rsidRDefault="00095909" w:rsidP="00890995">
      <w:pPr>
        <w:rPr>
          <w:b/>
        </w:rPr>
      </w:pPr>
      <w:r w:rsidRPr="00095909">
        <w:rPr>
          <w:b/>
        </w:rPr>
        <w:t>Part 4</w:t>
      </w:r>
    </w:p>
    <w:p w14:paraId="581B1258" w14:textId="219BA678" w:rsidR="00CE5E32" w:rsidRDefault="00CE5E32" w:rsidP="00890995">
      <w:pPr>
        <w:rPr>
          <w:b/>
        </w:rPr>
      </w:pPr>
    </w:p>
    <w:p w14:paraId="6B4DFDAB" w14:textId="2A096C2E" w:rsidR="00CE5E32" w:rsidRDefault="00CE5E32" w:rsidP="00890995">
      <w:pPr>
        <w:rPr>
          <w:b/>
        </w:rPr>
      </w:pPr>
    </w:p>
    <w:p w14:paraId="4687D948" w14:textId="76EF8BF4" w:rsidR="00CE5E32" w:rsidRDefault="00020645" w:rsidP="00890995">
      <w:pPr>
        <w:rPr>
          <w:b/>
        </w:rPr>
      </w:pPr>
      <w:r>
        <w:rPr>
          <w:noProof/>
        </w:rPr>
        <w:drawing>
          <wp:inline distT="0" distB="0" distL="0" distR="0" wp14:anchorId="5ED90B32" wp14:editId="478F6B3C">
            <wp:extent cx="5105400" cy="2743200"/>
            <wp:effectExtent l="0" t="0" r="12700" b="1270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0395418-737D-BB42-B083-8F13BD03C2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3BECCDD" w14:textId="49D91DE2" w:rsidR="00CE5E32" w:rsidRDefault="00CE5E32" w:rsidP="00890995">
      <w:pPr>
        <w:rPr>
          <w:b/>
        </w:rPr>
      </w:pPr>
    </w:p>
    <w:p w14:paraId="295C44D7" w14:textId="5EE39AED" w:rsidR="00CE5E32" w:rsidRDefault="00CE5E32" w:rsidP="00890995">
      <w:r>
        <w:t xml:space="preserve">It can be seen that the multithreaded version of SOR with 16 threads is more optimal than the </w:t>
      </w:r>
      <w:r w:rsidR="00D75A0B">
        <w:t xml:space="preserve">version with 4 threads. This difference starts to become evident after array length of about 60. </w:t>
      </w:r>
      <w:r w:rsidR="00020645">
        <w:t xml:space="preserve">It can also be seen that the multithreaded version with 4 threads is less optimal than the Serial </w:t>
      </w:r>
      <w:r w:rsidR="00020645">
        <w:lastRenderedPageBreak/>
        <w:t xml:space="preserve">SOR version. However, </w:t>
      </w:r>
      <w:r w:rsidR="00914B7E">
        <w:t>the SOR version with 16 threads is overall more optimal than the serial version of the SOR code, except for a few anomaly points.</w:t>
      </w:r>
    </w:p>
    <w:p w14:paraId="55C82C91" w14:textId="78574676" w:rsidR="00871B55" w:rsidRDefault="00871B55" w:rsidP="00890995"/>
    <w:p w14:paraId="47370877" w14:textId="662E54CC" w:rsidR="00871B55" w:rsidRDefault="006C4637" w:rsidP="00890995">
      <w:r>
        <w:rPr>
          <w:noProof/>
        </w:rPr>
        <w:drawing>
          <wp:inline distT="0" distB="0" distL="0" distR="0" wp14:anchorId="1A780D19" wp14:editId="75672082">
            <wp:extent cx="4572000" cy="2743200"/>
            <wp:effectExtent l="0" t="0" r="1270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3B9835F-D3A3-F44B-A2AE-86CF80912E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A1FFE7D" w14:textId="76689ECE" w:rsidR="00871B55" w:rsidRDefault="00871B55" w:rsidP="00890995"/>
    <w:p w14:paraId="26A136CE" w14:textId="596DA41F" w:rsidR="00871B55" w:rsidRDefault="00871B55" w:rsidP="00890995">
      <w:r>
        <w:t>Again</w:t>
      </w:r>
      <w:r w:rsidR="00CF3276">
        <w:t>,</w:t>
      </w:r>
      <w:r>
        <w:t xml:space="preserve"> it can be seen that the SOR version using 16 threads is more optimal than the version using 4 threads, even with a larger array length of 1000. </w:t>
      </w:r>
      <w:r w:rsidR="006C4637">
        <w:t xml:space="preserve">When both the multithreaded versions are compared to the serialized version it can be seen that as the array length approaches 1000, the multithreaded versions are a lot </w:t>
      </w:r>
      <w:r w:rsidR="00305702">
        <w:t>more efficient</w:t>
      </w:r>
      <w:bookmarkStart w:id="0" w:name="_GoBack"/>
      <w:bookmarkEnd w:id="0"/>
      <w:r w:rsidR="006C4637">
        <w:t xml:space="preserve">. </w:t>
      </w:r>
    </w:p>
    <w:p w14:paraId="136DDA2A" w14:textId="77777777" w:rsidR="00871B55" w:rsidRPr="00CE5E32" w:rsidRDefault="00871B55" w:rsidP="00890995"/>
    <w:sectPr w:rsidR="00871B55" w:rsidRPr="00CE5E32" w:rsidSect="00D3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31"/>
    <w:rsid w:val="00020645"/>
    <w:rsid w:val="00041D1E"/>
    <w:rsid w:val="00095909"/>
    <w:rsid w:val="000F0A7B"/>
    <w:rsid w:val="00122547"/>
    <w:rsid w:val="00272410"/>
    <w:rsid w:val="00305702"/>
    <w:rsid w:val="0030749A"/>
    <w:rsid w:val="00356918"/>
    <w:rsid w:val="00394D79"/>
    <w:rsid w:val="003D2DDD"/>
    <w:rsid w:val="003E390E"/>
    <w:rsid w:val="00437FF4"/>
    <w:rsid w:val="004C01DD"/>
    <w:rsid w:val="005D6705"/>
    <w:rsid w:val="00601AFB"/>
    <w:rsid w:val="006337BE"/>
    <w:rsid w:val="006C4637"/>
    <w:rsid w:val="007D0231"/>
    <w:rsid w:val="00832893"/>
    <w:rsid w:val="00871B55"/>
    <w:rsid w:val="00890995"/>
    <w:rsid w:val="008B55F6"/>
    <w:rsid w:val="00914B7E"/>
    <w:rsid w:val="00921897"/>
    <w:rsid w:val="0099268D"/>
    <w:rsid w:val="009B65F8"/>
    <w:rsid w:val="00AB3D34"/>
    <w:rsid w:val="00B92E76"/>
    <w:rsid w:val="00BC1708"/>
    <w:rsid w:val="00BD7652"/>
    <w:rsid w:val="00BF0D30"/>
    <w:rsid w:val="00CE5E32"/>
    <w:rsid w:val="00CF3276"/>
    <w:rsid w:val="00D17CC8"/>
    <w:rsid w:val="00D37B9F"/>
    <w:rsid w:val="00D75A0B"/>
    <w:rsid w:val="00DB1648"/>
    <w:rsid w:val="00DC0E0D"/>
    <w:rsid w:val="00E234FA"/>
    <w:rsid w:val="00E6500B"/>
    <w:rsid w:val="00E90EEC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51B2"/>
  <w14:defaultImageDpi w14:val="32767"/>
  <w15:chartTrackingRefBased/>
  <w15:docId w15:val="{324F96F8-5674-E849-9233-C0307204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Assignment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Lab5/Assignment5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Assignment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Assignment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Assignment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Assignment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Assignment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Assignment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Assignment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Lab5/Assignment5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BASE»2</a:t>
            </a:r>
            <a:r>
              <a:rPr lang="en-US" baseline="0"/>
              <a:t>  DELTA » 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Part1!$B$1</c:f>
              <c:strCache>
                <c:ptCount val="1"/>
                <c:pt idx="0">
                  <c:v>Iterations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Part1!$A$2:$A$151</c:f>
              <c:numCache>
                <c:formatCode>General</c:formatCode>
                <c:ptCount val="150"/>
                <c:pt idx="0">
                  <c:v>0.5</c:v>
                </c:pt>
                <c:pt idx="1">
                  <c:v>0.51</c:v>
                </c:pt>
                <c:pt idx="2">
                  <c:v>0.52</c:v>
                </c:pt>
                <c:pt idx="3">
                  <c:v>0.53</c:v>
                </c:pt>
                <c:pt idx="4">
                  <c:v>0.54</c:v>
                </c:pt>
                <c:pt idx="5">
                  <c:v>0.55000000000000004</c:v>
                </c:pt>
                <c:pt idx="6">
                  <c:v>0.56000000000000005</c:v>
                </c:pt>
                <c:pt idx="7">
                  <c:v>0.56999999999999995</c:v>
                </c:pt>
                <c:pt idx="8">
                  <c:v>0.57999999999999996</c:v>
                </c:pt>
                <c:pt idx="9">
                  <c:v>0.59</c:v>
                </c:pt>
                <c:pt idx="10">
                  <c:v>0.6</c:v>
                </c:pt>
                <c:pt idx="11">
                  <c:v>0.61</c:v>
                </c:pt>
                <c:pt idx="12">
                  <c:v>0.62</c:v>
                </c:pt>
                <c:pt idx="13">
                  <c:v>0.63</c:v>
                </c:pt>
                <c:pt idx="14">
                  <c:v>0.64</c:v>
                </c:pt>
                <c:pt idx="15">
                  <c:v>0.65</c:v>
                </c:pt>
                <c:pt idx="16">
                  <c:v>0.66</c:v>
                </c:pt>
                <c:pt idx="17">
                  <c:v>0.67</c:v>
                </c:pt>
                <c:pt idx="18">
                  <c:v>0.68</c:v>
                </c:pt>
                <c:pt idx="19">
                  <c:v>0.69</c:v>
                </c:pt>
                <c:pt idx="20">
                  <c:v>0.7</c:v>
                </c:pt>
                <c:pt idx="21">
                  <c:v>0.71</c:v>
                </c:pt>
                <c:pt idx="22">
                  <c:v>0.72</c:v>
                </c:pt>
                <c:pt idx="23">
                  <c:v>0.73</c:v>
                </c:pt>
                <c:pt idx="24">
                  <c:v>0.74</c:v>
                </c:pt>
                <c:pt idx="25">
                  <c:v>0.75</c:v>
                </c:pt>
                <c:pt idx="26">
                  <c:v>0.76</c:v>
                </c:pt>
                <c:pt idx="27">
                  <c:v>0.77</c:v>
                </c:pt>
                <c:pt idx="28">
                  <c:v>0.78</c:v>
                </c:pt>
                <c:pt idx="29">
                  <c:v>0.79</c:v>
                </c:pt>
                <c:pt idx="30">
                  <c:v>0.8</c:v>
                </c:pt>
                <c:pt idx="31">
                  <c:v>0.81</c:v>
                </c:pt>
                <c:pt idx="32">
                  <c:v>0.82</c:v>
                </c:pt>
                <c:pt idx="33">
                  <c:v>0.83</c:v>
                </c:pt>
                <c:pt idx="34">
                  <c:v>0.84</c:v>
                </c:pt>
                <c:pt idx="35">
                  <c:v>0.85</c:v>
                </c:pt>
                <c:pt idx="36">
                  <c:v>0.86</c:v>
                </c:pt>
                <c:pt idx="37">
                  <c:v>0.87</c:v>
                </c:pt>
                <c:pt idx="38">
                  <c:v>0.88</c:v>
                </c:pt>
                <c:pt idx="39">
                  <c:v>0.89</c:v>
                </c:pt>
                <c:pt idx="40">
                  <c:v>0.9</c:v>
                </c:pt>
                <c:pt idx="41">
                  <c:v>0.91</c:v>
                </c:pt>
                <c:pt idx="42">
                  <c:v>0.92</c:v>
                </c:pt>
                <c:pt idx="43">
                  <c:v>0.93</c:v>
                </c:pt>
                <c:pt idx="44">
                  <c:v>0.94</c:v>
                </c:pt>
                <c:pt idx="45">
                  <c:v>0.95</c:v>
                </c:pt>
                <c:pt idx="46">
                  <c:v>0.96</c:v>
                </c:pt>
                <c:pt idx="47">
                  <c:v>0.97</c:v>
                </c:pt>
                <c:pt idx="48">
                  <c:v>0.98</c:v>
                </c:pt>
                <c:pt idx="49">
                  <c:v>0.99</c:v>
                </c:pt>
                <c:pt idx="50">
                  <c:v>1</c:v>
                </c:pt>
                <c:pt idx="51">
                  <c:v>1.01</c:v>
                </c:pt>
                <c:pt idx="52">
                  <c:v>1.02</c:v>
                </c:pt>
                <c:pt idx="53">
                  <c:v>1.03</c:v>
                </c:pt>
                <c:pt idx="54">
                  <c:v>1.04</c:v>
                </c:pt>
                <c:pt idx="55">
                  <c:v>1.05</c:v>
                </c:pt>
                <c:pt idx="56">
                  <c:v>1.06</c:v>
                </c:pt>
                <c:pt idx="57">
                  <c:v>1.07</c:v>
                </c:pt>
                <c:pt idx="58">
                  <c:v>1.08</c:v>
                </c:pt>
                <c:pt idx="59">
                  <c:v>1.0900000000000001</c:v>
                </c:pt>
                <c:pt idx="60">
                  <c:v>1.1000000000000001</c:v>
                </c:pt>
                <c:pt idx="61">
                  <c:v>1.1100000000000001</c:v>
                </c:pt>
                <c:pt idx="62">
                  <c:v>1.1200000000000001</c:v>
                </c:pt>
                <c:pt idx="63">
                  <c:v>1.1299999999999999</c:v>
                </c:pt>
                <c:pt idx="64">
                  <c:v>1.1399999999999999</c:v>
                </c:pt>
                <c:pt idx="65">
                  <c:v>1.1499999999999999</c:v>
                </c:pt>
                <c:pt idx="66">
                  <c:v>1.1599999999999999</c:v>
                </c:pt>
                <c:pt idx="67">
                  <c:v>1.17</c:v>
                </c:pt>
                <c:pt idx="68">
                  <c:v>1.18</c:v>
                </c:pt>
                <c:pt idx="69">
                  <c:v>1.19</c:v>
                </c:pt>
                <c:pt idx="70">
                  <c:v>1.2</c:v>
                </c:pt>
                <c:pt idx="71">
                  <c:v>1.21</c:v>
                </c:pt>
                <c:pt idx="72">
                  <c:v>1.22</c:v>
                </c:pt>
                <c:pt idx="73">
                  <c:v>1.23</c:v>
                </c:pt>
                <c:pt idx="74">
                  <c:v>1.24</c:v>
                </c:pt>
                <c:pt idx="75">
                  <c:v>1.25</c:v>
                </c:pt>
                <c:pt idx="76">
                  <c:v>1.26</c:v>
                </c:pt>
                <c:pt idx="77">
                  <c:v>1.27</c:v>
                </c:pt>
                <c:pt idx="78">
                  <c:v>1.28</c:v>
                </c:pt>
                <c:pt idx="79">
                  <c:v>1.29</c:v>
                </c:pt>
                <c:pt idx="80">
                  <c:v>1.3</c:v>
                </c:pt>
                <c:pt idx="81">
                  <c:v>1.31</c:v>
                </c:pt>
                <c:pt idx="82">
                  <c:v>1.32</c:v>
                </c:pt>
                <c:pt idx="83">
                  <c:v>1.33</c:v>
                </c:pt>
                <c:pt idx="84">
                  <c:v>1.34</c:v>
                </c:pt>
                <c:pt idx="85">
                  <c:v>1.35</c:v>
                </c:pt>
                <c:pt idx="86">
                  <c:v>1.36</c:v>
                </c:pt>
                <c:pt idx="87">
                  <c:v>1.37</c:v>
                </c:pt>
                <c:pt idx="88">
                  <c:v>1.38</c:v>
                </c:pt>
                <c:pt idx="89">
                  <c:v>1.39</c:v>
                </c:pt>
                <c:pt idx="90">
                  <c:v>1.4</c:v>
                </c:pt>
                <c:pt idx="91">
                  <c:v>1.41</c:v>
                </c:pt>
                <c:pt idx="92">
                  <c:v>1.42</c:v>
                </c:pt>
                <c:pt idx="93">
                  <c:v>1.43</c:v>
                </c:pt>
                <c:pt idx="94">
                  <c:v>1.44</c:v>
                </c:pt>
                <c:pt idx="95">
                  <c:v>1.45</c:v>
                </c:pt>
                <c:pt idx="96">
                  <c:v>1.46</c:v>
                </c:pt>
                <c:pt idx="97">
                  <c:v>1.47</c:v>
                </c:pt>
                <c:pt idx="98">
                  <c:v>1.48</c:v>
                </c:pt>
                <c:pt idx="99">
                  <c:v>1.49</c:v>
                </c:pt>
                <c:pt idx="100">
                  <c:v>1.5</c:v>
                </c:pt>
                <c:pt idx="101">
                  <c:v>1.51</c:v>
                </c:pt>
                <c:pt idx="102">
                  <c:v>1.52</c:v>
                </c:pt>
                <c:pt idx="103">
                  <c:v>1.53</c:v>
                </c:pt>
                <c:pt idx="104">
                  <c:v>1.54</c:v>
                </c:pt>
                <c:pt idx="105">
                  <c:v>1.55</c:v>
                </c:pt>
                <c:pt idx="106">
                  <c:v>1.56</c:v>
                </c:pt>
                <c:pt idx="107">
                  <c:v>1.57</c:v>
                </c:pt>
                <c:pt idx="108">
                  <c:v>1.58</c:v>
                </c:pt>
                <c:pt idx="109">
                  <c:v>1.59</c:v>
                </c:pt>
                <c:pt idx="110">
                  <c:v>1.6</c:v>
                </c:pt>
                <c:pt idx="111">
                  <c:v>1.61</c:v>
                </c:pt>
                <c:pt idx="112">
                  <c:v>1.62</c:v>
                </c:pt>
                <c:pt idx="113">
                  <c:v>1.63</c:v>
                </c:pt>
                <c:pt idx="114">
                  <c:v>1.64</c:v>
                </c:pt>
                <c:pt idx="115">
                  <c:v>1.65</c:v>
                </c:pt>
                <c:pt idx="116">
                  <c:v>1.66</c:v>
                </c:pt>
                <c:pt idx="117">
                  <c:v>1.67</c:v>
                </c:pt>
                <c:pt idx="118">
                  <c:v>1.68</c:v>
                </c:pt>
                <c:pt idx="119">
                  <c:v>1.69</c:v>
                </c:pt>
                <c:pt idx="120">
                  <c:v>1.7</c:v>
                </c:pt>
                <c:pt idx="121">
                  <c:v>1.71</c:v>
                </c:pt>
                <c:pt idx="122">
                  <c:v>1.72</c:v>
                </c:pt>
                <c:pt idx="123">
                  <c:v>1.73</c:v>
                </c:pt>
                <c:pt idx="124">
                  <c:v>1.74</c:v>
                </c:pt>
                <c:pt idx="125">
                  <c:v>1.75</c:v>
                </c:pt>
                <c:pt idx="126">
                  <c:v>1.76</c:v>
                </c:pt>
                <c:pt idx="127">
                  <c:v>1.77</c:v>
                </c:pt>
                <c:pt idx="128">
                  <c:v>1.78</c:v>
                </c:pt>
                <c:pt idx="129">
                  <c:v>1.79</c:v>
                </c:pt>
                <c:pt idx="130">
                  <c:v>1.8</c:v>
                </c:pt>
                <c:pt idx="131">
                  <c:v>1.81</c:v>
                </c:pt>
                <c:pt idx="132">
                  <c:v>1.82</c:v>
                </c:pt>
                <c:pt idx="133">
                  <c:v>1.83</c:v>
                </c:pt>
                <c:pt idx="134">
                  <c:v>1.84</c:v>
                </c:pt>
                <c:pt idx="135">
                  <c:v>1.85</c:v>
                </c:pt>
                <c:pt idx="136">
                  <c:v>1.86</c:v>
                </c:pt>
                <c:pt idx="137">
                  <c:v>1.87</c:v>
                </c:pt>
                <c:pt idx="138">
                  <c:v>1.88</c:v>
                </c:pt>
                <c:pt idx="139">
                  <c:v>1.89</c:v>
                </c:pt>
                <c:pt idx="140">
                  <c:v>1.9</c:v>
                </c:pt>
                <c:pt idx="141">
                  <c:v>1.91</c:v>
                </c:pt>
                <c:pt idx="142">
                  <c:v>1.92</c:v>
                </c:pt>
                <c:pt idx="143">
                  <c:v>1.93</c:v>
                </c:pt>
                <c:pt idx="144">
                  <c:v>1.94</c:v>
                </c:pt>
                <c:pt idx="145">
                  <c:v>1.95</c:v>
                </c:pt>
                <c:pt idx="146">
                  <c:v>1.96</c:v>
                </c:pt>
                <c:pt idx="147">
                  <c:v>1.97</c:v>
                </c:pt>
                <c:pt idx="148">
                  <c:v>1.98</c:v>
                </c:pt>
                <c:pt idx="149">
                  <c:v>1.99</c:v>
                </c:pt>
              </c:numCache>
            </c:numRef>
          </c:xVal>
          <c:yVal>
            <c:numRef>
              <c:f>Part1!$B$2:$B$151</c:f>
              <c:numCache>
                <c:formatCode>General</c:formatCode>
                <c:ptCount val="150"/>
                <c:pt idx="0">
                  <c:v>244.9</c:v>
                </c:pt>
                <c:pt idx="1">
                  <c:v>233.6</c:v>
                </c:pt>
                <c:pt idx="2">
                  <c:v>206.1</c:v>
                </c:pt>
                <c:pt idx="3">
                  <c:v>230.1</c:v>
                </c:pt>
                <c:pt idx="4">
                  <c:v>223.7</c:v>
                </c:pt>
                <c:pt idx="5">
                  <c:v>213.9</c:v>
                </c:pt>
                <c:pt idx="6">
                  <c:v>203.4</c:v>
                </c:pt>
                <c:pt idx="7">
                  <c:v>206.8</c:v>
                </c:pt>
                <c:pt idx="8">
                  <c:v>200.4</c:v>
                </c:pt>
                <c:pt idx="9">
                  <c:v>188.2</c:v>
                </c:pt>
                <c:pt idx="10">
                  <c:v>191.4</c:v>
                </c:pt>
                <c:pt idx="11">
                  <c:v>191.3</c:v>
                </c:pt>
                <c:pt idx="12">
                  <c:v>183</c:v>
                </c:pt>
                <c:pt idx="13">
                  <c:v>178.8</c:v>
                </c:pt>
                <c:pt idx="14">
                  <c:v>171.7</c:v>
                </c:pt>
                <c:pt idx="15">
                  <c:v>166.4</c:v>
                </c:pt>
                <c:pt idx="16">
                  <c:v>158.80000000000001</c:v>
                </c:pt>
                <c:pt idx="17">
                  <c:v>161.19999999999999</c:v>
                </c:pt>
                <c:pt idx="18">
                  <c:v>154.6</c:v>
                </c:pt>
                <c:pt idx="19">
                  <c:v>157</c:v>
                </c:pt>
                <c:pt idx="20">
                  <c:v>153.6</c:v>
                </c:pt>
                <c:pt idx="21">
                  <c:v>145.1</c:v>
                </c:pt>
                <c:pt idx="22">
                  <c:v>144.5</c:v>
                </c:pt>
                <c:pt idx="23">
                  <c:v>144.6</c:v>
                </c:pt>
                <c:pt idx="24">
                  <c:v>137.5</c:v>
                </c:pt>
                <c:pt idx="25">
                  <c:v>135.5</c:v>
                </c:pt>
                <c:pt idx="26">
                  <c:v>133.9</c:v>
                </c:pt>
                <c:pt idx="27">
                  <c:v>136.19999999999999</c:v>
                </c:pt>
                <c:pt idx="28">
                  <c:v>129</c:v>
                </c:pt>
                <c:pt idx="29">
                  <c:v>120</c:v>
                </c:pt>
                <c:pt idx="30">
                  <c:v>125.3</c:v>
                </c:pt>
                <c:pt idx="31">
                  <c:v>113.1</c:v>
                </c:pt>
                <c:pt idx="32">
                  <c:v>124.7</c:v>
                </c:pt>
                <c:pt idx="33">
                  <c:v>113.2</c:v>
                </c:pt>
                <c:pt idx="34">
                  <c:v>114.4</c:v>
                </c:pt>
                <c:pt idx="35">
                  <c:v>115.6</c:v>
                </c:pt>
                <c:pt idx="36">
                  <c:v>104.9</c:v>
                </c:pt>
                <c:pt idx="37">
                  <c:v>106.9</c:v>
                </c:pt>
                <c:pt idx="38">
                  <c:v>95.8</c:v>
                </c:pt>
                <c:pt idx="39">
                  <c:v>101.4</c:v>
                </c:pt>
                <c:pt idx="40">
                  <c:v>98.1</c:v>
                </c:pt>
                <c:pt idx="41">
                  <c:v>91.2</c:v>
                </c:pt>
                <c:pt idx="42">
                  <c:v>101.5</c:v>
                </c:pt>
                <c:pt idx="43">
                  <c:v>95.2</c:v>
                </c:pt>
                <c:pt idx="44">
                  <c:v>93.2</c:v>
                </c:pt>
                <c:pt idx="45">
                  <c:v>87.1</c:v>
                </c:pt>
                <c:pt idx="46">
                  <c:v>88.9</c:v>
                </c:pt>
                <c:pt idx="47">
                  <c:v>91.3</c:v>
                </c:pt>
                <c:pt idx="48">
                  <c:v>85.4</c:v>
                </c:pt>
                <c:pt idx="49">
                  <c:v>83</c:v>
                </c:pt>
                <c:pt idx="50">
                  <c:v>84.8</c:v>
                </c:pt>
                <c:pt idx="51">
                  <c:v>80.8</c:v>
                </c:pt>
                <c:pt idx="52">
                  <c:v>81</c:v>
                </c:pt>
                <c:pt idx="53">
                  <c:v>83.1</c:v>
                </c:pt>
                <c:pt idx="54">
                  <c:v>77.2</c:v>
                </c:pt>
                <c:pt idx="55">
                  <c:v>73.5</c:v>
                </c:pt>
                <c:pt idx="56">
                  <c:v>77</c:v>
                </c:pt>
                <c:pt idx="57">
                  <c:v>73.900000000000006</c:v>
                </c:pt>
                <c:pt idx="58">
                  <c:v>68.5</c:v>
                </c:pt>
                <c:pt idx="59">
                  <c:v>68.400000000000006</c:v>
                </c:pt>
                <c:pt idx="60">
                  <c:v>65.8</c:v>
                </c:pt>
                <c:pt idx="61">
                  <c:v>70.099999999999994</c:v>
                </c:pt>
                <c:pt idx="62">
                  <c:v>61.9</c:v>
                </c:pt>
                <c:pt idx="63">
                  <c:v>64.7</c:v>
                </c:pt>
                <c:pt idx="64">
                  <c:v>63.4</c:v>
                </c:pt>
                <c:pt idx="65">
                  <c:v>60.2</c:v>
                </c:pt>
                <c:pt idx="66">
                  <c:v>58.7</c:v>
                </c:pt>
                <c:pt idx="67">
                  <c:v>54.6</c:v>
                </c:pt>
                <c:pt idx="68">
                  <c:v>55.4</c:v>
                </c:pt>
                <c:pt idx="69">
                  <c:v>53.7</c:v>
                </c:pt>
                <c:pt idx="70">
                  <c:v>53.3</c:v>
                </c:pt>
                <c:pt idx="71">
                  <c:v>52.9</c:v>
                </c:pt>
                <c:pt idx="72">
                  <c:v>48.9</c:v>
                </c:pt>
                <c:pt idx="73">
                  <c:v>49.5</c:v>
                </c:pt>
                <c:pt idx="74">
                  <c:v>50.3</c:v>
                </c:pt>
                <c:pt idx="75">
                  <c:v>48.7</c:v>
                </c:pt>
                <c:pt idx="76">
                  <c:v>47.8</c:v>
                </c:pt>
                <c:pt idx="77">
                  <c:v>44.7</c:v>
                </c:pt>
                <c:pt idx="78">
                  <c:v>46.8</c:v>
                </c:pt>
                <c:pt idx="79">
                  <c:v>44.6</c:v>
                </c:pt>
                <c:pt idx="80">
                  <c:v>43.1</c:v>
                </c:pt>
                <c:pt idx="81">
                  <c:v>42.4</c:v>
                </c:pt>
                <c:pt idx="82">
                  <c:v>41.5</c:v>
                </c:pt>
                <c:pt idx="83">
                  <c:v>41.8</c:v>
                </c:pt>
                <c:pt idx="84">
                  <c:v>40.299999999999997</c:v>
                </c:pt>
                <c:pt idx="85">
                  <c:v>39.299999999999997</c:v>
                </c:pt>
                <c:pt idx="86">
                  <c:v>37.5</c:v>
                </c:pt>
                <c:pt idx="87">
                  <c:v>37.5</c:v>
                </c:pt>
                <c:pt idx="88">
                  <c:v>35.4</c:v>
                </c:pt>
                <c:pt idx="89">
                  <c:v>34</c:v>
                </c:pt>
                <c:pt idx="90">
                  <c:v>33.5</c:v>
                </c:pt>
                <c:pt idx="91">
                  <c:v>31.4</c:v>
                </c:pt>
                <c:pt idx="92">
                  <c:v>32.9</c:v>
                </c:pt>
                <c:pt idx="93">
                  <c:v>31.7</c:v>
                </c:pt>
                <c:pt idx="94">
                  <c:v>29.4</c:v>
                </c:pt>
                <c:pt idx="95">
                  <c:v>27.8</c:v>
                </c:pt>
                <c:pt idx="96">
                  <c:v>28</c:v>
                </c:pt>
                <c:pt idx="97">
                  <c:v>26.7</c:v>
                </c:pt>
                <c:pt idx="98">
                  <c:v>25.7</c:v>
                </c:pt>
                <c:pt idx="99">
                  <c:v>24.3</c:v>
                </c:pt>
                <c:pt idx="100">
                  <c:v>24.1</c:v>
                </c:pt>
                <c:pt idx="101">
                  <c:v>24.9</c:v>
                </c:pt>
                <c:pt idx="102">
                  <c:v>25.2</c:v>
                </c:pt>
                <c:pt idx="103">
                  <c:v>26</c:v>
                </c:pt>
                <c:pt idx="104">
                  <c:v>26.7</c:v>
                </c:pt>
                <c:pt idx="105">
                  <c:v>27.3</c:v>
                </c:pt>
                <c:pt idx="106">
                  <c:v>28</c:v>
                </c:pt>
                <c:pt idx="107">
                  <c:v>28.8</c:v>
                </c:pt>
                <c:pt idx="108">
                  <c:v>29.8</c:v>
                </c:pt>
                <c:pt idx="109">
                  <c:v>30.2</c:v>
                </c:pt>
                <c:pt idx="110">
                  <c:v>31.5</c:v>
                </c:pt>
                <c:pt idx="111">
                  <c:v>32.299999999999997</c:v>
                </c:pt>
                <c:pt idx="112">
                  <c:v>33.700000000000003</c:v>
                </c:pt>
                <c:pt idx="113">
                  <c:v>34.200000000000003</c:v>
                </c:pt>
                <c:pt idx="114">
                  <c:v>35.1</c:v>
                </c:pt>
                <c:pt idx="115">
                  <c:v>36</c:v>
                </c:pt>
                <c:pt idx="116">
                  <c:v>37.200000000000003</c:v>
                </c:pt>
                <c:pt idx="117">
                  <c:v>38.1</c:v>
                </c:pt>
                <c:pt idx="118">
                  <c:v>39.6</c:v>
                </c:pt>
                <c:pt idx="119">
                  <c:v>40.9</c:v>
                </c:pt>
                <c:pt idx="120">
                  <c:v>42.6</c:v>
                </c:pt>
                <c:pt idx="121">
                  <c:v>44.3</c:v>
                </c:pt>
                <c:pt idx="122">
                  <c:v>46.1</c:v>
                </c:pt>
                <c:pt idx="123">
                  <c:v>48.1</c:v>
                </c:pt>
                <c:pt idx="124">
                  <c:v>50.3</c:v>
                </c:pt>
                <c:pt idx="125">
                  <c:v>52.2</c:v>
                </c:pt>
                <c:pt idx="126">
                  <c:v>54.2</c:v>
                </c:pt>
                <c:pt idx="127">
                  <c:v>57.1</c:v>
                </c:pt>
                <c:pt idx="128">
                  <c:v>59.7</c:v>
                </c:pt>
                <c:pt idx="129">
                  <c:v>63.3</c:v>
                </c:pt>
                <c:pt idx="130">
                  <c:v>66.400000000000006</c:v>
                </c:pt>
                <c:pt idx="131">
                  <c:v>69.900000000000006</c:v>
                </c:pt>
                <c:pt idx="132">
                  <c:v>73.599999999999994</c:v>
                </c:pt>
                <c:pt idx="133">
                  <c:v>78.400000000000006</c:v>
                </c:pt>
                <c:pt idx="134">
                  <c:v>84</c:v>
                </c:pt>
                <c:pt idx="135">
                  <c:v>89.7</c:v>
                </c:pt>
                <c:pt idx="136">
                  <c:v>96</c:v>
                </c:pt>
                <c:pt idx="137">
                  <c:v>104.8</c:v>
                </c:pt>
                <c:pt idx="138">
                  <c:v>113.6</c:v>
                </c:pt>
                <c:pt idx="139">
                  <c:v>123.6</c:v>
                </c:pt>
                <c:pt idx="140">
                  <c:v>136.69999999999999</c:v>
                </c:pt>
                <c:pt idx="141">
                  <c:v>152.69999999999999</c:v>
                </c:pt>
                <c:pt idx="142">
                  <c:v>172.4</c:v>
                </c:pt>
                <c:pt idx="143">
                  <c:v>197.1</c:v>
                </c:pt>
                <c:pt idx="144">
                  <c:v>232</c:v>
                </c:pt>
                <c:pt idx="145">
                  <c:v>278.7</c:v>
                </c:pt>
                <c:pt idx="146">
                  <c:v>349.8</c:v>
                </c:pt>
                <c:pt idx="147">
                  <c:v>466.1</c:v>
                </c:pt>
                <c:pt idx="148">
                  <c:v>704.5</c:v>
                </c:pt>
                <c:pt idx="149">
                  <c:v>1409.6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E4-1747-89FB-396DA61718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3505055"/>
        <c:axId val="1903506735"/>
      </c:scatterChart>
      <c:valAx>
        <c:axId val="19035050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OMEGA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3506735"/>
        <c:crosses val="autoZero"/>
        <c:crossBetween val="midCat"/>
      </c:valAx>
      <c:valAx>
        <c:axId val="190350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Iteratons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35050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Iters = 10 &amp; Delta = 100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'Part4 - 1000'!$B$1</c:f>
              <c:strCache>
                <c:ptCount val="1"/>
                <c:pt idx="0">
                  <c:v>SOR -16 Threads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'Part4 - 1000'!$A$2:$A$11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'Part4 - 1000'!$B$2:$B$11</c:f>
              <c:numCache>
                <c:formatCode>General</c:formatCode>
                <c:ptCount val="10"/>
                <c:pt idx="0">
                  <c:v>72662200</c:v>
                </c:pt>
                <c:pt idx="1">
                  <c:v>316321200</c:v>
                </c:pt>
                <c:pt idx="2">
                  <c:v>730766400</c:v>
                </c:pt>
                <c:pt idx="3">
                  <c:v>1609496200</c:v>
                </c:pt>
                <c:pt idx="4">
                  <c:v>2305836000</c:v>
                </c:pt>
                <c:pt idx="5">
                  <c:v>5102593600</c:v>
                </c:pt>
                <c:pt idx="6">
                  <c:v>7534256600</c:v>
                </c:pt>
                <c:pt idx="7">
                  <c:v>7750883400</c:v>
                </c:pt>
                <c:pt idx="8">
                  <c:v>13638666600</c:v>
                </c:pt>
                <c:pt idx="9">
                  <c:v>20911113600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EAB-C04C-8828-B3231A0F345C}"/>
            </c:ext>
          </c:extLst>
        </c:ser>
        <c:ser>
          <c:idx val="1"/>
          <c:order val="1"/>
          <c:tx>
            <c:strRef>
              <c:f>'Part4 - 1000'!$C$1</c:f>
              <c:strCache>
                <c:ptCount val="1"/>
                <c:pt idx="0">
                  <c:v>SOR -4 Threads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'Part4 - 1000'!$A$2:$A$11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'Part4 - 1000'!$C$2:$C$11</c:f>
              <c:numCache>
                <c:formatCode>General</c:formatCode>
                <c:ptCount val="10"/>
                <c:pt idx="0">
                  <c:v>135902000</c:v>
                </c:pt>
                <c:pt idx="1">
                  <c:v>812333600</c:v>
                </c:pt>
                <c:pt idx="2">
                  <c:v>1485491800</c:v>
                </c:pt>
                <c:pt idx="3">
                  <c:v>4009012800</c:v>
                </c:pt>
                <c:pt idx="4">
                  <c:v>7208429800</c:v>
                </c:pt>
                <c:pt idx="5">
                  <c:v>7071682800</c:v>
                </c:pt>
                <c:pt idx="6">
                  <c:v>16864668600</c:v>
                </c:pt>
                <c:pt idx="7">
                  <c:v>20847429200</c:v>
                </c:pt>
                <c:pt idx="8">
                  <c:v>34337641000</c:v>
                </c:pt>
                <c:pt idx="9">
                  <c:v>31911375600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EAB-C04C-8828-B3231A0F345C}"/>
            </c:ext>
          </c:extLst>
        </c:ser>
        <c:ser>
          <c:idx val="2"/>
          <c:order val="2"/>
          <c:tx>
            <c:strRef>
              <c:f>'Part4 - 1000'!$D$1</c:f>
              <c:strCache>
                <c:ptCount val="1"/>
                <c:pt idx="0">
                  <c:v>Serial SOR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'Part4 - 1000'!$A$2:$A$11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'Part4 - 1000'!$D$2:$D$11</c:f>
              <c:numCache>
                <c:formatCode>General</c:formatCode>
                <c:ptCount val="10"/>
                <c:pt idx="0">
                  <c:v>97575400</c:v>
                </c:pt>
                <c:pt idx="1">
                  <c:v>1032917600</c:v>
                </c:pt>
                <c:pt idx="2">
                  <c:v>1748947200</c:v>
                </c:pt>
                <c:pt idx="3">
                  <c:v>3624571600</c:v>
                </c:pt>
                <c:pt idx="4">
                  <c:v>6576674000</c:v>
                </c:pt>
                <c:pt idx="5">
                  <c:v>30124455400</c:v>
                </c:pt>
                <c:pt idx="6">
                  <c:v>16014016200</c:v>
                </c:pt>
                <c:pt idx="7">
                  <c:v>29232117200</c:v>
                </c:pt>
                <c:pt idx="8">
                  <c:v>19220281600</c:v>
                </c:pt>
                <c:pt idx="9">
                  <c:v>49613800600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EAB-C04C-8828-B3231A0F34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5507519"/>
        <c:axId val="765530655"/>
      </c:scatterChart>
      <c:valAx>
        <c:axId val="765507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5530655"/>
        <c:crosses val="autoZero"/>
        <c:crossBetween val="midCat"/>
      </c:valAx>
      <c:valAx>
        <c:axId val="765530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55075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Base = 0 Delta =15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'Part1 -3'!$A$2:$A$101</c:f>
              <c:numCache>
                <c:formatCode>General</c:formatCode>
                <c:ptCount val="100"/>
                <c:pt idx="0">
                  <c:v>0.5</c:v>
                </c:pt>
                <c:pt idx="1">
                  <c:v>0.52</c:v>
                </c:pt>
                <c:pt idx="2">
                  <c:v>0.53</c:v>
                </c:pt>
                <c:pt idx="3">
                  <c:v>0.55000000000000004</c:v>
                </c:pt>
                <c:pt idx="4">
                  <c:v>0.56000000000000005</c:v>
                </c:pt>
                <c:pt idx="5">
                  <c:v>0.57999999999999996</c:v>
                </c:pt>
                <c:pt idx="6">
                  <c:v>0.6</c:v>
                </c:pt>
                <c:pt idx="7">
                  <c:v>0.61</c:v>
                </c:pt>
                <c:pt idx="8">
                  <c:v>0.63</c:v>
                </c:pt>
                <c:pt idx="9">
                  <c:v>0.64</c:v>
                </c:pt>
                <c:pt idx="10">
                  <c:v>0.66</c:v>
                </c:pt>
                <c:pt idx="11">
                  <c:v>0.68</c:v>
                </c:pt>
                <c:pt idx="12">
                  <c:v>0.69</c:v>
                </c:pt>
                <c:pt idx="13">
                  <c:v>0.71</c:v>
                </c:pt>
                <c:pt idx="14">
                  <c:v>0.72</c:v>
                </c:pt>
                <c:pt idx="15">
                  <c:v>0.74</c:v>
                </c:pt>
                <c:pt idx="16">
                  <c:v>0.76</c:v>
                </c:pt>
                <c:pt idx="17">
                  <c:v>0.77</c:v>
                </c:pt>
                <c:pt idx="18">
                  <c:v>0.79</c:v>
                </c:pt>
                <c:pt idx="19">
                  <c:v>0.8</c:v>
                </c:pt>
                <c:pt idx="20">
                  <c:v>0.82</c:v>
                </c:pt>
                <c:pt idx="21">
                  <c:v>0.84</c:v>
                </c:pt>
                <c:pt idx="22">
                  <c:v>0.85</c:v>
                </c:pt>
                <c:pt idx="23">
                  <c:v>0.87</c:v>
                </c:pt>
                <c:pt idx="24">
                  <c:v>0.88</c:v>
                </c:pt>
                <c:pt idx="25">
                  <c:v>0.9</c:v>
                </c:pt>
                <c:pt idx="26">
                  <c:v>0.92</c:v>
                </c:pt>
                <c:pt idx="27">
                  <c:v>0.93</c:v>
                </c:pt>
                <c:pt idx="28">
                  <c:v>0.95</c:v>
                </c:pt>
                <c:pt idx="29">
                  <c:v>0.96</c:v>
                </c:pt>
                <c:pt idx="30">
                  <c:v>0.98</c:v>
                </c:pt>
                <c:pt idx="31">
                  <c:v>1</c:v>
                </c:pt>
                <c:pt idx="32">
                  <c:v>1.01</c:v>
                </c:pt>
                <c:pt idx="33">
                  <c:v>1.03</c:v>
                </c:pt>
                <c:pt idx="34">
                  <c:v>1.04</c:v>
                </c:pt>
                <c:pt idx="35">
                  <c:v>1.06</c:v>
                </c:pt>
                <c:pt idx="36">
                  <c:v>1.08</c:v>
                </c:pt>
                <c:pt idx="37">
                  <c:v>1.0900000000000001</c:v>
                </c:pt>
                <c:pt idx="38">
                  <c:v>1.1100000000000001</c:v>
                </c:pt>
                <c:pt idx="39">
                  <c:v>1.1200000000000001</c:v>
                </c:pt>
                <c:pt idx="40">
                  <c:v>1.1399999999999999</c:v>
                </c:pt>
                <c:pt idx="41">
                  <c:v>1.1599999999999999</c:v>
                </c:pt>
                <c:pt idx="42">
                  <c:v>1.17</c:v>
                </c:pt>
                <c:pt idx="43">
                  <c:v>1.19</c:v>
                </c:pt>
                <c:pt idx="44">
                  <c:v>1.2</c:v>
                </c:pt>
                <c:pt idx="45">
                  <c:v>1.22</c:v>
                </c:pt>
                <c:pt idx="46">
                  <c:v>1.24</c:v>
                </c:pt>
                <c:pt idx="47">
                  <c:v>1.25</c:v>
                </c:pt>
                <c:pt idx="48">
                  <c:v>1.27</c:v>
                </c:pt>
                <c:pt idx="49">
                  <c:v>1.28</c:v>
                </c:pt>
                <c:pt idx="50">
                  <c:v>1.3</c:v>
                </c:pt>
                <c:pt idx="51">
                  <c:v>1.32</c:v>
                </c:pt>
                <c:pt idx="52">
                  <c:v>1.33</c:v>
                </c:pt>
                <c:pt idx="53">
                  <c:v>1.35</c:v>
                </c:pt>
                <c:pt idx="54">
                  <c:v>1.36</c:v>
                </c:pt>
                <c:pt idx="55">
                  <c:v>1.38</c:v>
                </c:pt>
                <c:pt idx="56">
                  <c:v>1.4</c:v>
                </c:pt>
                <c:pt idx="57">
                  <c:v>1.41</c:v>
                </c:pt>
                <c:pt idx="58">
                  <c:v>1.43</c:v>
                </c:pt>
                <c:pt idx="59">
                  <c:v>1.44</c:v>
                </c:pt>
                <c:pt idx="60">
                  <c:v>1.46</c:v>
                </c:pt>
                <c:pt idx="61">
                  <c:v>1.48</c:v>
                </c:pt>
                <c:pt idx="62">
                  <c:v>1.49</c:v>
                </c:pt>
                <c:pt idx="63">
                  <c:v>1.51</c:v>
                </c:pt>
                <c:pt idx="64">
                  <c:v>1.52</c:v>
                </c:pt>
                <c:pt idx="65">
                  <c:v>1.54</c:v>
                </c:pt>
                <c:pt idx="66">
                  <c:v>1.56</c:v>
                </c:pt>
                <c:pt idx="67">
                  <c:v>1.57</c:v>
                </c:pt>
                <c:pt idx="68">
                  <c:v>1.59</c:v>
                </c:pt>
                <c:pt idx="69">
                  <c:v>1.6</c:v>
                </c:pt>
                <c:pt idx="70">
                  <c:v>1.62</c:v>
                </c:pt>
                <c:pt idx="71">
                  <c:v>1.64</c:v>
                </c:pt>
                <c:pt idx="72">
                  <c:v>1.65</c:v>
                </c:pt>
                <c:pt idx="73">
                  <c:v>1.67</c:v>
                </c:pt>
                <c:pt idx="74">
                  <c:v>1.68</c:v>
                </c:pt>
                <c:pt idx="75">
                  <c:v>1.7</c:v>
                </c:pt>
                <c:pt idx="76">
                  <c:v>1.72</c:v>
                </c:pt>
                <c:pt idx="77">
                  <c:v>1.73</c:v>
                </c:pt>
                <c:pt idx="78">
                  <c:v>1.75</c:v>
                </c:pt>
                <c:pt idx="79">
                  <c:v>1.76</c:v>
                </c:pt>
                <c:pt idx="80">
                  <c:v>1.78</c:v>
                </c:pt>
                <c:pt idx="81">
                  <c:v>1.8</c:v>
                </c:pt>
                <c:pt idx="82">
                  <c:v>1.81</c:v>
                </c:pt>
                <c:pt idx="83">
                  <c:v>1.83</c:v>
                </c:pt>
                <c:pt idx="84">
                  <c:v>1.84</c:v>
                </c:pt>
                <c:pt idx="85">
                  <c:v>1.86</c:v>
                </c:pt>
                <c:pt idx="86">
                  <c:v>1.88</c:v>
                </c:pt>
                <c:pt idx="87">
                  <c:v>1.89</c:v>
                </c:pt>
                <c:pt idx="88">
                  <c:v>1.91</c:v>
                </c:pt>
                <c:pt idx="89">
                  <c:v>1.92</c:v>
                </c:pt>
                <c:pt idx="90">
                  <c:v>1.94</c:v>
                </c:pt>
                <c:pt idx="91">
                  <c:v>1.96</c:v>
                </c:pt>
                <c:pt idx="92">
                  <c:v>1.97</c:v>
                </c:pt>
                <c:pt idx="93">
                  <c:v>1.99</c:v>
                </c:pt>
                <c:pt idx="94">
                  <c:v>2</c:v>
                </c:pt>
                <c:pt idx="95">
                  <c:v>2.02</c:v>
                </c:pt>
                <c:pt idx="96">
                  <c:v>2.04</c:v>
                </c:pt>
                <c:pt idx="97">
                  <c:v>2.0499999999999998</c:v>
                </c:pt>
                <c:pt idx="98">
                  <c:v>2.0699999999999998</c:v>
                </c:pt>
                <c:pt idx="99">
                  <c:v>2.08</c:v>
                </c:pt>
              </c:numCache>
            </c:numRef>
          </c:xVal>
          <c:yVal>
            <c:numRef>
              <c:f>'Part1 -3'!$B$2:$B$101</c:f>
              <c:numCache>
                <c:formatCode>General</c:formatCode>
                <c:ptCount val="100"/>
                <c:pt idx="0">
                  <c:v>491.4</c:v>
                </c:pt>
                <c:pt idx="1">
                  <c:v>458.9</c:v>
                </c:pt>
                <c:pt idx="2">
                  <c:v>496.3</c:v>
                </c:pt>
                <c:pt idx="3">
                  <c:v>467.1</c:v>
                </c:pt>
                <c:pt idx="4">
                  <c:v>427</c:v>
                </c:pt>
                <c:pt idx="5">
                  <c:v>429.5</c:v>
                </c:pt>
                <c:pt idx="6">
                  <c:v>413</c:v>
                </c:pt>
                <c:pt idx="7">
                  <c:v>403.2</c:v>
                </c:pt>
                <c:pt idx="8">
                  <c:v>392.3</c:v>
                </c:pt>
                <c:pt idx="9">
                  <c:v>375.1</c:v>
                </c:pt>
                <c:pt idx="10">
                  <c:v>354.2</c:v>
                </c:pt>
                <c:pt idx="11">
                  <c:v>350.4</c:v>
                </c:pt>
                <c:pt idx="12">
                  <c:v>312.10000000000002</c:v>
                </c:pt>
                <c:pt idx="13">
                  <c:v>292.5</c:v>
                </c:pt>
                <c:pt idx="14">
                  <c:v>331.3</c:v>
                </c:pt>
                <c:pt idx="15">
                  <c:v>287.60000000000002</c:v>
                </c:pt>
                <c:pt idx="16">
                  <c:v>305.89999999999998</c:v>
                </c:pt>
                <c:pt idx="17">
                  <c:v>264.8</c:v>
                </c:pt>
                <c:pt idx="18">
                  <c:v>270.10000000000002</c:v>
                </c:pt>
                <c:pt idx="19">
                  <c:v>283.39999999999998</c:v>
                </c:pt>
                <c:pt idx="20">
                  <c:v>250.4</c:v>
                </c:pt>
                <c:pt idx="21">
                  <c:v>226.6</c:v>
                </c:pt>
                <c:pt idx="22">
                  <c:v>240.1</c:v>
                </c:pt>
                <c:pt idx="23">
                  <c:v>239.8</c:v>
                </c:pt>
                <c:pt idx="24">
                  <c:v>223.2</c:v>
                </c:pt>
                <c:pt idx="25">
                  <c:v>223.7</c:v>
                </c:pt>
                <c:pt idx="26">
                  <c:v>210.2</c:v>
                </c:pt>
                <c:pt idx="27">
                  <c:v>195</c:v>
                </c:pt>
                <c:pt idx="28">
                  <c:v>197.6</c:v>
                </c:pt>
                <c:pt idx="29">
                  <c:v>185.7</c:v>
                </c:pt>
                <c:pt idx="30">
                  <c:v>175.6</c:v>
                </c:pt>
                <c:pt idx="31">
                  <c:v>185</c:v>
                </c:pt>
                <c:pt idx="32">
                  <c:v>173.5</c:v>
                </c:pt>
                <c:pt idx="33">
                  <c:v>167.4</c:v>
                </c:pt>
                <c:pt idx="34">
                  <c:v>167.7</c:v>
                </c:pt>
                <c:pt idx="35">
                  <c:v>153.19999999999999</c:v>
                </c:pt>
                <c:pt idx="36">
                  <c:v>157</c:v>
                </c:pt>
                <c:pt idx="37">
                  <c:v>148.19999999999999</c:v>
                </c:pt>
                <c:pt idx="38">
                  <c:v>144.4</c:v>
                </c:pt>
                <c:pt idx="39">
                  <c:v>140.4</c:v>
                </c:pt>
                <c:pt idx="40">
                  <c:v>139.19999999999999</c:v>
                </c:pt>
                <c:pt idx="41">
                  <c:v>123.2</c:v>
                </c:pt>
                <c:pt idx="42">
                  <c:v>131.5</c:v>
                </c:pt>
                <c:pt idx="43">
                  <c:v>120.2</c:v>
                </c:pt>
                <c:pt idx="44">
                  <c:v>122.9</c:v>
                </c:pt>
                <c:pt idx="45">
                  <c:v>115.5</c:v>
                </c:pt>
                <c:pt idx="46">
                  <c:v>109.9</c:v>
                </c:pt>
                <c:pt idx="47">
                  <c:v>111.9</c:v>
                </c:pt>
                <c:pt idx="48">
                  <c:v>102.3</c:v>
                </c:pt>
                <c:pt idx="49">
                  <c:v>103.4</c:v>
                </c:pt>
                <c:pt idx="50">
                  <c:v>100.3</c:v>
                </c:pt>
                <c:pt idx="51">
                  <c:v>95.4</c:v>
                </c:pt>
                <c:pt idx="52">
                  <c:v>86.5</c:v>
                </c:pt>
                <c:pt idx="53">
                  <c:v>90</c:v>
                </c:pt>
                <c:pt idx="54">
                  <c:v>88.8</c:v>
                </c:pt>
                <c:pt idx="55">
                  <c:v>81.900000000000006</c:v>
                </c:pt>
                <c:pt idx="56">
                  <c:v>81.599999999999994</c:v>
                </c:pt>
                <c:pt idx="57">
                  <c:v>74.400000000000006</c:v>
                </c:pt>
                <c:pt idx="58">
                  <c:v>72.8</c:v>
                </c:pt>
                <c:pt idx="59">
                  <c:v>72.8</c:v>
                </c:pt>
                <c:pt idx="60">
                  <c:v>68.3</c:v>
                </c:pt>
                <c:pt idx="61">
                  <c:v>66.099999999999994</c:v>
                </c:pt>
                <c:pt idx="62">
                  <c:v>61</c:v>
                </c:pt>
                <c:pt idx="63">
                  <c:v>62.6</c:v>
                </c:pt>
                <c:pt idx="64">
                  <c:v>57.8</c:v>
                </c:pt>
                <c:pt idx="65">
                  <c:v>53.1</c:v>
                </c:pt>
                <c:pt idx="66">
                  <c:v>50.3</c:v>
                </c:pt>
                <c:pt idx="67">
                  <c:v>46.9</c:v>
                </c:pt>
                <c:pt idx="68">
                  <c:v>43.7</c:v>
                </c:pt>
                <c:pt idx="69">
                  <c:v>42.2</c:v>
                </c:pt>
                <c:pt idx="70">
                  <c:v>39.1</c:v>
                </c:pt>
                <c:pt idx="71">
                  <c:v>37.6</c:v>
                </c:pt>
                <c:pt idx="72">
                  <c:v>38.5</c:v>
                </c:pt>
                <c:pt idx="73">
                  <c:v>40.9</c:v>
                </c:pt>
                <c:pt idx="74">
                  <c:v>42.8</c:v>
                </c:pt>
                <c:pt idx="75">
                  <c:v>45.3</c:v>
                </c:pt>
                <c:pt idx="76">
                  <c:v>48</c:v>
                </c:pt>
                <c:pt idx="77">
                  <c:v>50.7</c:v>
                </c:pt>
                <c:pt idx="78">
                  <c:v>54</c:v>
                </c:pt>
                <c:pt idx="79">
                  <c:v>57.5</c:v>
                </c:pt>
                <c:pt idx="80">
                  <c:v>61.6</c:v>
                </c:pt>
                <c:pt idx="81">
                  <c:v>66.8</c:v>
                </c:pt>
                <c:pt idx="82">
                  <c:v>72.3</c:v>
                </c:pt>
                <c:pt idx="83">
                  <c:v>79.7</c:v>
                </c:pt>
                <c:pt idx="84">
                  <c:v>87.7</c:v>
                </c:pt>
                <c:pt idx="85">
                  <c:v>98.6</c:v>
                </c:pt>
                <c:pt idx="86">
                  <c:v>111.5</c:v>
                </c:pt>
                <c:pt idx="87">
                  <c:v>128.6</c:v>
                </c:pt>
                <c:pt idx="88">
                  <c:v>151.80000000000001</c:v>
                </c:pt>
                <c:pt idx="89">
                  <c:v>184.5</c:v>
                </c:pt>
                <c:pt idx="90">
                  <c:v>234.2</c:v>
                </c:pt>
                <c:pt idx="91">
                  <c:v>322.5</c:v>
                </c:pt>
                <c:pt idx="92">
                  <c:v>507.2</c:v>
                </c:pt>
                <c:pt idx="93">
                  <c:v>1189.9000000000001</c:v>
                </c:pt>
                <c:pt idx="94">
                  <c:v>642.79999999999995</c:v>
                </c:pt>
                <c:pt idx="95">
                  <c:v>146.1</c:v>
                </c:pt>
                <c:pt idx="96">
                  <c:v>84.6</c:v>
                </c:pt>
                <c:pt idx="97">
                  <c:v>59.4</c:v>
                </c:pt>
                <c:pt idx="98">
                  <c:v>47.4</c:v>
                </c:pt>
                <c:pt idx="99">
                  <c:v>36.9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901-344E-8182-9BD456B5E8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2333647"/>
        <c:axId val="1942335327"/>
      </c:scatterChart>
      <c:valAx>
        <c:axId val="1942333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2335327"/>
        <c:crosses val="autoZero"/>
        <c:crossBetween val="midCat"/>
      </c:valAx>
      <c:valAx>
        <c:axId val="1942335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2333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Base = 0 Delta</a:t>
            </a:r>
            <a:r>
              <a:rPr lang="en-US" baseline="0"/>
              <a:t> = 100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'Part1 -2'!$B$1</c:f>
              <c:strCache>
                <c:ptCount val="1"/>
                <c:pt idx="0">
                  <c:v>Iterations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'Part1 -2'!$A$2:$A$21</c:f>
              <c:numCache>
                <c:formatCode>General</c:formatCode>
                <c:ptCount val="20"/>
                <c:pt idx="0">
                  <c:v>0.5</c:v>
                </c:pt>
                <c:pt idx="1">
                  <c:v>0.57999999999999996</c:v>
                </c:pt>
                <c:pt idx="2">
                  <c:v>0.66</c:v>
                </c:pt>
                <c:pt idx="3">
                  <c:v>0.74</c:v>
                </c:pt>
                <c:pt idx="4">
                  <c:v>0.82</c:v>
                </c:pt>
                <c:pt idx="5">
                  <c:v>0.89</c:v>
                </c:pt>
                <c:pt idx="6">
                  <c:v>0.97</c:v>
                </c:pt>
                <c:pt idx="7">
                  <c:v>1.05</c:v>
                </c:pt>
                <c:pt idx="8">
                  <c:v>1.1299999999999999</c:v>
                </c:pt>
                <c:pt idx="9">
                  <c:v>1.21</c:v>
                </c:pt>
                <c:pt idx="10">
                  <c:v>1.29</c:v>
                </c:pt>
                <c:pt idx="11">
                  <c:v>1.37</c:v>
                </c:pt>
                <c:pt idx="12">
                  <c:v>1.45</c:v>
                </c:pt>
                <c:pt idx="13">
                  <c:v>1.53</c:v>
                </c:pt>
                <c:pt idx="14">
                  <c:v>1.61</c:v>
                </c:pt>
                <c:pt idx="15">
                  <c:v>1.68</c:v>
                </c:pt>
                <c:pt idx="16">
                  <c:v>1.76</c:v>
                </c:pt>
                <c:pt idx="17">
                  <c:v>1.84</c:v>
                </c:pt>
                <c:pt idx="18">
                  <c:v>1.92</c:v>
                </c:pt>
                <c:pt idx="19">
                  <c:v>2</c:v>
                </c:pt>
              </c:numCache>
            </c:numRef>
          </c:xVal>
          <c:yVal>
            <c:numRef>
              <c:f>'Part1 -2'!$B$2:$B$21</c:f>
              <c:numCache>
                <c:formatCode>General</c:formatCode>
                <c:ptCount val="20"/>
                <c:pt idx="0">
                  <c:v>10470</c:v>
                </c:pt>
                <c:pt idx="1">
                  <c:v>8718.5</c:v>
                </c:pt>
                <c:pt idx="2">
                  <c:v>8249.6</c:v>
                </c:pt>
                <c:pt idx="3">
                  <c:v>6713.1</c:v>
                </c:pt>
                <c:pt idx="4">
                  <c:v>4593.3999999999996</c:v>
                </c:pt>
                <c:pt idx="5">
                  <c:v>5420.1</c:v>
                </c:pt>
                <c:pt idx="6">
                  <c:v>4507.6000000000004</c:v>
                </c:pt>
                <c:pt idx="7">
                  <c:v>3639.5</c:v>
                </c:pt>
                <c:pt idx="8">
                  <c:v>3218.6</c:v>
                </c:pt>
                <c:pt idx="9">
                  <c:v>2831.4</c:v>
                </c:pt>
                <c:pt idx="10">
                  <c:v>2432.5</c:v>
                </c:pt>
                <c:pt idx="11">
                  <c:v>2079.4</c:v>
                </c:pt>
                <c:pt idx="12">
                  <c:v>1769.2</c:v>
                </c:pt>
                <c:pt idx="13">
                  <c:v>1367.3</c:v>
                </c:pt>
                <c:pt idx="14">
                  <c:v>1367.5</c:v>
                </c:pt>
                <c:pt idx="15">
                  <c:v>985.8</c:v>
                </c:pt>
                <c:pt idx="16">
                  <c:v>688.1</c:v>
                </c:pt>
                <c:pt idx="17">
                  <c:v>499.5</c:v>
                </c:pt>
                <c:pt idx="18">
                  <c:v>246.1</c:v>
                </c:pt>
                <c:pt idx="19">
                  <c:v>2406.5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35-0840-A5FA-098CCB545C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0562687"/>
        <c:axId val="1940914175"/>
      </c:scatterChart>
      <c:valAx>
        <c:axId val="1900562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OMEGA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0914175"/>
        <c:crosses val="autoZero"/>
        <c:crossBetween val="midCat"/>
      </c:valAx>
      <c:valAx>
        <c:axId val="194091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0562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Base= 0 &amp; Delta = 150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'Part1 -4'!$B$1</c:f>
              <c:strCache>
                <c:ptCount val="1"/>
                <c:pt idx="0">
                  <c:v>Iterations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'Part1 -4'!$A$2:$A$21</c:f>
              <c:numCache>
                <c:formatCode>General</c:formatCode>
                <c:ptCount val="20"/>
                <c:pt idx="0">
                  <c:v>0.5</c:v>
                </c:pt>
                <c:pt idx="1">
                  <c:v>0.57999999999999996</c:v>
                </c:pt>
                <c:pt idx="2">
                  <c:v>0.66</c:v>
                </c:pt>
                <c:pt idx="3">
                  <c:v>0.74</c:v>
                </c:pt>
                <c:pt idx="4">
                  <c:v>0.82</c:v>
                </c:pt>
                <c:pt idx="5">
                  <c:v>0.89</c:v>
                </c:pt>
                <c:pt idx="6">
                  <c:v>0.97</c:v>
                </c:pt>
                <c:pt idx="7">
                  <c:v>1.05</c:v>
                </c:pt>
                <c:pt idx="8">
                  <c:v>1.1299999999999999</c:v>
                </c:pt>
                <c:pt idx="9">
                  <c:v>1.21</c:v>
                </c:pt>
                <c:pt idx="10">
                  <c:v>1.29</c:v>
                </c:pt>
                <c:pt idx="11">
                  <c:v>1.37</c:v>
                </c:pt>
                <c:pt idx="12">
                  <c:v>1.45</c:v>
                </c:pt>
                <c:pt idx="13">
                  <c:v>1.53</c:v>
                </c:pt>
                <c:pt idx="14">
                  <c:v>1.61</c:v>
                </c:pt>
                <c:pt idx="15">
                  <c:v>1.68</c:v>
                </c:pt>
                <c:pt idx="16">
                  <c:v>1.76</c:v>
                </c:pt>
                <c:pt idx="17">
                  <c:v>1.84</c:v>
                </c:pt>
                <c:pt idx="18">
                  <c:v>1.92</c:v>
                </c:pt>
                <c:pt idx="19">
                  <c:v>2</c:v>
                </c:pt>
              </c:numCache>
            </c:numRef>
          </c:xVal>
          <c:yVal>
            <c:numRef>
              <c:f>'Part1 -4'!$B$2:$B$21</c:f>
              <c:numCache>
                <c:formatCode>General</c:formatCode>
                <c:ptCount val="20"/>
                <c:pt idx="0">
                  <c:v>18495.900000000001</c:v>
                </c:pt>
                <c:pt idx="1">
                  <c:v>16283.4</c:v>
                </c:pt>
                <c:pt idx="2">
                  <c:v>13792.9</c:v>
                </c:pt>
                <c:pt idx="3">
                  <c:v>11238.5</c:v>
                </c:pt>
                <c:pt idx="4">
                  <c:v>7646.3</c:v>
                </c:pt>
                <c:pt idx="5">
                  <c:v>8366.2000000000007</c:v>
                </c:pt>
                <c:pt idx="6">
                  <c:v>7633.1</c:v>
                </c:pt>
                <c:pt idx="7">
                  <c:v>7240.8</c:v>
                </c:pt>
                <c:pt idx="8">
                  <c:v>6616.6</c:v>
                </c:pt>
                <c:pt idx="9">
                  <c:v>4842.1000000000004</c:v>
                </c:pt>
                <c:pt idx="10">
                  <c:v>4150.8999999999996</c:v>
                </c:pt>
                <c:pt idx="11">
                  <c:v>3470.4</c:v>
                </c:pt>
                <c:pt idx="12">
                  <c:v>3390.5</c:v>
                </c:pt>
                <c:pt idx="13">
                  <c:v>2370.3000000000002</c:v>
                </c:pt>
                <c:pt idx="14">
                  <c:v>2233.1</c:v>
                </c:pt>
                <c:pt idx="15">
                  <c:v>1809.5</c:v>
                </c:pt>
                <c:pt idx="16">
                  <c:v>1499.3</c:v>
                </c:pt>
                <c:pt idx="17">
                  <c:v>920.5</c:v>
                </c:pt>
                <c:pt idx="18">
                  <c:v>500.2</c:v>
                </c:pt>
                <c:pt idx="19">
                  <c:v>2384.9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545-274A-9A72-DD348A78CF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0294143"/>
        <c:axId val="1940301439"/>
      </c:scatterChart>
      <c:valAx>
        <c:axId val="1940294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0301439"/>
        <c:crosses val="autoZero"/>
        <c:crossBetween val="midCat"/>
      </c:valAx>
      <c:valAx>
        <c:axId val="1940301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02941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</a:t>
            </a:r>
            <a:r>
              <a:rPr lang="en-US" baseline="0"/>
              <a:t> vs SOR_ji vs SOR_blocked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SOR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'Part 2'!$A$2:$A$4</c:f>
              <c:numCache>
                <c:formatCode>General</c:formatCode>
                <c:ptCount val="3"/>
                <c:pt idx="0">
                  <c:v>3002</c:v>
                </c:pt>
                <c:pt idx="1">
                  <c:v>1002</c:v>
                </c:pt>
                <c:pt idx="2">
                  <c:v>600</c:v>
                </c:pt>
              </c:numCache>
            </c:numRef>
          </c:xVal>
          <c:yVal>
            <c:numRef>
              <c:f>'Part 2'!$B$2:$B$4</c:f>
              <c:numCache>
                <c:formatCode>General</c:formatCode>
                <c:ptCount val="3"/>
                <c:pt idx="0">
                  <c:v>514</c:v>
                </c:pt>
                <c:pt idx="1">
                  <c:v>937</c:v>
                </c:pt>
                <c:pt idx="2">
                  <c:v>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2C-8C4D-93BD-754C7D1E405E}"/>
            </c:ext>
          </c:extLst>
        </c:ser>
        <c:ser>
          <c:idx val="1"/>
          <c:order val="1"/>
          <c:tx>
            <c:v>SOR_ji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'Part 2'!$A$2:$A$4</c:f>
              <c:numCache>
                <c:formatCode>General</c:formatCode>
                <c:ptCount val="3"/>
                <c:pt idx="0">
                  <c:v>3002</c:v>
                </c:pt>
                <c:pt idx="1">
                  <c:v>1002</c:v>
                </c:pt>
                <c:pt idx="2">
                  <c:v>600</c:v>
                </c:pt>
              </c:numCache>
            </c:numRef>
          </c:xVal>
          <c:yVal>
            <c:numRef>
              <c:f>'Part 2'!$C$2:$C$4</c:f>
              <c:numCache>
                <c:formatCode>General</c:formatCode>
                <c:ptCount val="3"/>
                <c:pt idx="0">
                  <c:v>449</c:v>
                </c:pt>
                <c:pt idx="1">
                  <c:v>1403</c:v>
                </c:pt>
                <c:pt idx="2">
                  <c:v>1247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92C-8C4D-93BD-754C7D1E405E}"/>
            </c:ext>
          </c:extLst>
        </c:ser>
        <c:ser>
          <c:idx val="2"/>
          <c:order val="2"/>
          <c:tx>
            <c:v>SOR_Blocked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'Part 2'!$A$2:$A$4</c:f>
              <c:numCache>
                <c:formatCode>General</c:formatCode>
                <c:ptCount val="3"/>
                <c:pt idx="0">
                  <c:v>3002</c:v>
                </c:pt>
                <c:pt idx="1">
                  <c:v>1002</c:v>
                </c:pt>
                <c:pt idx="2">
                  <c:v>600</c:v>
                </c:pt>
              </c:numCache>
            </c:numRef>
          </c:xVal>
          <c:yVal>
            <c:numRef>
              <c:f>'Part 2'!$D$2:$D$4</c:f>
              <c:numCache>
                <c:formatCode>General</c:formatCode>
                <c:ptCount val="3"/>
                <c:pt idx="0">
                  <c:v>461</c:v>
                </c:pt>
                <c:pt idx="1">
                  <c:v>662</c:v>
                </c:pt>
                <c:pt idx="2">
                  <c:v>976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92C-8C4D-93BD-754C7D1E40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5265375"/>
        <c:axId val="1945262207"/>
      </c:scatterChart>
      <c:valAx>
        <c:axId val="1945265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262207"/>
        <c:crosses val="autoZero"/>
        <c:crossBetween val="midCat"/>
      </c:valAx>
      <c:valAx>
        <c:axId val="194526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2653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Threaded</a:t>
            </a:r>
            <a:r>
              <a:rPr lang="en-US" baseline="0"/>
              <a:t> vs Regular Function</a:t>
            </a:r>
            <a:endParaRPr lang="en-US"/>
          </a:p>
        </c:rich>
      </c:tx>
      <c:layout>
        <c:manualLayout>
          <c:xMode val="edge"/>
          <c:yMode val="edge"/>
          <c:x val="0.28449300087489071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Part3!$B$1</c:f>
              <c:strCache>
                <c:ptCount val="1"/>
                <c:pt idx="0">
                  <c:v>pt_cb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Part3!$A$2:$A$21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xVal>
          <c:yVal>
            <c:numRef>
              <c:f>Part3!$B$2:$B$21</c:f>
              <c:numCache>
                <c:formatCode>General</c:formatCode>
                <c:ptCount val="20"/>
                <c:pt idx="0">
                  <c:v>4147668</c:v>
                </c:pt>
                <c:pt idx="1">
                  <c:v>26281707</c:v>
                </c:pt>
                <c:pt idx="2">
                  <c:v>66843756</c:v>
                </c:pt>
                <c:pt idx="3">
                  <c:v>125690840</c:v>
                </c:pt>
                <c:pt idx="4">
                  <c:v>223573703</c:v>
                </c:pt>
                <c:pt idx="5">
                  <c:v>285322161</c:v>
                </c:pt>
                <c:pt idx="6">
                  <c:v>425287067</c:v>
                </c:pt>
                <c:pt idx="7">
                  <c:v>585886072</c:v>
                </c:pt>
                <c:pt idx="8">
                  <c:v>670379486</c:v>
                </c:pt>
                <c:pt idx="9">
                  <c:v>813541463</c:v>
                </c:pt>
                <c:pt idx="10">
                  <c:v>968497748</c:v>
                </c:pt>
                <c:pt idx="11">
                  <c:v>1171437958</c:v>
                </c:pt>
                <c:pt idx="12">
                  <c:v>1383572021</c:v>
                </c:pt>
                <c:pt idx="13">
                  <c:v>1587574287</c:v>
                </c:pt>
                <c:pt idx="14">
                  <c:v>1821785069</c:v>
                </c:pt>
                <c:pt idx="15">
                  <c:v>2147648253</c:v>
                </c:pt>
                <c:pt idx="16">
                  <c:v>2499451435</c:v>
                </c:pt>
                <c:pt idx="17">
                  <c:v>3050720306</c:v>
                </c:pt>
                <c:pt idx="18">
                  <c:v>3486448035</c:v>
                </c:pt>
                <c:pt idx="19">
                  <c:v>3568142700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50-BA4C-874A-7E8D32AAF592}"/>
            </c:ext>
          </c:extLst>
        </c:ser>
        <c:ser>
          <c:idx val="1"/>
          <c:order val="1"/>
          <c:tx>
            <c:strRef>
              <c:f>Part3!$C$1</c:f>
              <c:strCache>
                <c:ptCount val="1"/>
                <c:pt idx="0">
                  <c:v>Threaded- 2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Part3!$A$2:$A$21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xVal>
          <c:yVal>
            <c:numRef>
              <c:f>Part3!$C$2:$C$21</c:f>
              <c:numCache>
                <c:formatCode>General</c:formatCode>
                <c:ptCount val="20"/>
                <c:pt idx="0">
                  <c:v>51531074</c:v>
                </c:pt>
                <c:pt idx="1">
                  <c:v>51608364</c:v>
                </c:pt>
                <c:pt idx="2">
                  <c:v>81749345</c:v>
                </c:pt>
                <c:pt idx="3">
                  <c:v>133933761</c:v>
                </c:pt>
                <c:pt idx="4">
                  <c:v>155990135</c:v>
                </c:pt>
                <c:pt idx="5">
                  <c:v>236492061</c:v>
                </c:pt>
                <c:pt idx="6">
                  <c:v>325890182</c:v>
                </c:pt>
                <c:pt idx="7">
                  <c:v>403525959</c:v>
                </c:pt>
                <c:pt idx="8">
                  <c:v>513551168</c:v>
                </c:pt>
                <c:pt idx="9">
                  <c:v>529460115</c:v>
                </c:pt>
                <c:pt idx="10">
                  <c:v>650022835</c:v>
                </c:pt>
                <c:pt idx="11">
                  <c:v>704851256</c:v>
                </c:pt>
                <c:pt idx="12">
                  <c:v>954119571</c:v>
                </c:pt>
                <c:pt idx="13">
                  <c:v>1176655082</c:v>
                </c:pt>
                <c:pt idx="14">
                  <c:v>1088805263</c:v>
                </c:pt>
                <c:pt idx="15">
                  <c:v>1522790864</c:v>
                </c:pt>
                <c:pt idx="16">
                  <c:v>1327616794</c:v>
                </c:pt>
                <c:pt idx="17">
                  <c:v>1579089785</c:v>
                </c:pt>
                <c:pt idx="18">
                  <c:v>2007764036</c:v>
                </c:pt>
                <c:pt idx="19">
                  <c:v>1805797260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B50-BA4C-874A-7E8D32AAF592}"/>
            </c:ext>
          </c:extLst>
        </c:ser>
        <c:ser>
          <c:idx val="2"/>
          <c:order val="2"/>
          <c:tx>
            <c:strRef>
              <c:f>Part3!$D$1</c:f>
              <c:strCache>
                <c:ptCount val="1"/>
                <c:pt idx="0">
                  <c:v>Threaded- 4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Part3!$A$2:$A$21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xVal>
          <c:yVal>
            <c:numRef>
              <c:f>Part3!$D$2:$D$21</c:f>
              <c:numCache>
                <c:formatCode>General</c:formatCode>
                <c:ptCount val="20"/>
                <c:pt idx="0">
                  <c:v>20778986</c:v>
                </c:pt>
                <c:pt idx="1">
                  <c:v>51598430</c:v>
                </c:pt>
                <c:pt idx="2">
                  <c:v>60953456</c:v>
                </c:pt>
                <c:pt idx="3">
                  <c:v>92205344</c:v>
                </c:pt>
                <c:pt idx="4">
                  <c:v>103961301</c:v>
                </c:pt>
                <c:pt idx="5">
                  <c:v>145329545</c:v>
                </c:pt>
                <c:pt idx="6">
                  <c:v>182642148</c:v>
                </c:pt>
                <c:pt idx="7">
                  <c:v>221016837</c:v>
                </c:pt>
                <c:pt idx="8">
                  <c:v>271235023</c:v>
                </c:pt>
                <c:pt idx="9">
                  <c:v>343121365</c:v>
                </c:pt>
                <c:pt idx="10">
                  <c:v>387746746</c:v>
                </c:pt>
                <c:pt idx="11">
                  <c:v>454160093</c:v>
                </c:pt>
                <c:pt idx="12">
                  <c:v>506227170</c:v>
                </c:pt>
                <c:pt idx="13">
                  <c:v>595554538</c:v>
                </c:pt>
                <c:pt idx="14">
                  <c:v>624033363</c:v>
                </c:pt>
                <c:pt idx="15">
                  <c:v>782932098</c:v>
                </c:pt>
                <c:pt idx="16">
                  <c:v>867048473</c:v>
                </c:pt>
                <c:pt idx="17">
                  <c:v>986396327</c:v>
                </c:pt>
                <c:pt idx="18">
                  <c:v>1098267001</c:v>
                </c:pt>
                <c:pt idx="19">
                  <c:v>1090261226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B50-BA4C-874A-7E8D32AAF5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3910175"/>
        <c:axId val="1979846863"/>
      </c:scatterChart>
      <c:valAx>
        <c:axId val="1903910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9846863"/>
        <c:crosses val="autoZero"/>
        <c:crossBetween val="midCat"/>
      </c:valAx>
      <c:valAx>
        <c:axId val="1979846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Cycles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39101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baseline="0">
                <a:effectLst/>
              </a:rPr>
              <a:t>Threaded vs Regular Function - Delta = 500</a:t>
            </a:r>
            <a:endParaRPr lang="en-US" sz="105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'Part3 - 500'!$B$1</c:f>
              <c:strCache>
                <c:ptCount val="1"/>
                <c:pt idx="0">
                  <c:v>pt_cb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'Part3 - 500'!$A$2:$A$11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xVal>
          <c:yVal>
            <c:numRef>
              <c:f>'Part3 - 500'!$B$2:$B$11</c:f>
              <c:numCache>
                <c:formatCode>General</c:formatCode>
                <c:ptCount val="10"/>
                <c:pt idx="0">
                  <c:v>197168540</c:v>
                </c:pt>
                <c:pt idx="1">
                  <c:v>777079758</c:v>
                </c:pt>
                <c:pt idx="2">
                  <c:v>1768064230</c:v>
                </c:pt>
                <c:pt idx="3">
                  <c:v>3152381063</c:v>
                </c:pt>
                <c:pt idx="4">
                  <c:v>4934792821</c:v>
                </c:pt>
                <c:pt idx="5">
                  <c:v>7087719249</c:v>
                </c:pt>
                <c:pt idx="6">
                  <c:v>9641292767</c:v>
                </c:pt>
                <c:pt idx="7">
                  <c:v>12613778910</c:v>
                </c:pt>
                <c:pt idx="8">
                  <c:v>15955670398</c:v>
                </c:pt>
                <c:pt idx="9">
                  <c:v>19703103843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3F-474B-B39A-011D1E5225A7}"/>
            </c:ext>
          </c:extLst>
        </c:ser>
        <c:ser>
          <c:idx val="1"/>
          <c:order val="1"/>
          <c:tx>
            <c:strRef>
              <c:f>'Part3 - 500'!$C$1</c:f>
              <c:strCache>
                <c:ptCount val="1"/>
                <c:pt idx="0">
                  <c:v>Threaded- 2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'Part3 - 500'!$A$2:$A$11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xVal>
          <c:yVal>
            <c:numRef>
              <c:f>'Part3 - 500'!$C$2:$C$11</c:f>
              <c:numCache>
                <c:formatCode>General</c:formatCode>
                <c:ptCount val="10"/>
                <c:pt idx="0">
                  <c:v>156156267</c:v>
                </c:pt>
                <c:pt idx="1">
                  <c:v>420166887</c:v>
                </c:pt>
                <c:pt idx="2">
                  <c:v>988499751</c:v>
                </c:pt>
                <c:pt idx="3">
                  <c:v>1691447425</c:v>
                </c:pt>
                <c:pt idx="4">
                  <c:v>2824546956</c:v>
                </c:pt>
                <c:pt idx="5">
                  <c:v>3924187355</c:v>
                </c:pt>
                <c:pt idx="6">
                  <c:v>5207353970</c:v>
                </c:pt>
                <c:pt idx="7">
                  <c:v>6863721311</c:v>
                </c:pt>
                <c:pt idx="8">
                  <c:v>8595376407</c:v>
                </c:pt>
                <c:pt idx="9">
                  <c:v>10736708681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93F-474B-B39A-011D1E5225A7}"/>
            </c:ext>
          </c:extLst>
        </c:ser>
        <c:ser>
          <c:idx val="2"/>
          <c:order val="2"/>
          <c:tx>
            <c:strRef>
              <c:f>'Part3 - 500'!$D$1</c:f>
              <c:strCache>
                <c:ptCount val="1"/>
                <c:pt idx="0">
                  <c:v>Threaded- 4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'Part3 - 500'!$A$2:$A$11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xVal>
          <c:yVal>
            <c:numRef>
              <c:f>'Part3 - 500'!$D$2:$D$11</c:f>
              <c:numCache>
                <c:formatCode>General</c:formatCode>
                <c:ptCount val="10"/>
                <c:pt idx="0">
                  <c:v>108461636</c:v>
                </c:pt>
                <c:pt idx="1">
                  <c:v>334314026</c:v>
                </c:pt>
                <c:pt idx="2">
                  <c:v>708608443</c:v>
                </c:pt>
                <c:pt idx="3">
                  <c:v>1220909583</c:v>
                </c:pt>
                <c:pt idx="4">
                  <c:v>1615436157</c:v>
                </c:pt>
                <c:pt idx="5">
                  <c:v>2177077206</c:v>
                </c:pt>
                <c:pt idx="6">
                  <c:v>2925457467</c:v>
                </c:pt>
                <c:pt idx="7">
                  <c:v>4247243249</c:v>
                </c:pt>
                <c:pt idx="8">
                  <c:v>4705085580</c:v>
                </c:pt>
                <c:pt idx="9">
                  <c:v>6077682379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93F-474B-B39A-011D1E5225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0275855"/>
        <c:axId val="1980111439"/>
      </c:scatterChart>
      <c:valAx>
        <c:axId val="1980275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0111439"/>
        <c:crosses val="autoZero"/>
        <c:crossBetween val="midCat"/>
      </c:valAx>
      <c:valAx>
        <c:axId val="1980111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02758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Iters</a:t>
            </a:r>
            <a:r>
              <a:rPr lang="en-US" baseline="0"/>
              <a:t> = 30 &amp; Delta = 20</a:t>
            </a:r>
            <a:endParaRPr lang="en-US"/>
          </a:p>
        </c:rich>
      </c:tx>
      <c:layout>
        <c:manualLayout>
          <c:xMode val="edge"/>
          <c:yMode val="edge"/>
          <c:x val="0.40981975632474288"/>
          <c:y val="3.211924513631891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Sheet8!$B$1</c:f>
              <c:strCache>
                <c:ptCount val="1"/>
                <c:pt idx="0">
                  <c:v>pt_cb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Sheet8!$A$2:$A$31</c:f>
              <c:numCache>
                <c:formatCode>General</c:formatCode>
                <c:ptCount val="3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</c:numCache>
            </c:numRef>
          </c:xVal>
          <c:yVal>
            <c:numRef>
              <c:f>Sheet8!$B$2:$B$31</c:f>
              <c:numCache>
                <c:formatCode>General</c:formatCode>
                <c:ptCount val="30"/>
                <c:pt idx="0">
                  <c:v>321256</c:v>
                </c:pt>
                <c:pt idx="1">
                  <c:v>691498</c:v>
                </c:pt>
                <c:pt idx="2">
                  <c:v>1433559</c:v>
                </c:pt>
                <c:pt idx="3">
                  <c:v>2512933</c:v>
                </c:pt>
                <c:pt idx="4">
                  <c:v>3927588</c:v>
                </c:pt>
                <c:pt idx="5">
                  <c:v>5640096</c:v>
                </c:pt>
                <c:pt idx="6">
                  <c:v>7657504</c:v>
                </c:pt>
                <c:pt idx="7">
                  <c:v>20405127</c:v>
                </c:pt>
                <c:pt idx="8">
                  <c:v>23099544</c:v>
                </c:pt>
                <c:pt idx="9">
                  <c:v>26071247</c:v>
                </c:pt>
                <c:pt idx="10">
                  <c:v>39796078</c:v>
                </c:pt>
                <c:pt idx="11">
                  <c:v>43388246</c:v>
                </c:pt>
                <c:pt idx="12">
                  <c:v>47242046</c:v>
                </c:pt>
                <c:pt idx="13">
                  <c:v>61882347</c:v>
                </c:pt>
                <c:pt idx="14">
                  <c:v>66352574</c:v>
                </c:pt>
                <c:pt idx="15">
                  <c:v>81687002</c:v>
                </c:pt>
                <c:pt idx="16">
                  <c:v>86826584</c:v>
                </c:pt>
                <c:pt idx="17">
                  <c:v>102723264</c:v>
                </c:pt>
                <c:pt idx="18">
                  <c:v>108453802</c:v>
                </c:pt>
                <c:pt idx="19">
                  <c:v>125086145</c:v>
                </c:pt>
                <c:pt idx="20">
                  <c:v>141770870</c:v>
                </c:pt>
                <c:pt idx="21">
                  <c:v>148600093</c:v>
                </c:pt>
                <c:pt idx="22">
                  <c:v>166054805</c:v>
                </c:pt>
                <c:pt idx="23">
                  <c:v>183752324</c:v>
                </c:pt>
                <c:pt idx="24">
                  <c:v>201899362</c:v>
                </c:pt>
                <c:pt idx="25">
                  <c:v>209813819</c:v>
                </c:pt>
                <c:pt idx="26">
                  <c:v>228498886</c:v>
                </c:pt>
                <c:pt idx="27">
                  <c:v>247579287</c:v>
                </c:pt>
                <c:pt idx="28">
                  <c:v>266849081</c:v>
                </c:pt>
                <c:pt idx="29">
                  <c:v>276081595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F7F-8040-9848-B96DDF3E73AD}"/>
            </c:ext>
          </c:extLst>
        </c:ser>
        <c:ser>
          <c:idx val="1"/>
          <c:order val="1"/>
          <c:tx>
            <c:strRef>
              <c:f>Sheet8!$C$1</c:f>
              <c:strCache>
                <c:ptCount val="1"/>
                <c:pt idx="0">
                  <c:v>Threaded- 2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Sheet8!$A$2:$A$31</c:f>
              <c:numCache>
                <c:formatCode>General</c:formatCode>
                <c:ptCount val="3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</c:numCache>
            </c:numRef>
          </c:xVal>
          <c:yVal>
            <c:numRef>
              <c:f>Sheet8!$C$2:$C$31</c:f>
              <c:numCache>
                <c:formatCode>General</c:formatCode>
                <c:ptCount val="30"/>
                <c:pt idx="0">
                  <c:v>41562827</c:v>
                </c:pt>
                <c:pt idx="1">
                  <c:v>18071479</c:v>
                </c:pt>
                <c:pt idx="2">
                  <c:v>20519400</c:v>
                </c:pt>
                <c:pt idx="3">
                  <c:v>20312216</c:v>
                </c:pt>
                <c:pt idx="4">
                  <c:v>20042318</c:v>
                </c:pt>
                <c:pt idx="5">
                  <c:v>22314409</c:v>
                </c:pt>
                <c:pt idx="6">
                  <c:v>21922916</c:v>
                </c:pt>
                <c:pt idx="7">
                  <c:v>24062482</c:v>
                </c:pt>
                <c:pt idx="8">
                  <c:v>31379038</c:v>
                </c:pt>
                <c:pt idx="9">
                  <c:v>46401511</c:v>
                </c:pt>
                <c:pt idx="10">
                  <c:v>45932476</c:v>
                </c:pt>
                <c:pt idx="11">
                  <c:v>66064588</c:v>
                </c:pt>
                <c:pt idx="12">
                  <c:v>70555069</c:v>
                </c:pt>
                <c:pt idx="13">
                  <c:v>80163751</c:v>
                </c:pt>
                <c:pt idx="14">
                  <c:v>81945117</c:v>
                </c:pt>
                <c:pt idx="15">
                  <c:v>65465428</c:v>
                </c:pt>
                <c:pt idx="16">
                  <c:v>87939737</c:v>
                </c:pt>
                <c:pt idx="17">
                  <c:v>97306700</c:v>
                </c:pt>
                <c:pt idx="18">
                  <c:v>109275795</c:v>
                </c:pt>
                <c:pt idx="19">
                  <c:v>100350510</c:v>
                </c:pt>
                <c:pt idx="20">
                  <c:v>89743609</c:v>
                </c:pt>
                <c:pt idx="21">
                  <c:v>93436410</c:v>
                </c:pt>
                <c:pt idx="22">
                  <c:v>100193706</c:v>
                </c:pt>
                <c:pt idx="23">
                  <c:v>113464668</c:v>
                </c:pt>
                <c:pt idx="24">
                  <c:v>114473195</c:v>
                </c:pt>
                <c:pt idx="25">
                  <c:v>149857749</c:v>
                </c:pt>
                <c:pt idx="26">
                  <c:v>176724779</c:v>
                </c:pt>
                <c:pt idx="27">
                  <c:v>185539070</c:v>
                </c:pt>
                <c:pt idx="28">
                  <c:v>228023848</c:v>
                </c:pt>
                <c:pt idx="29">
                  <c:v>236744690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F7F-8040-9848-B96DDF3E73AD}"/>
            </c:ext>
          </c:extLst>
        </c:ser>
        <c:ser>
          <c:idx val="2"/>
          <c:order val="2"/>
          <c:tx>
            <c:strRef>
              <c:f>Sheet8!$D$1</c:f>
              <c:strCache>
                <c:ptCount val="1"/>
                <c:pt idx="0">
                  <c:v>Threaded- 4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Sheet8!$A$2:$A$31</c:f>
              <c:numCache>
                <c:formatCode>General</c:formatCode>
                <c:ptCount val="3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</c:numCache>
            </c:numRef>
          </c:xVal>
          <c:yVal>
            <c:numRef>
              <c:f>Sheet8!$D$2:$D$31</c:f>
              <c:numCache>
                <c:formatCode>General</c:formatCode>
                <c:ptCount val="30"/>
                <c:pt idx="0">
                  <c:v>20753753</c:v>
                </c:pt>
                <c:pt idx="1">
                  <c:v>20666048</c:v>
                </c:pt>
                <c:pt idx="2">
                  <c:v>20523562</c:v>
                </c:pt>
                <c:pt idx="3">
                  <c:v>20316537</c:v>
                </c:pt>
                <c:pt idx="4">
                  <c:v>20039042</c:v>
                </c:pt>
                <c:pt idx="5">
                  <c:v>19702004</c:v>
                </c:pt>
                <c:pt idx="6">
                  <c:v>21919219</c:v>
                </c:pt>
                <c:pt idx="7">
                  <c:v>21467110</c:v>
                </c:pt>
                <c:pt idx="8">
                  <c:v>20982145</c:v>
                </c:pt>
                <c:pt idx="9">
                  <c:v>51625610</c:v>
                </c:pt>
                <c:pt idx="10">
                  <c:v>51112895</c:v>
                </c:pt>
                <c:pt idx="11">
                  <c:v>50443998</c:v>
                </c:pt>
                <c:pt idx="12">
                  <c:v>49737225</c:v>
                </c:pt>
                <c:pt idx="13">
                  <c:v>51549404</c:v>
                </c:pt>
                <c:pt idx="14">
                  <c:v>61112643</c:v>
                </c:pt>
                <c:pt idx="15">
                  <c:v>49813974</c:v>
                </c:pt>
                <c:pt idx="16">
                  <c:v>72270723</c:v>
                </c:pt>
                <c:pt idx="17">
                  <c:v>71265896</c:v>
                </c:pt>
                <c:pt idx="18">
                  <c:v>75452262</c:v>
                </c:pt>
                <c:pt idx="19">
                  <c:v>76907152</c:v>
                </c:pt>
                <c:pt idx="20">
                  <c:v>75629377</c:v>
                </c:pt>
                <c:pt idx="21">
                  <c:v>77101112</c:v>
                </c:pt>
                <c:pt idx="22">
                  <c:v>106879136</c:v>
                </c:pt>
                <c:pt idx="23">
                  <c:v>108145567</c:v>
                </c:pt>
                <c:pt idx="24">
                  <c:v>109356803</c:v>
                </c:pt>
                <c:pt idx="25">
                  <c:v>115819802</c:v>
                </c:pt>
                <c:pt idx="26">
                  <c:v>101176379</c:v>
                </c:pt>
                <c:pt idx="27">
                  <c:v>110068114</c:v>
                </c:pt>
                <c:pt idx="28">
                  <c:v>137043912</c:v>
                </c:pt>
                <c:pt idx="29">
                  <c:v>143154336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F7F-8040-9848-B96DDF3E7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5652543"/>
        <c:axId val="1945801935"/>
      </c:scatterChart>
      <c:valAx>
        <c:axId val="1945652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801935"/>
        <c:crosses val="autoZero"/>
        <c:crossBetween val="midCat"/>
      </c:valAx>
      <c:valAx>
        <c:axId val="1945801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6525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Iters = 30 &amp; Delta = 20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'Part4 '!$B$1</c:f>
              <c:strCache>
                <c:ptCount val="1"/>
                <c:pt idx="0">
                  <c:v>SOR -16 Threads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'Part4 '!$A$2:$A$31</c:f>
              <c:numCache>
                <c:formatCode>General</c:formatCode>
                <c:ptCount val="3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</c:numCache>
            </c:numRef>
          </c:xVal>
          <c:yVal>
            <c:numRef>
              <c:f>'Part4 '!$B$2:$B$31</c:f>
              <c:numCache>
                <c:formatCode>General</c:formatCode>
                <c:ptCount val="30"/>
                <c:pt idx="0">
                  <c:v>9812400</c:v>
                </c:pt>
                <c:pt idx="1">
                  <c:v>26707200</c:v>
                </c:pt>
                <c:pt idx="2">
                  <c:v>32864000</c:v>
                </c:pt>
                <c:pt idx="3">
                  <c:v>70304000</c:v>
                </c:pt>
                <c:pt idx="4">
                  <c:v>113406800</c:v>
                </c:pt>
                <c:pt idx="5">
                  <c:v>138723000</c:v>
                </c:pt>
                <c:pt idx="6">
                  <c:v>183378000</c:v>
                </c:pt>
                <c:pt idx="7">
                  <c:v>219416600</c:v>
                </c:pt>
                <c:pt idx="8">
                  <c:v>335038600</c:v>
                </c:pt>
                <c:pt idx="9">
                  <c:v>1361087000</c:v>
                </c:pt>
                <c:pt idx="10">
                  <c:v>716287000</c:v>
                </c:pt>
                <c:pt idx="11">
                  <c:v>962423800</c:v>
                </c:pt>
                <c:pt idx="12">
                  <c:v>635731200</c:v>
                </c:pt>
                <c:pt idx="13">
                  <c:v>602862000</c:v>
                </c:pt>
                <c:pt idx="14">
                  <c:v>730711800</c:v>
                </c:pt>
                <c:pt idx="15">
                  <c:v>4633327400</c:v>
                </c:pt>
                <c:pt idx="16">
                  <c:v>3698052800</c:v>
                </c:pt>
                <c:pt idx="17">
                  <c:v>1624825800</c:v>
                </c:pt>
                <c:pt idx="18">
                  <c:v>1872273000</c:v>
                </c:pt>
                <c:pt idx="19">
                  <c:v>2351016200</c:v>
                </c:pt>
                <c:pt idx="20">
                  <c:v>2421091400</c:v>
                </c:pt>
                <c:pt idx="21">
                  <c:v>9478115400</c:v>
                </c:pt>
                <c:pt idx="22">
                  <c:v>3809132600</c:v>
                </c:pt>
                <c:pt idx="23">
                  <c:v>10930043800</c:v>
                </c:pt>
                <c:pt idx="24">
                  <c:v>5668468000</c:v>
                </c:pt>
                <c:pt idx="25">
                  <c:v>8954836800</c:v>
                </c:pt>
                <c:pt idx="26">
                  <c:v>6461403000</c:v>
                </c:pt>
                <c:pt idx="27">
                  <c:v>12568342800</c:v>
                </c:pt>
                <c:pt idx="28">
                  <c:v>8400043600</c:v>
                </c:pt>
                <c:pt idx="29">
                  <c:v>12445576000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99-ED45-995F-7D8A537D61BE}"/>
            </c:ext>
          </c:extLst>
        </c:ser>
        <c:ser>
          <c:idx val="1"/>
          <c:order val="1"/>
          <c:tx>
            <c:strRef>
              <c:f>'Part4 '!$C$1</c:f>
              <c:strCache>
                <c:ptCount val="1"/>
                <c:pt idx="0">
                  <c:v>SOR -4 Threads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'Part4 '!$A$2:$A$31</c:f>
              <c:numCache>
                <c:formatCode>General</c:formatCode>
                <c:ptCount val="3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</c:numCache>
            </c:numRef>
          </c:xVal>
          <c:yVal>
            <c:numRef>
              <c:f>'Part4 '!$C$2:$C$31</c:f>
              <c:numCache>
                <c:formatCode>General</c:formatCode>
                <c:ptCount val="30"/>
                <c:pt idx="0">
                  <c:v>7521800</c:v>
                </c:pt>
                <c:pt idx="1">
                  <c:v>18410600</c:v>
                </c:pt>
                <c:pt idx="2">
                  <c:v>51862200</c:v>
                </c:pt>
                <c:pt idx="3">
                  <c:v>97442800</c:v>
                </c:pt>
                <c:pt idx="4">
                  <c:v>175489600</c:v>
                </c:pt>
                <c:pt idx="5">
                  <c:v>561717000</c:v>
                </c:pt>
                <c:pt idx="6">
                  <c:v>918236800</c:v>
                </c:pt>
                <c:pt idx="7">
                  <c:v>1666706600</c:v>
                </c:pt>
                <c:pt idx="8">
                  <c:v>2075977800</c:v>
                </c:pt>
                <c:pt idx="9">
                  <c:v>6105642400</c:v>
                </c:pt>
                <c:pt idx="10">
                  <c:v>3999291400</c:v>
                </c:pt>
                <c:pt idx="11">
                  <c:v>3894251400</c:v>
                </c:pt>
                <c:pt idx="12">
                  <c:v>10278026200</c:v>
                </c:pt>
                <c:pt idx="13">
                  <c:v>7800764400</c:v>
                </c:pt>
                <c:pt idx="14">
                  <c:v>13056368000</c:v>
                </c:pt>
                <c:pt idx="15">
                  <c:v>14761299800</c:v>
                </c:pt>
                <c:pt idx="16">
                  <c:v>18466232200</c:v>
                </c:pt>
                <c:pt idx="17">
                  <c:v>19504024800</c:v>
                </c:pt>
                <c:pt idx="18">
                  <c:v>28923889800</c:v>
                </c:pt>
                <c:pt idx="19">
                  <c:v>29897543000</c:v>
                </c:pt>
                <c:pt idx="20">
                  <c:v>40499472000</c:v>
                </c:pt>
                <c:pt idx="21">
                  <c:v>26134061200</c:v>
                </c:pt>
                <c:pt idx="22">
                  <c:v>31876525200</c:v>
                </c:pt>
                <c:pt idx="23">
                  <c:v>42389471800</c:v>
                </c:pt>
                <c:pt idx="24">
                  <c:v>38673746800</c:v>
                </c:pt>
                <c:pt idx="25">
                  <c:v>36873990400</c:v>
                </c:pt>
                <c:pt idx="26">
                  <c:v>44523796200</c:v>
                </c:pt>
                <c:pt idx="27">
                  <c:v>42411740800</c:v>
                </c:pt>
                <c:pt idx="28">
                  <c:v>51308524800</c:v>
                </c:pt>
                <c:pt idx="29">
                  <c:v>46051327400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999-ED45-995F-7D8A537D61BE}"/>
            </c:ext>
          </c:extLst>
        </c:ser>
        <c:ser>
          <c:idx val="2"/>
          <c:order val="2"/>
          <c:tx>
            <c:strRef>
              <c:f>'Part4 '!$D$1</c:f>
              <c:strCache>
                <c:ptCount val="1"/>
                <c:pt idx="0">
                  <c:v>Serial SOR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'Part4 '!$A$2:$A$31</c:f>
              <c:numCache>
                <c:formatCode>General</c:formatCode>
                <c:ptCount val="3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</c:numCache>
            </c:numRef>
          </c:xVal>
          <c:yVal>
            <c:numRef>
              <c:f>'Part4 '!$D$2:$D$31</c:f>
              <c:numCache>
                <c:formatCode>General</c:formatCode>
                <c:ptCount val="30"/>
                <c:pt idx="0">
                  <c:v>3114800</c:v>
                </c:pt>
                <c:pt idx="1">
                  <c:v>14110200</c:v>
                </c:pt>
                <c:pt idx="2">
                  <c:v>31642000</c:v>
                </c:pt>
                <c:pt idx="3">
                  <c:v>42320200</c:v>
                </c:pt>
                <c:pt idx="4">
                  <c:v>94094000</c:v>
                </c:pt>
                <c:pt idx="5">
                  <c:v>153535200</c:v>
                </c:pt>
                <c:pt idx="6">
                  <c:v>228542600</c:v>
                </c:pt>
                <c:pt idx="7">
                  <c:v>442990600</c:v>
                </c:pt>
                <c:pt idx="8">
                  <c:v>804731200</c:v>
                </c:pt>
                <c:pt idx="9">
                  <c:v>554320000</c:v>
                </c:pt>
                <c:pt idx="10">
                  <c:v>801143200</c:v>
                </c:pt>
                <c:pt idx="11">
                  <c:v>1652866800</c:v>
                </c:pt>
                <c:pt idx="12">
                  <c:v>1064047400</c:v>
                </c:pt>
                <c:pt idx="13">
                  <c:v>2036637200</c:v>
                </c:pt>
                <c:pt idx="14">
                  <c:v>2921406800</c:v>
                </c:pt>
                <c:pt idx="15">
                  <c:v>5230986800</c:v>
                </c:pt>
                <c:pt idx="16">
                  <c:v>4706540800</c:v>
                </c:pt>
                <c:pt idx="17">
                  <c:v>2781110800</c:v>
                </c:pt>
                <c:pt idx="18">
                  <c:v>8515403000</c:v>
                </c:pt>
                <c:pt idx="19">
                  <c:v>3957829200</c:v>
                </c:pt>
                <c:pt idx="20">
                  <c:v>8468577000</c:v>
                </c:pt>
                <c:pt idx="21">
                  <c:v>11170322800</c:v>
                </c:pt>
                <c:pt idx="22">
                  <c:v>8017183200</c:v>
                </c:pt>
                <c:pt idx="23">
                  <c:v>14688070800</c:v>
                </c:pt>
                <c:pt idx="24">
                  <c:v>10799739600</c:v>
                </c:pt>
                <c:pt idx="25">
                  <c:v>10008814400</c:v>
                </c:pt>
                <c:pt idx="26">
                  <c:v>12061004800</c:v>
                </c:pt>
                <c:pt idx="27">
                  <c:v>9993973600</c:v>
                </c:pt>
                <c:pt idx="28">
                  <c:v>16154023600</c:v>
                </c:pt>
                <c:pt idx="29">
                  <c:v>10184330000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999-ED45-995F-7D8A537D61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0685807"/>
        <c:axId val="765566047"/>
      </c:scatterChart>
      <c:valAx>
        <c:axId val="750685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5566047"/>
        <c:crosses val="autoZero"/>
        <c:crossBetween val="midCat"/>
      </c:valAx>
      <c:valAx>
        <c:axId val="765566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6858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sriram_anirudh@yahoo.com</dc:creator>
  <cp:keywords/>
  <dc:description/>
  <cp:lastModifiedBy>sriram_anirudh@yahoo.com</cp:lastModifiedBy>
  <cp:revision>33</cp:revision>
  <dcterms:created xsi:type="dcterms:W3CDTF">2018-10-17T00:54:00Z</dcterms:created>
  <dcterms:modified xsi:type="dcterms:W3CDTF">2018-11-28T01:41:00Z</dcterms:modified>
</cp:coreProperties>
</file>