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Create 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dashboard that shows sales trends over time, by region, and by product category.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Use different visualizations to highlight key metrics, such as sales growth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rates, top-selling products, and regional sales comparisons.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Analyze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customer data to identify key segments and create visualizations that show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their characteristics, behaviors, and purchasing patterns. Use clustering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techniques to group customers into segments, and then create visualizations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that show how they differ in terms of demographics, purchasing frequency, and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other factors.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