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3FE69" w14:textId="6904724D" w:rsidR="002D4BAC" w:rsidRPr="002D4BAC" w:rsidRDefault="002D4BAC">
      <w:pPr>
        <w:rPr>
          <w:rFonts w:asciiTheme="majorHAnsi" w:hAnsiTheme="majorHAnsi"/>
          <w:color w:val="0E2841" w:themeColor="text2"/>
          <w:sz w:val="36"/>
          <w:szCs w:val="36"/>
        </w:rPr>
      </w:pPr>
      <w:r w:rsidRPr="00CB0388">
        <w:rPr>
          <w:rFonts w:asciiTheme="majorHAnsi" w:hAnsiTheme="majorHAnsi"/>
          <w:b/>
          <w:bCs/>
          <w:color w:val="0E2841" w:themeColor="text2"/>
          <w:sz w:val="36"/>
          <w:szCs w:val="36"/>
        </w:rPr>
        <w:t>Overview</w:t>
      </w:r>
    </w:p>
    <w:p w14:paraId="18432FDD" w14:textId="01AE8290" w:rsidR="002D4BAC" w:rsidRPr="002D4BAC" w:rsidRDefault="002D4BAC">
      <w:pPr>
        <w:rPr>
          <w:rFonts w:ascii="Calibri" w:hAnsi="Calibri" w:cs="Calibri"/>
          <w:sz w:val="28"/>
          <w:szCs w:val="28"/>
        </w:rPr>
      </w:pPr>
      <w:r w:rsidRPr="002D4BAC">
        <w:rPr>
          <w:rFonts w:ascii="Calibri" w:hAnsi="Calibri" w:cs="Calibri"/>
          <w:sz w:val="28"/>
          <w:szCs w:val="28"/>
        </w:rPr>
        <w:t>There are different AI documentation Templates each unique and are used based on the requirements and models</w:t>
      </w:r>
    </w:p>
    <w:p w14:paraId="5F1ED6AD" w14:textId="77777777" w:rsidR="002D4BAC" w:rsidRDefault="002D4BAC"/>
    <w:p w14:paraId="5B4D3223" w14:textId="7B38DD82" w:rsidR="002D4BAC" w:rsidRPr="002D4BAC" w:rsidRDefault="002D4BAC">
      <w:pPr>
        <w:rPr>
          <w:rFonts w:ascii="Calibri" w:hAnsi="Calibri" w:cs="Calibri"/>
          <w:sz w:val="28"/>
          <w:szCs w:val="28"/>
        </w:rPr>
      </w:pPr>
      <w:r w:rsidRPr="002D4BAC">
        <w:rPr>
          <w:rFonts w:ascii="Calibri" w:hAnsi="Calibri" w:cs="Calibri"/>
          <w:sz w:val="28"/>
          <w:szCs w:val="28"/>
        </w:rPr>
        <w:t>Below are the Templates</w:t>
      </w:r>
      <w:r>
        <w:rPr>
          <w:rFonts w:ascii="Calibri" w:hAnsi="Calibri" w:cs="Calibri"/>
          <w:sz w:val="28"/>
          <w:szCs w:val="28"/>
        </w:rPr>
        <w:t>:</w:t>
      </w:r>
    </w:p>
    <w:p w14:paraId="14A73E04" w14:textId="1039471A" w:rsidR="0022722F" w:rsidRPr="002D4BAC" w:rsidRDefault="002D4BAC" w:rsidP="002D4BA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D4BAC">
        <w:rPr>
          <w:rFonts w:ascii="Calibri" w:hAnsi="Calibri" w:cs="Calibri"/>
          <w:sz w:val="28"/>
          <w:szCs w:val="28"/>
        </w:rPr>
        <w:t>MODEL CARD TEMPLATE</w:t>
      </w:r>
    </w:p>
    <w:p w14:paraId="3229FF70" w14:textId="69C33602" w:rsidR="002D4BAC" w:rsidRPr="002D4BAC" w:rsidRDefault="002D4BAC" w:rsidP="002D4BA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D4BAC">
        <w:rPr>
          <w:rFonts w:ascii="Calibri" w:hAnsi="Calibri" w:cs="Calibri"/>
          <w:sz w:val="28"/>
          <w:szCs w:val="28"/>
        </w:rPr>
        <w:t>DATA CARD TEMPLATE</w:t>
      </w:r>
    </w:p>
    <w:p w14:paraId="74CF1A09" w14:textId="72AB7C2E" w:rsidR="002D4BAC" w:rsidRPr="002D4BAC" w:rsidRDefault="002D4BAC" w:rsidP="002D4BA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D4BAC">
        <w:rPr>
          <w:rFonts w:ascii="Calibri" w:hAnsi="Calibri" w:cs="Calibri"/>
          <w:sz w:val="28"/>
          <w:szCs w:val="28"/>
        </w:rPr>
        <w:t>AI DECISION LOG TEMPLATE</w:t>
      </w:r>
    </w:p>
    <w:p w14:paraId="7FB4BE82" w14:textId="7760F372" w:rsidR="002D4BAC" w:rsidRPr="002D4BAC" w:rsidRDefault="002D4BAC" w:rsidP="002D4BA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D4BAC">
        <w:rPr>
          <w:rFonts w:ascii="Calibri" w:hAnsi="Calibri" w:cs="Calibri"/>
          <w:sz w:val="28"/>
          <w:szCs w:val="28"/>
        </w:rPr>
        <w:t>AI RISK ASSESSMENT FORM</w:t>
      </w:r>
    </w:p>
    <w:p w14:paraId="0B49E8D9" w14:textId="6AC7BE84" w:rsidR="002D4BAC" w:rsidRPr="002D4BAC" w:rsidRDefault="002D4BAC" w:rsidP="002D4BA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D4BAC">
        <w:rPr>
          <w:rFonts w:ascii="Calibri" w:hAnsi="Calibri" w:cs="Calibri"/>
          <w:sz w:val="28"/>
          <w:szCs w:val="28"/>
        </w:rPr>
        <w:t>AI USE CASE INTAKE FORM</w:t>
      </w:r>
    </w:p>
    <w:p w14:paraId="42231A5B" w14:textId="7837F803" w:rsidR="002D4BAC" w:rsidRPr="002D4BAC" w:rsidRDefault="002D4BAC" w:rsidP="002D4BA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D4BAC">
        <w:rPr>
          <w:rFonts w:ascii="Calibri" w:hAnsi="Calibri" w:cs="Calibri"/>
          <w:sz w:val="28"/>
          <w:szCs w:val="28"/>
        </w:rPr>
        <w:t>AI MODEL APPROVAL FORM</w:t>
      </w:r>
    </w:p>
    <w:p w14:paraId="0A3AED04" w14:textId="0648BE24" w:rsidR="002D4BAC" w:rsidRPr="002D4BAC" w:rsidRDefault="002D4BAC" w:rsidP="002D4BA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D4BAC">
        <w:rPr>
          <w:rFonts w:ascii="Calibri" w:hAnsi="Calibri" w:cs="Calibri"/>
          <w:sz w:val="28"/>
          <w:szCs w:val="28"/>
        </w:rPr>
        <w:t>AI AUDIT LOG TEMPLATE</w:t>
      </w:r>
    </w:p>
    <w:p w14:paraId="06FDD0AB" w14:textId="77777777" w:rsidR="002D4BAC" w:rsidRDefault="002D4BAC" w:rsidP="002D4BA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D4BAC">
        <w:rPr>
          <w:rFonts w:ascii="Calibri" w:hAnsi="Calibri" w:cs="Calibri"/>
          <w:sz w:val="28"/>
          <w:szCs w:val="28"/>
        </w:rPr>
        <w:t>MITRE ATLAS THREAT ASSESSMENT TEMPLATE</w:t>
      </w:r>
    </w:p>
    <w:p w14:paraId="0CEB7B0E" w14:textId="77777777" w:rsidR="00CB0388" w:rsidRPr="00CB0388" w:rsidRDefault="00CB0388" w:rsidP="00CB0388">
      <w:pPr>
        <w:rPr>
          <w:rFonts w:ascii="Calibri" w:hAnsi="Calibri" w:cs="Calibri"/>
          <w:sz w:val="28"/>
          <w:szCs w:val="28"/>
        </w:rPr>
      </w:pPr>
    </w:p>
    <w:p w14:paraId="61E87CB7" w14:textId="5440D587" w:rsidR="002D4BAC" w:rsidRDefault="002D4BAC" w:rsidP="00CB0388">
      <w:pPr>
        <w:pStyle w:val="ListParagraph"/>
        <w:numPr>
          <w:ilvl w:val="0"/>
          <w:numId w:val="3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CB0388">
        <w:rPr>
          <w:rFonts w:asciiTheme="majorHAnsi" w:hAnsiTheme="majorHAnsi"/>
          <w:b/>
          <w:bCs/>
          <w:color w:val="0E2841" w:themeColor="text2"/>
          <w:sz w:val="36"/>
          <w:szCs w:val="36"/>
        </w:rPr>
        <w:t>MODEL CARD TEMPLATE</w:t>
      </w:r>
    </w:p>
    <w:p w14:paraId="7B47172D" w14:textId="77777777" w:rsidR="00CB0388" w:rsidRDefault="00CB0388" w:rsidP="00CB0388">
      <w:pPr>
        <w:pStyle w:val="ListParagraph"/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26925103" w14:textId="25439BB2" w:rsidR="00CB0388" w:rsidRPr="003201CC" w:rsidRDefault="00F8345B" w:rsidP="003201CC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="00CB0388" w:rsidRPr="003201CC">
        <w:rPr>
          <w:rFonts w:ascii="Calibri" w:hAnsi="Calibri" w:cs="Calibri"/>
          <w:b/>
          <w:bCs/>
          <w:color w:val="0E2841" w:themeColor="text2"/>
          <w:sz w:val="32"/>
          <w:szCs w:val="32"/>
        </w:rPr>
        <w:t>Overview</w:t>
      </w:r>
    </w:p>
    <w:p w14:paraId="2177E9F3" w14:textId="77777777" w:rsidR="00CB0388" w:rsidRPr="00CB0388" w:rsidRDefault="00CB0388" w:rsidP="00CB0388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B0388">
        <w:rPr>
          <w:rFonts w:ascii="Calibri" w:hAnsi="Calibri" w:cs="Calibri"/>
          <w:sz w:val="28"/>
          <w:szCs w:val="28"/>
        </w:rPr>
        <w:t>Model Name:</w:t>
      </w:r>
    </w:p>
    <w:p w14:paraId="1056D81C" w14:textId="77777777" w:rsidR="00CB0388" w:rsidRPr="00CB0388" w:rsidRDefault="00CB0388" w:rsidP="00CB0388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B0388">
        <w:rPr>
          <w:rFonts w:ascii="Calibri" w:hAnsi="Calibri" w:cs="Calibri"/>
          <w:sz w:val="28"/>
          <w:szCs w:val="28"/>
        </w:rPr>
        <w:t>Model Version:</w:t>
      </w:r>
    </w:p>
    <w:p w14:paraId="6EAD72ED" w14:textId="77777777" w:rsidR="00CB0388" w:rsidRPr="00CB0388" w:rsidRDefault="00CB0388" w:rsidP="00CB0388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B0388">
        <w:rPr>
          <w:rFonts w:ascii="Calibri" w:hAnsi="Calibri" w:cs="Calibri"/>
          <w:sz w:val="28"/>
          <w:szCs w:val="28"/>
        </w:rPr>
        <w:t>Model Owner:</w:t>
      </w:r>
    </w:p>
    <w:p w14:paraId="0F1ED640" w14:textId="77777777" w:rsidR="00CB0388" w:rsidRPr="00CB0388" w:rsidRDefault="00CB0388" w:rsidP="00CB0388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B0388">
        <w:rPr>
          <w:rFonts w:ascii="Calibri" w:hAnsi="Calibri" w:cs="Calibri"/>
          <w:sz w:val="28"/>
          <w:szCs w:val="28"/>
        </w:rPr>
        <w:t>Business Unit / Product:</w:t>
      </w:r>
    </w:p>
    <w:p w14:paraId="5F5FAD8E" w14:textId="77777777" w:rsidR="00CB0388" w:rsidRDefault="00CB0388" w:rsidP="00CB0388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B0388">
        <w:rPr>
          <w:rFonts w:ascii="Calibri" w:hAnsi="Calibri" w:cs="Calibri"/>
          <w:sz w:val="28"/>
          <w:szCs w:val="28"/>
        </w:rPr>
        <w:t>Creation Date:</w:t>
      </w:r>
    </w:p>
    <w:p w14:paraId="504DDC62" w14:textId="50C2E1DD" w:rsidR="00CB0388" w:rsidRDefault="00CB0388" w:rsidP="00CB0388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B0388">
        <w:rPr>
          <w:rFonts w:ascii="Calibri" w:hAnsi="Calibri" w:cs="Calibri"/>
          <w:sz w:val="28"/>
          <w:szCs w:val="28"/>
        </w:rPr>
        <w:t>Last Updated:</w:t>
      </w:r>
    </w:p>
    <w:p w14:paraId="0D27ED0B" w14:textId="34791C68" w:rsidR="00CB0388" w:rsidRPr="003201CC" w:rsidRDefault="00F8345B" w:rsidP="003201CC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="00CB0388" w:rsidRPr="003201CC">
        <w:rPr>
          <w:rFonts w:ascii="Calibri" w:hAnsi="Calibri" w:cs="Calibri"/>
          <w:b/>
          <w:bCs/>
          <w:color w:val="0E2841" w:themeColor="text2"/>
          <w:sz w:val="32"/>
          <w:szCs w:val="32"/>
        </w:rPr>
        <w:t>Purpose &amp; Intended Use</w:t>
      </w:r>
    </w:p>
    <w:p w14:paraId="53B2EAAE" w14:textId="63B505A7" w:rsidR="00CB0388" w:rsidRDefault="00CB0388" w:rsidP="00CB0388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CB0388">
        <w:rPr>
          <w:rFonts w:ascii="Calibri" w:hAnsi="Calibri" w:cs="Calibri"/>
          <w:b/>
          <w:bCs/>
          <w:sz w:val="28"/>
          <w:szCs w:val="28"/>
        </w:rPr>
        <w:t xml:space="preserve">Intended Purpose: </w:t>
      </w:r>
      <w:r w:rsidRPr="00CB0388">
        <w:rPr>
          <w:rFonts w:ascii="Calibri" w:hAnsi="Calibri" w:cs="Calibri"/>
          <w:sz w:val="28"/>
          <w:szCs w:val="28"/>
        </w:rPr>
        <w:t>Describe what the model is designed to do.</w:t>
      </w:r>
    </w:p>
    <w:p w14:paraId="7C3B61BA" w14:textId="77777777" w:rsidR="00CB0388" w:rsidRDefault="00CB0388" w:rsidP="00CB0388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CB0388">
        <w:rPr>
          <w:rFonts w:ascii="Calibri" w:hAnsi="Calibri" w:cs="Calibri"/>
          <w:b/>
          <w:bCs/>
          <w:sz w:val="28"/>
          <w:szCs w:val="28"/>
        </w:rPr>
        <w:t>Intended Users:</w:t>
      </w:r>
      <w:r w:rsidRPr="00CB0388">
        <w:rPr>
          <w:rFonts w:ascii="Calibri" w:hAnsi="Calibri" w:cs="Calibri"/>
          <w:sz w:val="28"/>
          <w:szCs w:val="28"/>
        </w:rPr>
        <w:t xml:space="preserve"> (Example: Business teams, analysts, end-users, systems.)</w:t>
      </w:r>
    </w:p>
    <w:p w14:paraId="72527546" w14:textId="0F77A681" w:rsidR="00CB0388" w:rsidRPr="00CB0388" w:rsidRDefault="00CB0388" w:rsidP="00CB0388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CB0388">
        <w:rPr>
          <w:rFonts w:ascii="Calibri" w:hAnsi="Calibri" w:cs="Calibri"/>
          <w:b/>
          <w:bCs/>
          <w:sz w:val="28"/>
          <w:szCs w:val="28"/>
        </w:rPr>
        <w:t>Supported Decisions / Actions:</w:t>
      </w:r>
      <w:r w:rsidRPr="00CB0388">
        <w:rPr>
          <w:rFonts w:ascii="Calibri" w:hAnsi="Calibri" w:cs="Calibri"/>
          <w:sz w:val="28"/>
          <w:szCs w:val="28"/>
        </w:rPr>
        <w:t xml:space="preserve"> (Mention What decisions does this model influence)</w:t>
      </w:r>
    </w:p>
    <w:p w14:paraId="09E25D96" w14:textId="5D5D3E65" w:rsidR="00CB0388" w:rsidRDefault="00CB0388" w:rsidP="00CB0388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CB0388">
        <w:rPr>
          <w:rFonts w:ascii="Calibri" w:hAnsi="Calibri" w:cs="Calibri"/>
          <w:b/>
          <w:bCs/>
          <w:sz w:val="28"/>
          <w:szCs w:val="28"/>
        </w:rPr>
        <w:t>Not Intended For:</w:t>
      </w:r>
      <w:r w:rsidRPr="00CB0388">
        <w:rPr>
          <w:rFonts w:ascii="Calibri" w:hAnsi="Calibri" w:cs="Calibri"/>
          <w:sz w:val="28"/>
          <w:szCs w:val="28"/>
        </w:rPr>
        <w:t xml:space="preserve"> (Explicitly list forbidden / unsafe uses.)</w:t>
      </w:r>
    </w:p>
    <w:p w14:paraId="1A6D5DA2" w14:textId="77777777" w:rsidR="00CB0388" w:rsidRDefault="00CB0388" w:rsidP="00CB0388">
      <w:pPr>
        <w:rPr>
          <w:rFonts w:ascii="Calibri" w:hAnsi="Calibri" w:cs="Calibri"/>
          <w:sz w:val="28"/>
          <w:szCs w:val="28"/>
        </w:rPr>
      </w:pPr>
    </w:p>
    <w:p w14:paraId="7A9E81B7" w14:textId="33FE775D" w:rsidR="00682BAE" w:rsidRPr="00904EAE" w:rsidRDefault="00682BAE" w:rsidP="00682BAE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 w:rsidRPr="00904EAE">
        <w:rPr>
          <w:rFonts w:ascii="Calibri" w:hAnsi="Calibri" w:cs="Calibri"/>
          <w:b/>
          <w:bCs/>
          <w:color w:val="0E2841" w:themeColor="text2"/>
          <w:sz w:val="32"/>
          <w:szCs w:val="32"/>
        </w:rPr>
        <w:lastRenderedPageBreak/>
        <w:t xml:space="preserve"> Model Architecture</w:t>
      </w:r>
    </w:p>
    <w:p w14:paraId="2DE35227" w14:textId="77777777" w:rsidR="00682BAE" w:rsidRPr="00682B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82BAE">
        <w:rPr>
          <w:rFonts w:ascii="Calibri" w:hAnsi="Calibri" w:cs="Calibri"/>
          <w:b/>
          <w:bCs/>
          <w:sz w:val="28"/>
          <w:szCs w:val="28"/>
        </w:rPr>
        <w:t xml:space="preserve">Model Type: </w:t>
      </w:r>
      <w:r w:rsidRPr="00682BAE">
        <w:rPr>
          <w:rFonts w:ascii="Calibri" w:hAnsi="Calibri" w:cs="Calibri"/>
          <w:sz w:val="28"/>
          <w:szCs w:val="28"/>
        </w:rPr>
        <w:t xml:space="preserve">(LLM, CNN, </w:t>
      </w:r>
      <w:proofErr w:type="spellStart"/>
      <w:r w:rsidRPr="00682BAE">
        <w:rPr>
          <w:rFonts w:ascii="Calibri" w:hAnsi="Calibri" w:cs="Calibri"/>
          <w:sz w:val="28"/>
          <w:szCs w:val="28"/>
        </w:rPr>
        <w:t>XGBoost</w:t>
      </w:r>
      <w:proofErr w:type="spellEnd"/>
      <w:r w:rsidRPr="00682BAE">
        <w:rPr>
          <w:rFonts w:ascii="Calibri" w:hAnsi="Calibri" w:cs="Calibri"/>
          <w:sz w:val="28"/>
          <w:szCs w:val="28"/>
        </w:rPr>
        <w:t>, Transformer, etc.)</w:t>
      </w:r>
    </w:p>
    <w:p w14:paraId="04D361A3" w14:textId="77777777" w:rsidR="00682BAE" w:rsidRPr="00682B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82BAE">
        <w:rPr>
          <w:rFonts w:ascii="Calibri" w:hAnsi="Calibri" w:cs="Calibri"/>
          <w:b/>
          <w:bCs/>
          <w:sz w:val="28"/>
          <w:szCs w:val="28"/>
        </w:rPr>
        <w:t xml:space="preserve">Problem Type: </w:t>
      </w:r>
      <w:r w:rsidRPr="00682BAE">
        <w:rPr>
          <w:rFonts w:ascii="Calibri" w:hAnsi="Calibri" w:cs="Calibri"/>
          <w:sz w:val="28"/>
          <w:szCs w:val="28"/>
        </w:rPr>
        <w:t>(Classification, Regression, NLP, CV, GenAI)</w:t>
      </w:r>
    </w:p>
    <w:p w14:paraId="3C5557EC" w14:textId="77777777" w:rsidR="00682BAE" w:rsidRPr="00682B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82BAE">
        <w:rPr>
          <w:rFonts w:ascii="Calibri" w:hAnsi="Calibri" w:cs="Calibri"/>
          <w:b/>
          <w:bCs/>
          <w:sz w:val="28"/>
          <w:szCs w:val="28"/>
        </w:rPr>
        <w:t>Input Features (summary):</w:t>
      </w:r>
    </w:p>
    <w:p w14:paraId="796E0BCB" w14:textId="5C327E10" w:rsidR="00682BAE" w:rsidRPr="00904E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904EAE">
        <w:rPr>
          <w:rFonts w:ascii="Calibri" w:hAnsi="Calibri" w:cs="Calibri"/>
          <w:b/>
          <w:bCs/>
          <w:sz w:val="28"/>
          <w:szCs w:val="28"/>
        </w:rPr>
        <w:t xml:space="preserve">Output Format: </w:t>
      </w:r>
      <w:r w:rsidRPr="00904EAE">
        <w:rPr>
          <w:rFonts w:ascii="Calibri" w:hAnsi="Calibri" w:cs="Calibri"/>
          <w:sz w:val="28"/>
          <w:szCs w:val="28"/>
        </w:rPr>
        <w:t>(probability, label, summary, etc.)</w:t>
      </w:r>
    </w:p>
    <w:p w14:paraId="151C6D47" w14:textId="081CF213" w:rsidR="00682BAE" w:rsidRPr="003201CC" w:rsidRDefault="00682BAE" w:rsidP="00682BAE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 w:rsidRPr="003201CC"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Training Data Summary</w:t>
      </w:r>
    </w:p>
    <w:p w14:paraId="502EABBB" w14:textId="77777777" w:rsidR="00682BAE" w:rsidRPr="00682B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82BAE">
        <w:rPr>
          <w:rFonts w:ascii="Calibri" w:hAnsi="Calibri" w:cs="Calibri"/>
          <w:b/>
          <w:bCs/>
          <w:sz w:val="28"/>
          <w:szCs w:val="28"/>
        </w:rPr>
        <w:t>Data Sources:</w:t>
      </w:r>
    </w:p>
    <w:p w14:paraId="297F1627" w14:textId="77777777" w:rsidR="00682BAE" w:rsidRPr="00682B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82BAE">
        <w:rPr>
          <w:rFonts w:ascii="Calibri" w:hAnsi="Calibri" w:cs="Calibri"/>
          <w:b/>
          <w:bCs/>
          <w:sz w:val="28"/>
          <w:szCs w:val="28"/>
        </w:rPr>
        <w:t>Collection Method:</w:t>
      </w:r>
    </w:p>
    <w:p w14:paraId="0B819B41" w14:textId="77777777" w:rsidR="00682BAE" w:rsidRPr="00682B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82BAE">
        <w:rPr>
          <w:rFonts w:ascii="Calibri" w:hAnsi="Calibri" w:cs="Calibri"/>
          <w:b/>
          <w:bCs/>
          <w:sz w:val="28"/>
          <w:szCs w:val="28"/>
        </w:rPr>
        <w:t>Time Period Covered:</w:t>
      </w:r>
    </w:p>
    <w:p w14:paraId="062DD23A" w14:textId="77777777" w:rsidR="00682BAE" w:rsidRPr="00682B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82BAE">
        <w:rPr>
          <w:rFonts w:ascii="Calibri" w:hAnsi="Calibri" w:cs="Calibri"/>
          <w:b/>
          <w:bCs/>
          <w:sz w:val="28"/>
          <w:szCs w:val="28"/>
        </w:rPr>
        <w:t>Populations / Demographics Included:</w:t>
      </w:r>
    </w:p>
    <w:p w14:paraId="284A85F8" w14:textId="77777777" w:rsidR="00682B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82BAE">
        <w:rPr>
          <w:rFonts w:ascii="Calibri" w:hAnsi="Calibri" w:cs="Calibri"/>
          <w:b/>
          <w:bCs/>
          <w:sz w:val="28"/>
          <w:szCs w:val="28"/>
        </w:rPr>
        <w:t>Sensitive Attributes Present (and handling):</w:t>
      </w:r>
    </w:p>
    <w:p w14:paraId="6C25DC2B" w14:textId="5A98859C" w:rsidR="00682B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82BAE">
        <w:rPr>
          <w:rFonts w:ascii="Calibri" w:hAnsi="Calibri" w:cs="Calibri"/>
          <w:b/>
          <w:bCs/>
          <w:sz w:val="28"/>
          <w:szCs w:val="28"/>
        </w:rPr>
        <w:t>Known Data Limitations:</w:t>
      </w:r>
    </w:p>
    <w:p w14:paraId="54E56791" w14:textId="614B6CD9" w:rsidR="00682BAE" w:rsidRPr="00682BAE" w:rsidRDefault="00682BAE" w:rsidP="00682BAE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 w:rsidRPr="003201CC"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682BAE">
        <w:rPr>
          <w:rFonts w:ascii="Calibri" w:hAnsi="Calibri" w:cs="Calibri"/>
          <w:b/>
          <w:bCs/>
          <w:color w:val="0E2841" w:themeColor="text2"/>
          <w:sz w:val="32"/>
          <w:szCs w:val="32"/>
        </w:rPr>
        <w:t>Evaluation Metrics</w:t>
      </w:r>
    </w:p>
    <w:p w14:paraId="7669C147" w14:textId="77777777" w:rsidR="00682BAE" w:rsidRPr="00682B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82BAE">
        <w:rPr>
          <w:rFonts w:ascii="Calibri" w:hAnsi="Calibri" w:cs="Calibri"/>
          <w:b/>
          <w:bCs/>
          <w:sz w:val="28"/>
          <w:szCs w:val="28"/>
        </w:rPr>
        <w:t xml:space="preserve">Performance Metrics: </w:t>
      </w:r>
      <w:r w:rsidRPr="00682BAE">
        <w:rPr>
          <w:rFonts w:ascii="Calibri" w:hAnsi="Calibri" w:cs="Calibri"/>
          <w:sz w:val="28"/>
          <w:szCs w:val="28"/>
        </w:rPr>
        <w:t>(Accuracy, AUC, Precision, F1, BLEU, etc.)</w:t>
      </w:r>
    </w:p>
    <w:p w14:paraId="5228BB9A" w14:textId="77777777" w:rsidR="00682BAE" w:rsidRPr="00682B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682BAE">
        <w:rPr>
          <w:rFonts w:ascii="Calibri" w:hAnsi="Calibri" w:cs="Calibri"/>
          <w:b/>
          <w:bCs/>
          <w:sz w:val="28"/>
          <w:szCs w:val="28"/>
        </w:rPr>
        <w:t>Fairness Metrics</w:t>
      </w:r>
      <w:r w:rsidRPr="00682BAE">
        <w:rPr>
          <w:rFonts w:ascii="Calibri" w:hAnsi="Calibri" w:cs="Calibri"/>
          <w:sz w:val="28"/>
          <w:szCs w:val="28"/>
        </w:rPr>
        <w:t>: (Group error rates, disparate impact, parity gap.)</w:t>
      </w:r>
    </w:p>
    <w:p w14:paraId="7FB1D1B1" w14:textId="77777777" w:rsidR="00682BAE" w:rsidRPr="00682B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682BAE">
        <w:rPr>
          <w:rFonts w:ascii="Calibri" w:hAnsi="Calibri" w:cs="Calibri"/>
          <w:b/>
          <w:bCs/>
          <w:sz w:val="28"/>
          <w:szCs w:val="28"/>
        </w:rPr>
        <w:t xml:space="preserve">Robustness Metrics: </w:t>
      </w:r>
      <w:r w:rsidRPr="00682BAE">
        <w:rPr>
          <w:rFonts w:ascii="Calibri" w:hAnsi="Calibri" w:cs="Calibri"/>
          <w:sz w:val="28"/>
          <w:szCs w:val="28"/>
        </w:rPr>
        <w:t>(Performance under noise, perturbation, adversarial tests.)</w:t>
      </w:r>
    </w:p>
    <w:p w14:paraId="5A329415" w14:textId="63C66FD4" w:rsidR="00682BAE" w:rsidRPr="00682B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82BAE">
        <w:rPr>
          <w:rFonts w:ascii="Calibri" w:hAnsi="Calibri" w:cs="Calibri"/>
          <w:b/>
          <w:bCs/>
          <w:sz w:val="28"/>
          <w:szCs w:val="28"/>
        </w:rPr>
        <w:t xml:space="preserve">Benchmark Datasets Used: </w:t>
      </w:r>
      <w:r w:rsidRPr="00682BAE">
        <w:rPr>
          <w:rFonts w:ascii="Calibri" w:hAnsi="Calibri" w:cs="Calibri"/>
          <w:sz w:val="28"/>
          <w:szCs w:val="28"/>
        </w:rPr>
        <w:t>(Internal or public benchmarks.)</w:t>
      </w:r>
    </w:p>
    <w:p w14:paraId="3DC13EDF" w14:textId="7E6CC04F" w:rsidR="00682BAE" w:rsidRPr="00682BAE" w:rsidRDefault="00682BAE" w:rsidP="00682BAE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 w:rsidRPr="00682BAE"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Ethical &amp; Fairness Considerations</w:t>
      </w:r>
    </w:p>
    <w:p w14:paraId="432F17E2" w14:textId="77777777" w:rsidR="00682BAE" w:rsidRPr="00682B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82BAE">
        <w:rPr>
          <w:rFonts w:ascii="Calibri" w:hAnsi="Calibri" w:cs="Calibri"/>
          <w:b/>
          <w:bCs/>
          <w:sz w:val="28"/>
          <w:szCs w:val="28"/>
        </w:rPr>
        <w:t>Potential ethical risks</w:t>
      </w:r>
    </w:p>
    <w:p w14:paraId="00B41A23" w14:textId="77777777" w:rsidR="00682BAE" w:rsidRPr="00682B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82BAE">
        <w:rPr>
          <w:rFonts w:ascii="Calibri" w:hAnsi="Calibri" w:cs="Calibri"/>
          <w:b/>
          <w:bCs/>
          <w:sz w:val="28"/>
          <w:szCs w:val="28"/>
        </w:rPr>
        <w:t>Impact on specific user groups</w:t>
      </w:r>
    </w:p>
    <w:p w14:paraId="185B6CCF" w14:textId="77777777" w:rsidR="00682BAE" w:rsidRPr="00682B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82BAE">
        <w:rPr>
          <w:rFonts w:ascii="Calibri" w:hAnsi="Calibri" w:cs="Calibri"/>
          <w:b/>
          <w:bCs/>
          <w:sz w:val="28"/>
          <w:szCs w:val="28"/>
        </w:rPr>
        <w:t>Bias sources (data, label, historical, algorithmic)</w:t>
      </w:r>
    </w:p>
    <w:p w14:paraId="066A0E9B" w14:textId="77777777" w:rsidR="00682BAE" w:rsidRPr="00682B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82BAE">
        <w:rPr>
          <w:rFonts w:ascii="Calibri" w:hAnsi="Calibri" w:cs="Calibri"/>
          <w:b/>
          <w:bCs/>
          <w:sz w:val="28"/>
          <w:szCs w:val="28"/>
        </w:rPr>
        <w:t>Fairness mitigation steps applied</w:t>
      </w:r>
    </w:p>
    <w:p w14:paraId="2CA602B8" w14:textId="2DBF0147" w:rsidR="00682B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82BAE">
        <w:rPr>
          <w:rFonts w:ascii="Calibri" w:hAnsi="Calibri" w:cs="Calibri"/>
          <w:b/>
          <w:bCs/>
          <w:sz w:val="28"/>
          <w:szCs w:val="28"/>
        </w:rPr>
        <w:t>Ethical concerns that remain</w:t>
      </w:r>
    </w:p>
    <w:p w14:paraId="7D605F20" w14:textId="266CF040" w:rsidR="00682BAE" w:rsidRPr="003201CC" w:rsidRDefault="003201CC" w:rsidP="003201CC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="00682BAE" w:rsidRPr="003201CC">
        <w:rPr>
          <w:rFonts w:ascii="Calibri" w:hAnsi="Calibri" w:cs="Calibri"/>
          <w:b/>
          <w:bCs/>
          <w:color w:val="0E2841" w:themeColor="text2"/>
          <w:sz w:val="32"/>
          <w:szCs w:val="32"/>
        </w:rPr>
        <w:t>Safety &amp; Security</w:t>
      </w:r>
    </w:p>
    <w:p w14:paraId="0C92ECC4" w14:textId="77777777" w:rsidR="00682BAE" w:rsidRPr="00682B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82BAE">
        <w:rPr>
          <w:rFonts w:ascii="Calibri" w:hAnsi="Calibri" w:cs="Calibri"/>
          <w:b/>
          <w:bCs/>
          <w:sz w:val="28"/>
          <w:szCs w:val="28"/>
        </w:rPr>
        <w:t>Safety risks identified</w:t>
      </w:r>
    </w:p>
    <w:p w14:paraId="7B91D545" w14:textId="77777777" w:rsidR="00682BAE" w:rsidRPr="00682B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82BAE">
        <w:rPr>
          <w:rFonts w:ascii="Calibri" w:hAnsi="Calibri" w:cs="Calibri"/>
          <w:b/>
          <w:bCs/>
          <w:sz w:val="28"/>
          <w:szCs w:val="28"/>
        </w:rPr>
        <w:t>Security risks (poisoning, prompt injection, model theft)</w:t>
      </w:r>
    </w:p>
    <w:p w14:paraId="24AFAF81" w14:textId="77777777" w:rsidR="00682BAE" w:rsidRPr="00682B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82BAE">
        <w:rPr>
          <w:rFonts w:ascii="Calibri" w:hAnsi="Calibri" w:cs="Calibri"/>
          <w:b/>
          <w:bCs/>
          <w:sz w:val="28"/>
          <w:szCs w:val="28"/>
        </w:rPr>
        <w:t>Tests performed (red-teaming, adversarial, stress tests)</w:t>
      </w:r>
    </w:p>
    <w:p w14:paraId="02ECB006" w14:textId="77777777" w:rsidR="00682BAE" w:rsidRPr="00682B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82BAE">
        <w:rPr>
          <w:rFonts w:ascii="Calibri" w:hAnsi="Calibri" w:cs="Calibri"/>
          <w:b/>
          <w:bCs/>
          <w:sz w:val="28"/>
          <w:szCs w:val="28"/>
        </w:rPr>
        <w:t>Guardrails implemented</w:t>
      </w:r>
    </w:p>
    <w:p w14:paraId="7CD9FB5A" w14:textId="4D298695" w:rsidR="00682BAE" w:rsidRDefault="00682BAE" w:rsidP="00682BA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82BAE">
        <w:rPr>
          <w:rFonts w:ascii="Calibri" w:hAnsi="Calibri" w:cs="Calibri"/>
          <w:b/>
          <w:bCs/>
          <w:sz w:val="28"/>
          <w:szCs w:val="28"/>
        </w:rPr>
        <w:t>Abuse-prevention mechanisms</w:t>
      </w:r>
    </w:p>
    <w:p w14:paraId="60478C41" w14:textId="068CE503" w:rsidR="003201CC" w:rsidRPr="00904EAE" w:rsidRDefault="003201CC" w:rsidP="003201CC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 w:rsidRPr="00904EAE"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MITRE ATLAS Threat Assessment</w:t>
      </w:r>
    </w:p>
    <w:p w14:paraId="33DC81C4" w14:textId="73D62835" w:rsidR="003201CC" w:rsidRPr="003201CC" w:rsidRDefault="003201CC" w:rsidP="003201CC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3201CC">
        <w:rPr>
          <w:rFonts w:ascii="Calibri" w:hAnsi="Calibri" w:cs="Calibri"/>
          <w:b/>
          <w:bCs/>
          <w:sz w:val="28"/>
          <w:szCs w:val="28"/>
        </w:rPr>
        <w:t>Threat IDs applicable: (AT1021, AT1005, AT1018</w:t>
      </w:r>
      <w:proofErr w:type="gramStart"/>
      <w:r w:rsidRPr="003201CC">
        <w:rPr>
          <w:rFonts w:ascii="Calibri" w:hAnsi="Calibri" w:cs="Calibri"/>
          <w:b/>
          <w:bCs/>
          <w:sz w:val="28"/>
          <w:szCs w:val="28"/>
        </w:rPr>
        <w:t>,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01CC">
        <w:rPr>
          <w:rFonts w:ascii="Calibri" w:hAnsi="Calibri" w:cs="Calibri"/>
          <w:b/>
          <w:bCs/>
          <w:sz w:val="28"/>
          <w:szCs w:val="28"/>
        </w:rPr>
        <w:t>.</w:t>
      </w:r>
      <w:proofErr w:type="gramEnd"/>
      <w:r w:rsidRPr="003201CC">
        <w:rPr>
          <w:rFonts w:ascii="Calibri" w:hAnsi="Calibri" w:cs="Calibri"/>
          <w:b/>
          <w:bCs/>
          <w:sz w:val="28"/>
          <w:szCs w:val="28"/>
        </w:rPr>
        <w:t>)</w:t>
      </w:r>
    </w:p>
    <w:p w14:paraId="2D6B021D" w14:textId="77777777" w:rsidR="003201CC" w:rsidRPr="003201CC" w:rsidRDefault="003201CC" w:rsidP="003201CC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3201CC">
        <w:rPr>
          <w:rFonts w:ascii="Calibri" w:hAnsi="Calibri" w:cs="Calibri"/>
          <w:b/>
          <w:bCs/>
          <w:sz w:val="28"/>
          <w:szCs w:val="28"/>
        </w:rPr>
        <w:t>Threat descriptions</w:t>
      </w:r>
    </w:p>
    <w:p w14:paraId="7D3CD811" w14:textId="77777777" w:rsidR="003201CC" w:rsidRDefault="003201CC" w:rsidP="003201CC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3201CC">
        <w:rPr>
          <w:rFonts w:ascii="Calibri" w:hAnsi="Calibri" w:cs="Calibri"/>
          <w:b/>
          <w:bCs/>
          <w:sz w:val="28"/>
          <w:szCs w:val="28"/>
        </w:rPr>
        <w:lastRenderedPageBreak/>
        <w:t>Controls implemented</w:t>
      </w:r>
    </w:p>
    <w:p w14:paraId="2C3FF1A4" w14:textId="358ED861" w:rsidR="003201CC" w:rsidRPr="00904EAE" w:rsidRDefault="003201CC" w:rsidP="003201CC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904EAE">
        <w:rPr>
          <w:rFonts w:ascii="Calibri" w:hAnsi="Calibri" w:cs="Calibri"/>
          <w:b/>
          <w:bCs/>
          <w:sz w:val="28"/>
          <w:szCs w:val="28"/>
        </w:rPr>
        <w:t>Residual risk per threat (Low / Medium / High)</w:t>
      </w:r>
    </w:p>
    <w:p w14:paraId="1461687F" w14:textId="525DC3FA" w:rsidR="003201CC" w:rsidRPr="00904EAE" w:rsidRDefault="003201CC" w:rsidP="003201CC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 w:rsidRPr="00904EAE"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Explainability &amp; Transparency</w:t>
      </w:r>
    </w:p>
    <w:p w14:paraId="77F294FE" w14:textId="21F25091" w:rsidR="003201CC" w:rsidRPr="003201CC" w:rsidRDefault="003201CC" w:rsidP="003201CC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3201CC">
        <w:rPr>
          <w:rFonts w:ascii="Calibri" w:hAnsi="Calibri" w:cs="Calibri"/>
          <w:b/>
          <w:bCs/>
          <w:sz w:val="28"/>
          <w:szCs w:val="28"/>
        </w:rPr>
        <w:t>Explainability methods used</w:t>
      </w:r>
      <w:r>
        <w:rPr>
          <w:rFonts w:ascii="Calibri" w:hAnsi="Calibri" w:cs="Calibri"/>
          <w:b/>
          <w:bCs/>
          <w:sz w:val="28"/>
          <w:szCs w:val="28"/>
        </w:rPr>
        <w:t>:</w:t>
      </w:r>
      <w:r w:rsidRPr="003201CC">
        <w:rPr>
          <w:rFonts w:ascii="Calibri" w:hAnsi="Calibri" w:cs="Calibri"/>
          <w:b/>
          <w:bCs/>
          <w:sz w:val="28"/>
          <w:szCs w:val="28"/>
        </w:rPr>
        <w:t>(SHAP, LIME, Feature Importance)</w:t>
      </w:r>
    </w:p>
    <w:p w14:paraId="304AD1B4" w14:textId="5A64CDC6" w:rsidR="003201CC" w:rsidRPr="003201CC" w:rsidRDefault="003201CC" w:rsidP="003201CC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3201CC">
        <w:rPr>
          <w:rFonts w:ascii="Calibri" w:hAnsi="Calibri" w:cs="Calibri"/>
          <w:b/>
          <w:bCs/>
          <w:sz w:val="28"/>
          <w:szCs w:val="28"/>
        </w:rPr>
        <w:t>Who can access explanations</w:t>
      </w:r>
      <w:r>
        <w:rPr>
          <w:rFonts w:ascii="Calibri" w:hAnsi="Calibri" w:cs="Calibri"/>
          <w:b/>
          <w:bCs/>
          <w:sz w:val="28"/>
          <w:szCs w:val="28"/>
        </w:rPr>
        <w:t>:</w:t>
      </w:r>
      <w:r w:rsidRPr="003201CC">
        <w:rPr>
          <w:rFonts w:ascii="Calibri" w:hAnsi="Calibri" w:cs="Calibri"/>
          <w:b/>
          <w:bCs/>
          <w:sz w:val="28"/>
          <w:szCs w:val="28"/>
        </w:rPr>
        <w:t xml:space="preserve"> (end-users / auditors / regulators)</w:t>
      </w:r>
    </w:p>
    <w:p w14:paraId="415BC2ED" w14:textId="68098FD5" w:rsidR="003201CC" w:rsidRPr="003201CC" w:rsidRDefault="003201CC" w:rsidP="003201CC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3201CC">
        <w:rPr>
          <w:rFonts w:ascii="Calibri" w:hAnsi="Calibri" w:cs="Calibri"/>
          <w:b/>
          <w:bCs/>
          <w:sz w:val="28"/>
          <w:szCs w:val="28"/>
        </w:rPr>
        <w:t>Degree of interpretability</w:t>
      </w:r>
      <w:r>
        <w:rPr>
          <w:rFonts w:ascii="Calibri" w:hAnsi="Calibri" w:cs="Calibri"/>
          <w:b/>
          <w:bCs/>
          <w:sz w:val="28"/>
          <w:szCs w:val="28"/>
        </w:rPr>
        <w:t>:</w:t>
      </w:r>
      <w:r w:rsidRPr="003201CC">
        <w:rPr>
          <w:rFonts w:ascii="Calibri" w:hAnsi="Calibri" w:cs="Calibri"/>
          <w:b/>
          <w:bCs/>
          <w:sz w:val="28"/>
          <w:szCs w:val="28"/>
        </w:rPr>
        <w:t xml:space="preserve"> (glass-box / black-box)</w:t>
      </w:r>
    </w:p>
    <w:p w14:paraId="7851E472" w14:textId="77777777" w:rsidR="003201CC" w:rsidRPr="003201CC" w:rsidRDefault="003201CC" w:rsidP="003201CC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3201CC">
        <w:rPr>
          <w:rFonts w:ascii="Calibri" w:hAnsi="Calibri" w:cs="Calibri"/>
          <w:b/>
          <w:bCs/>
          <w:sz w:val="28"/>
          <w:szCs w:val="28"/>
        </w:rPr>
        <w:t>User-facing transparency disclosures</w:t>
      </w:r>
    </w:p>
    <w:p w14:paraId="5845ED0D" w14:textId="78B5EE42" w:rsidR="003201CC" w:rsidRDefault="003201CC" w:rsidP="003201CC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3201CC">
        <w:rPr>
          <w:rFonts w:ascii="Calibri" w:hAnsi="Calibri" w:cs="Calibri"/>
          <w:b/>
          <w:bCs/>
          <w:sz w:val="28"/>
          <w:szCs w:val="28"/>
        </w:rPr>
        <w:t>Explainability limitations</w:t>
      </w:r>
    </w:p>
    <w:p w14:paraId="6967ACE3" w14:textId="77777777" w:rsidR="003201CC" w:rsidRPr="003201CC" w:rsidRDefault="003201CC" w:rsidP="003201CC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 w:rsidRPr="003201CC">
        <w:rPr>
          <w:rFonts w:ascii="Calibri" w:hAnsi="Calibri" w:cs="Calibri"/>
          <w:b/>
          <w:bCs/>
          <w:color w:val="0E2841" w:themeColor="text2"/>
          <w:sz w:val="32"/>
          <w:szCs w:val="32"/>
        </w:rPr>
        <w:t>Deployment &amp; Operational Controls</w:t>
      </w:r>
    </w:p>
    <w:p w14:paraId="11162CC5" w14:textId="77777777" w:rsidR="003201CC" w:rsidRPr="003201CC" w:rsidRDefault="003201CC" w:rsidP="003201CC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3201CC">
        <w:rPr>
          <w:rFonts w:ascii="Calibri" w:hAnsi="Calibri" w:cs="Calibri"/>
          <w:b/>
          <w:bCs/>
          <w:sz w:val="28"/>
          <w:szCs w:val="28"/>
        </w:rPr>
        <w:t>Deployment environment (cloud/on-prem/hybrid/API/batch)</w:t>
      </w:r>
    </w:p>
    <w:p w14:paraId="1AC033FF" w14:textId="77777777" w:rsidR="003201CC" w:rsidRPr="003201CC" w:rsidRDefault="003201CC" w:rsidP="003201CC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3201CC">
        <w:rPr>
          <w:rFonts w:ascii="Calibri" w:hAnsi="Calibri" w:cs="Calibri"/>
          <w:b/>
          <w:bCs/>
          <w:sz w:val="28"/>
          <w:szCs w:val="28"/>
        </w:rPr>
        <w:t>Access controls &amp; permissions</w:t>
      </w:r>
    </w:p>
    <w:p w14:paraId="5A977A7A" w14:textId="77777777" w:rsidR="003201CC" w:rsidRPr="003201CC" w:rsidRDefault="003201CC" w:rsidP="003201CC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3201CC">
        <w:rPr>
          <w:rFonts w:ascii="Calibri" w:hAnsi="Calibri" w:cs="Calibri"/>
          <w:b/>
          <w:bCs/>
          <w:sz w:val="28"/>
          <w:szCs w:val="28"/>
        </w:rPr>
        <w:t>Pre-deployment governance checks</w:t>
      </w:r>
    </w:p>
    <w:p w14:paraId="0042870C" w14:textId="77777777" w:rsidR="003201CC" w:rsidRPr="003201CC" w:rsidRDefault="003201CC" w:rsidP="003201CC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3201CC">
        <w:rPr>
          <w:rFonts w:ascii="Calibri" w:hAnsi="Calibri" w:cs="Calibri"/>
          <w:b/>
          <w:bCs/>
          <w:sz w:val="28"/>
          <w:szCs w:val="28"/>
        </w:rPr>
        <w:t>Rollout strategy (pilot / shadow / phased / full)</w:t>
      </w:r>
    </w:p>
    <w:p w14:paraId="134379FB" w14:textId="77777777" w:rsidR="003201CC" w:rsidRPr="003201CC" w:rsidRDefault="003201CC" w:rsidP="003201CC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3201CC">
        <w:rPr>
          <w:rFonts w:ascii="Calibri" w:hAnsi="Calibri" w:cs="Calibri"/>
          <w:b/>
          <w:bCs/>
          <w:sz w:val="28"/>
          <w:szCs w:val="28"/>
        </w:rPr>
        <w:t>Fallback &amp; failover mechanisms</w:t>
      </w:r>
    </w:p>
    <w:p w14:paraId="34F14C59" w14:textId="1EAB4284" w:rsidR="003201CC" w:rsidRDefault="003201CC" w:rsidP="003201CC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3201CC">
        <w:rPr>
          <w:rFonts w:ascii="Calibri" w:hAnsi="Calibri" w:cs="Calibri"/>
          <w:b/>
          <w:bCs/>
          <w:sz w:val="28"/>
          <w:szCs w:val="28"/>
        </w:rPr>
        <w:t>Manual override availability</w:t>
      </w:r>
    </w:p>
    <w:p w14:paraId="54C425A5" w14:textId="77777777" w:rsidR="0031169E" w:rsidRPr="0031169E" w:rsidRDefault="0031169E" w:rsidP="0031169E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 w:rsidRPr="0031169E">
        <w:rPr>
          <w:rFonts w:ascii="Calibri" w:hAnsi="Calibri" w:cs="Calibri"/>
          <w:b/>
          <w:bCs/>
          <w:color w:val="0E2841" w:themeColor="text2"/>
          <w:sz w:val="32"/>
          <w:szCs w:val="32"/>
        </w:rPr>
        <w:t>Known Limitations</w:t>
      </w:r>
    </w:p>
    <w:p w14:paraId="068D4075" w14:textId="77777777" w:rsidR="0031169E" w:rsidRPr="0031169E" w:rsidRDefault="0031169E" w:rsidP="0031169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31169E">
        <w:rPr>
          <w:rFonts w:ascii="Calibri" w:hAnsi="Calibri" w:cs="Calibri"/>
          <w:b/>
          <w:bCs/>
          <w:sz w:val="28"/>
          <w:szCs w:val="28"/>
        </w:rPr>
        <w:t xml:space="preserve">Performance Limitations: </w:t>
      </w:r>
      <w:r w:rsidRPr="0031169E">
        <w:rPr>
          <w:rFonts w:ascii="Calibri" w:hAnsi="Calibri" w:cs="Calibri"/>
          <w:sz w:val="28"/>
          <w:szCs w:val="28"/>
        </w:rPr>
        <w:t>(Where model accuracy is weak.)</w:t>
      </w:r>
    </w:p>
    <w:p w14:paraId="73EE82A5" w14:textId="77777777" w:rsidR="0031169E" w:rsidRPr="0031169E" w:rsidRDefault="0031169E" w:rsidP="0031169E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31169E">
        <w:rPr>
          <w:rFonts w:ascii="Calibri" w:hAnsi="Calibri" w:cs="Calibri"/>
          <w:b/>
          <w:bCs/>
          <w:sz w:val="28"/>
          <w:szCs w:val="28"/>
        </w:rPr>
        <w:t>Data Limitations</w:t>
      </w:r>
      <w:r w:rsidRPr="0031169E">
        <w:rPr>
          <w:rFonts w:ascii="Calibri" w:hAnsi="Calibri" w:cs="Calibri"/>
          <w:sz w:val="28"/>
          <w:szCs w:val="28"/>
        </w:rPr>
        <w:t>:(Gaps in geography, demographics, time periods.)</w:t>
      </w:r>
    </w:p>
    <w:p w14:paraId="2016F259" w14:textId="77777777" w:rsidR="0031169E" w:rsidRPr="0031169E" w:rsidRDefault="0031169E" w:rsidP="0031169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31169E">
        <w:rPr>
          <w:rFonts w:ascii="Calibri" w:hAnsi="Calibri" w:cs="Calibri"/>
          <w:b/>
          <w:bCs/>
          <w:sz w:val="28"/>
          <w:szCs w:val="28"/>
        </w:rPr>
        <w:t>Scope Limitations:</w:t>
      </w:r>
      <w:r w:rsidRPr="0031169E">
        <w:rPr>
          <w:rFonts w:ascii="Calibri" w:hAnsi="Calibri" w:cs="Calibri"/>
          <w:sz w:val="28"/>
          <w:szCs w:val="28"/>
        </w:rPr>
        <w:t>(Tasks the model must NOT be used for.)</w:t>
      </w:r>
    </w:p>
    <w:p w14:paraId="2B5C044B" w14:textId="77777777" w:rsidR="0031169E" w:rsidRPr="0031169E" w:rsidRDefault="0031169E" w:rsidP="0031169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31169E">
        <w:rPr>
          <w:rFonts w:ascii="Calibri" w:hAnsi="Calibri" w:cs="Calibri"/>
          <w:b/>
          <w:bCs/>
          <w:sz w:val="28"/>
          <w:szCs w:val="28"/>
        </w:rPr>
        <w:t>Ethical Limitations:</w:t>
      </w:r>
      <w:r w:rsidRPr="0031169E">
        <w:rPr>
          <w:rFonts w:ascii="Calibri" w:hAnsi="Calibri" w:cs="Calibri"/>
          <w:sz w:val="28"/>
          <w:szCs w:val="28"/>
        </w:rPr>
        <w:t>(Groups that remain at risk.)</w:t>
      </w:r>
    </w:p>
    <w:p w14:paraId="1E8FA362" w14:textId="041D816C" w:rsidR="003201CC" w:rsidRDefault="0031169E" w:rsidP="0031169E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31169E">
        <w:rPr>
          <w:rFonts w:ascii="Calibri" w:hAnsi="Calibri" w:cs="Calibri"/>
          <w:b/>
          <w:bCs/>
          <w:sz w:val="28"/>
          <w:szCs w:val="28"/>
        </w:rPr>
        <w:t>Communication of Limitations</w:t>
      </w:r>
      <w:r w:rsidRPr="0031169E">
        <w:rPr>
          <w:rFonts w:ascii="Calibri" w:hAnsi="Calibri" w:cs="Calibri"/>
          <w:sz w:val="28"/>
          <w:szCs w:val="28"/>
        </w:rPr>
        <w:t>:(How these are communicated to users.)</w:t>
      </w:r>
    </w:p>
    <w:p w14:paraId="556E5591" w14:textId="77777777" w:rsidR="0031169E" w:rsidRPr="0031169E" w:rsidRDefault="0031169E" w:rsidP="0031169E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 w:rsidRPr="0031169E">
        <w:rPr>
          <w:rFonts w:ascii="Calibri" w:hAnsi="Calibri" w:cs="Calibri"/>
          <w:b/>
          <w:bCs/>
          <w:color w:val="0E2841" w:themeColor="text2"/>
          <w:sz w:val="32"/>
          <w:szCs w:val="32"/>
        </w:rPr>
        <w:t>Maintenance &amp; Monitoring Plan</w:t>
      </w:r>
    </w:p>
    <w:p w14:paraId="7DA758EB" w14:textId="5625DB9D" w:rsidR="0031169E" w:rsidRPr="0031169E" w:rsidRDefault="0031169E" w:rsidP="0031169E">
      <w:pPr>
        <w:ind w:left="420" w:firstLine="720"/>
        <w:rPr>
          <w:rFonts w:ascii="Calibri" w:hAnsi="Calibri" w:cs="Calibri"/>
          <w:b/>
          <w:bCs/>
          <w:sz w:val="28"/>
          <w:szCs w:val="28"/>
        </w:rPr>
      </w:pPr>
      <w:r w:rsidRPr="0031169E">
        <w:rPr>
          <w:rFonts w:ascii="Calibri" w:hAnsi="Calibri" w:cs="Calibri"/>
          <w:b/>
          <w:bCs/>
          <w:sz w:val="28"/>
          <w:szCs w:val="28"/>
        </w:rPr>
        <w:t>1.12.1 Monitoring Areas:</w:t>
      </w:r>
    </w:p>
    <w:p w14:paraId="0D066BC2" w14:textId="77777777" w:rsidR="0031169E" w:rsidRPr="0031169E" w:rsidRDefault="0031169E" w:rsidP="0031169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1169E">
        <w:rPr>
          <w:rFonts w:ascii="Calibri" w:hAnsi="Calibri" w:cs="Calibri"/>
          <w:sz w:val="28"/>
          <w:szCs w:val="28"/>
        </w:rPr>
        <w:t>Accuracy</w:t>
      </w:r>
    </w:p>
    <w:p w14:paraId="7B065AE4" w14:textId="77777777" w:rsidR="0031169E" w:rsidRPr="0031169E" w:rsidRDefault="0031169E" w:rsidP="0031169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1169E">
        <w:rPr>
          <w:rFonts w:ascii="Calibri" w:hAnsi="Calibri" w:cs="Calibri"/>
          <w:sz w:val="28"/>
          <w:szCs w:val="28"/>
        </w:rPr>
        <w:t>Drift (data + concept)</w:t>
      </w:r>
    </w:p>
    <w:p w14:paraId="6B3D7F6D" w14:textId="77777777" w:rsidR="0031169E" w:rsidRPr="0031169E" w:rsidRDefault="0031169E" w:rsidP="0031169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1169E">
        <w:rPr>
          <w:rFonts w:ascii="Calibri" w:hAnsi="Calibri" w:cs="Calibri"/>
          <w:sz w:val="28"/>
          <w:szCs w:val="28"/>
        </w:rPr>
        <w:t>Fairness metrics by group</w:t>
      </w:r>
    </w:p>
    <w:p w14:paraId="26C5ACF4" w14:textId="77777777" w:rsidR="0031169E" w:rsidRPr="0031169E" w:rsidRDefault="0031169E" w:rsidP="0031169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1169E">
        <w:rPr>
          <w:rFonts w:ascii="Calibri" w:hAnsi="Calibri" w:cs="Calibri"/>
          <w:sz w:val="28"/>
          <w:szCs w:val="28"/>
        </w:rPr>
        <w:t>Latency</w:t>
      </w:r>
    </w:p>
    <w:p w14:paraId="04610C7E" w14:textId="77777777" w:rsidR="0031169E" w:rsidRDefault="0031169E" w:rsidP="0031169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1169E">
        <w:rPr>
          <w:rFonts w:ascii="Calibri" w:hAnsi="Calibri" w:cs="Calibri"/>
          <w:sz w:val="28"/>
          <w:szCs w:val="28"/>
        </w:rPr>
        <w:t>Security anomalies</w:t>
      </w:r>
    </w:p>
    <w:p w14:paraId="2FD5D4C2" w14:textId="77777777" w:rsidR="0031169E" w:rsidRDefault="0031169E" w:rsidP="0031169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1169E">
        <w:rPr>
          <w:rFonts w:ascii="Calibri" w:hAnsi="Calibri" w:cs="Calibri"/>
          <w:sz w:val="28"/>
          <w:szCs w:val="28"/>
        </w:rPr>
        <w:t>Hallucination or harmful output rate</w:t>
      </w:r>
    </w:p>
    <w:p w14:paraId="501ED2ED" w14:textId="57FEB2F1" w:rsidR="0031169E" w:rsidRDefault="0031169E" w:rsidP="0031169E">
      <w:pPr>
        <w:ind w:left="420" w:firstLine="720"/>
        <w:rPr>
          <w:rFonts w:ascii="Calibri" w:hAnsi="Calibri" w:cs="Calibri"/>
          <w:b/>
          <w:bCs/>
          <w:sz w:val="28"/>
          <w:szCs w:val="28"/>
        </w:rPr>
      </w:pPr>
      <w:r w:rsidRPr="0031169E">
        <w:rPr>
          <w:rFonts w:ascii="Calibri" w:hAnsi="Calibri" w:cs="Calibri"/>
          <w:b/>
          <w:bCs/>
          <w:sz w:val="28"/>
          <w:szCs w:val="28"/>
        </w:rPr>
        <w:t>1.12.</w:t>
      </w:r>
      <w:r>
        <w:rPr>
          <w:rFonts w:ascii="Calibri" w:hAnsi="Calibri" w:cs="Calibri"/>
          <w:b/>
          <w:bCs/>
          <w:sz w:val="28"/>
          <w:szCs w:val="28"/>
        </w:rPr>
        <w:t>2</w:t>
      </w:r>
      <w:r w:rsidRPr="0031169E">
        <w:rPr>
          <w:rFonts w:ascii="Calibri" w:hAnsi="Calibri" w:cs="Calibri"/>
          <w:b/>
          <w:bCs/>
          <w:sz w:val="28"/>
          <w:szCs w:val="28"/>
        </w:rPr>
        <w:t xml:space="preserve"> Monitoring Frequency</w:t>
      </w:r>
      <w:r>
        <w:rPr>
          <w:rFonts w:ascii="Calibri" w:hAnsi="Calibri" w:cs="Calibri"/>
          <w:b/>
          <w:bCs/>
          <w:sz w:val="28"/>
          <w:szCs w:val="28"/>
        </w:rPr>
        <w:t>:</w:t>
      </w:r>
    </w:p>
    <w:p w14:paraId="2F4F46DD" w14:textId="3C3D890D" w:rsidR="0031169E" w:rsidRPr="0031169E" w:rsidRDefault="0031169E" w:rsidP="0031169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1169E">
        <w:rPr>
          <w:rFonts w:ascii="Calibri" w:hAnsi="Calibri" w:cs="Calibri"/>
          <w:sz w:val="28"/>
          <w:szCs w:val="28"/>
        </w:rPr>
        <w:lastRenderedPageBreak/>
        <w:t>Real-Time</w:t>
      </w:r>
    </w:p>
    <w:p w14:paraId="102C766C" w14:textId="0F6794FE" w:rsidR="0031169E" w:rsidRPr="0031169E" w:rsidRDefault="0031169E" w:rsidP="0031169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1169E">
        <w:rPr>
          <w:rFonts w:ascii="Calibri" w:hAnsi="Calibri" w:cs="Calibri"/>
          <w:sz w:val="28"/>
          <w:szCs w:val="28"/>
        </w:rPr>
        <w:t>Daily</w:t>
      </w:r>
    </w:p>
    <w:p w14:paraId="01B66757" w14:textId="38B7137A" w:rsidR="0031169E" w:rsidRPr="0031169E" w:rsidRDefault="0031169E" w:rsidP="0031169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1169E">
        <w:rPr>
          <w:rFonts w:ascii="Calibri" w:hAnsi="Calibri" w:cs="Calibri"/>
          <w:sz w:val="28"/>
          <w:szCs w:val="28"/>
        </w:rPr>
        <w:t>Weekly</w:t>
      </w:r>
    </w:p>
    <w:p w14:paraId="72EB3349" w14:textId="71714D79" w:rsidR="0031169E" w:rsidRPr="0031169E" w:rsidRDefault="0031169E" w:rsidP="0031169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1169E">
        <w:rPr>
          <w:rFonts w:ascii="Calibri" w:hAnsi="Calibri" w:cs="Calibri"/>
          <w:sz w:val="28"/>
          <w:szCs w:val="28"/>
        </w:rPr>
        <w:t>Monthly</w:t>
      </w:r>
    </w:p>
    <w:p w14:paraId="3B46135E" w14:textId="3E0A5650" w:rsidR="0031169E" w:rsidRDefault="0031169E" w:rsidP="0031169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1169E">
        <w:rPr>
          <w:rFonts w:ascii="Calibri" w:hAnsi="Calibri" w:cs="Calibri"/>
          <w:sz w:val="28"/>
          <w:szCs w:val="28"/>
        </w:rPr>
        <w:t xml:space="preserve">Yearly </w:t>
      </w:r>
    </w:p>
    <w:p w14:paraId="3FEE7437" w14:textId="0A682E7A" w:rsidR="0031169E" w:rsidRPr="0031169E" w:rsidRDefault="0031169E" w:rsidP="0031169E">
      <w:pPr>
        <w:ind w:left="420" w:firstLine="72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1.12.3 </w:t>
      </w:r>
      <w:r w:rsidRPr="0031169E">
        <w:rPr>
          <w:rFonts w:ascii="Calibri" w:hAnsi="Calibri" w:cs="Calibri"/>
          <w:b/>
          <w:bCs/>
          <w:sz w:val="28"/>
          <w:szCs w:val="28"/>
        </w:rPr>
        <w:t>Retraining Plan:</w:t>
      </w:r>
    </w:p>
    <w:p w14:paraId="5E0B4E3A" w14:textId="77777777" w:rsidR="0031169E" w:rsidRPr="0031169E" w:rsidRDefault="0031169E" w:rsidP="0031169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1169E">
        <w:rPr>
          <w:rFonts w:ascii="Calibri" w:hAnsi="Calibri" w:cs="Calibri"/>
          <w:sz w:val="28"/>
          <w:szCs w:val="28"/>
        </w:rPr>
        <w:t>Retraining triggers</w:t>
      </w:r>
    </w:p>
    <w:p w14:paraId="72C4E3AE" w14:textId="77777777" w:rsidR="0031169E" w:rsidRPr="0031169E" w:rsidRDefault="0031169E" w:rsidP="0031169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1169E">
        <w:rPr>
          <w:rFonts w:ascii="Calibri" w:hAnsi="Calibri" w:cs="Calibri"/>
          <w:sz w:val="28"/>
          <w:szCs w:val="28"/>
        </w:rPr>
        <w:t>Retraining frequency</w:t>
      </w:r>
    </w:p>
    <w:p w14:paraId="2091105C" w14:textId="065F7789" w:rsidR="0031169E" w:rsidRDefault="0031169E" w:rsidP="0031169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1169E">
        <w:rPr>
          <w:rFonts w:ascii="Calibri" w:hAnsi="Calibri" w:cs="Calibri"/>
          <w:sz w:val="28"/>
          <w:szCs w:val="28"/>
        </w:rPr>
        <w:t>Owners responsible</w:t>
      </w:r>
    </w:p>
    <w:p w14:paraId="31E8A098" w14:textId="4E3C6F25" w:rsidR="0031169E" w:rsidRPr="0031169E" w:rsidRDefault="0031169E" w:rsidP="0031169E">
      <w:pPr>
        <w:ind w:left="420" w:firstLine="72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1.12.4 </w:t>
      </w:r>
      <w:r w:rsidRPr="0031169E">
        <w:rPr>
          <w:rFonts w:ascii="Calibri" w:hAnsi="Calibri" w:cs="Calibri"/>
          <w:b/>
          <w:bCs/>
          <w:sz w:val="28"/>
          <w:szCs w:val="28"/>
        </w:rPr>
        <w:t>Incident Response:</w:t>
      </w:r>
    </w:p>
    <w:p w14:paraId="0A650AE6" w14:textId="77777777" w:rsidR="0031169E" w:rsidRPr="0031169E" w:rsidRDefault="0031169E" w:rsidP="0031169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1169E">
        <w:rPr>
          <w:rFonts w:ascii="Calibri" w:hAnsi="Calibri" w:cs="Calibri"/>
          <w:sz w:val="28"/>
          <w:szCs w:val="28"/>
        </w:rPr>
        <w:t>Logging method</w:t>
      </w:r>
    </w:p>
    <w:p w14:paraId="615FD87E" w14:textId="77777777" w:rsidR="0031169E" w:rsidRPr="0031169E" w:rsidRDefault="0031169E" w:rsidP="0031169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1169E">
        <w:rPr>
          <w:rFonts w:ascii="Calibri" w:hAnsi="Calibri" w:cs="Calibri"/>
          <w:sz w:val="28"/>
          <w:szCs w:val="28"/>
        </w:rPr>
        <w:t>Escalation path</w:t>
      </w:r>
    </w:p>
    <w:p w14:paraId="1382CED7" w14:textId="350149CB" w:rsidR="0031169E" w:rsidRDefault="0031169E" w:rsidP="0031169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1169E">
        <w:rPr>
          <w:rFonts w:ascii="Calibri" w:hAnsi="Calibri" w:cs="Calibri"/>
          <w:sz w:val="28"/>
          <w:szCs w:val="28"/>
        </w:rPr>
        <w:t>SLA for mitigation</w:t>
      </w:r>
    </w:p>
    <w:p w14:paraId="692473D6" w14:textId="3C92EFFE" w:rsidR="0031169E" w:rsidRPr="0031169E" w:rsidRDefault="0031169E" w:rsidP="0031169E">
      <w:pPr>
        <w:ind w:left="420" w:firstLine="72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1.12.5 </w:t>
      </w:r>
      <w:r w:rsidRPr="0031169E">
        <w:rPr>
          <w:rFonts w:ascii="Calibri" w:hAnsi="Calibri" w:cs="Calibri"/>
          <w:b/>
          <w:bCs/>
          <w:sz w:val="28"/>
          <w:szCs w:val="28"/>
        </w:rPr>
        <w:t>Governance Review:</w:t>
      </w:r>
    </w:p>
    <w:p w14:paraId="6EC98B84" w14:textId="77777777" w:rsidR="0031169E" w:rsidRPr="0031169E" w:rsidRDefault="0031169E" w:rsidP="0031169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1169E">
        <w:rPr>
          <w:rFonts w:ascii="Calibri" w:hAnsi="Calibri" w:cs="Calibri"/>
          <w:sz w:val="28"/>
          <w:szCs w:val="28"/>
        </w:rPr>
        <w:t>Model Owner</w:t>
      </w:r>
    </w:p>
    <w:p w14:paraId="44FA2B22" w14:textId="77777777" w:rsidR="0031169E" w:rsidRPr="0031169E" w:rsidRDefault="0031169E" w:rsidP="0031169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1169E">
        <w:rPr>
          <w:rFonts w:ascii="Calibri" w:hAnsi="Calibri" w:cs="Calibri"/>
          <w:sz w:val="28"/>
          <w:szCs w:val="28"/>
        </w:rPr>
        <w:t>Review cycle (quarterly / annual)</w:t>
      </w:r>
    </w:p>
    <w:p w14:paraId="42EF0965" w14:textId="4C558BA5" w:rsidR="0031169E" w:rsidRPr="0031169E" w:rsidRDefault="0031169E" w:rsidP="0031169E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31169E">
        <w:rPr>
          <w:rFonts w:ascii="Calibri" w:hAnsi="Calibri" w:cs="Calibri"/>
          <w:sz w:val="28"/>
          <w:szCs w:val="28"/>
        </w:rPr>
        <w:t>Next scheduled review date</w:t>
      </w:r>
    </w:p>
    <w:p w14:paraId="2DF9C432" w14:textId="77777777" w:rsidR="002D4BAC" w:rsidRDefault="002D4BAC" w:rsidP="002D4BAC">
      <w:pPr>
        <w:rPr>
          <w:rFonts w:ascii="Calibri" w:hAnsi="Calibri" w:cs="Calibri"/>
          <w:sz w:val="28"/>
          <w:szCs w:val="28"/>
        </w:rPr>
      </w:pPr>
    </w:p>
    <w:p w14:paraId="164ADDE9" w14:textId="77777777" w:rsidR="004F5220" w:rsidRDefault="004F5220" w:rsidP="004F5220">
      <w:pPr>
        <w:pStyle w:val="ListParagraph"/>
        <w:numPr>
          <w:ilvl w:val="0"/>
          <w:numId w:val="3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66136D">
        <w:rPr>
          <w:rFonts w:asciiTheme="majorHAnsi" w:hAnsiTheme="majorHAnsi"/>
          <w:b/>
          <w:bCs/>
          <w:color w:val="0E2841" w:themeColor="text2"/>
          <w:sz w:val="36"/>
          <w:szCs w:val="36"/>
        </w:rPr>
        <w:t>DATA CARD TEMPLATE</w:t>
      </w:r>
    </w:p>
    <w:p w14:paraId="722E70E4" w14:textId="77777777" w:rsidR="004F5220" w:rsidRPr="004F5220" w:rsidRDefault="004F5220" w:rsidP="004F5220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5A27819A" w14:textId="7DC3071C" w:rsidR="004F5220" w:rsidRPr="0066136D" w:rsidRDefault="004F5220" w:rsidP="004F5220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 w:rsidRPr="004F5220"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66136D">
        <w:rPr>
          <w:rFonts w:ascii="Calibri" w:hAnsi="Calibri" w:cs="Calibri"/>
          <w:b/>
          <w:bCs/>
          <w:color w:val="0E2841" w:themeColor="text2"/>
          <w:sz w:val="32"/>
          <w:szCs w:val="32"/>
        </w:rPr>
        <w:t>Dataset Overview</w:t>
      </w:r>
    </w:p>
    <w:p w14:paraId="38A3E815" w14:textId="77777777" w:rsidR="004F5220" w:rsidRPr="0066136D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6136D">
        <w:rPr>
          <w:rFonts w:ascii="Calibri" w:hAnsi="Calibri" w:cs="Calibri"/>
          <w:b/>
          <w:bCs/>
          <w:sz w:val="28"/>
          <w:szCs w:val="28"/>
        </w:rPr>
        <w:t>Dataset Name</w:t>
      </w:r>
    </w:p>
    <w:p w14:paraId="030B4021" w14:textId="77777777" w:rsidR="004F5220" w:rsidRPr="0066136D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6136D">
        <w:rPr>
          <w:rFonts w:ascii="Calibri" w:hAnsi="Calibri" w:cs="Calibri"/>
          <w:b/>
          <w:bCs/>
          <w:sz w:val="28"/>
          <w:szCs w:val="28"/>
        </w:rPr>
        <w:t>Dataset Owner</w:t>
      </w:r>
    </w:p>
    <w:p w14:paraId="61A7E4F0" w14:textId="77777777" w:rsidR="004F5220" w:rsidRPr="0066136D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6136D">
        <w:rPr>
          <w:rFonts w:ascii="Calibri" w:hAnsi="Calibri" w:cs="Calibri"/>
          <w:b/>
          <w:bCs/>
          <w:sz w:val="28"/>
          <w:szCs w:val="28"/>
        </w:rPr>
        <w:t>Purpose of Dataset</w:t>
      </w:r>
    </w:p>
    <w:p w14:paraId="0106B8D0" w14:textId="77777777" w:rsid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6136D">
        <w:rPr>
          <w:rFonts w:ascii="Calibri" w:hAnsi="Calibri" w:cs="Calibri"/>
          <w:b/>
          <w:bCs/>
          <w:sz w:val="28"/>
          <w:szCs w:val="28"/>
        </w:rPr>
        <w:t>Data Type (text, images, structured, logs, etc.)</w:t>
      </w:r>
    </w:p>
    <w:p w14:paraId="461AFDB6" w14:textId="77777777" w:rsidR="004F5220" w:rsidRDefault="004F5220" w:rsidP="004F5220">
      <w:pPr>
        <w:pStyle w:val="ListParagraph"/>
        <w:ind w:left="1440"/>
        <w:rPr>
          <w:rFonts w:ascii="Calibri" w:hAnsi="Calibri" w:cs="Calibri"/>
          <w:b/>
          <w:bCs/>
          <w:sz w:val="28"/>
          <w:szCs w:val="28"/>
        </w:rPr>
      </w:pPr>
    </w:p>
    <w:p w14:paraId="1F74722D" w14:textId="7EEB2A12" w:rsidR="004F5220" w:rsidRPr="004F5220" w:rsidRDefault="004F5220" w:rsidP="004F5220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 w:rsidRPr="004F5220"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Data Collection</w:t>
      </w:r>
    </w:p>
    <w:p w14:paraId="514CF8E5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Source systems</w:t>
      </w:r>
    </w:p>
    <w:p w14:paraId="10F54D26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Collection methodology</w:t>
      </w:r>
    </w:p>
    <w:p w14:paraId="2D9D6A1F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lastRenderedPageBreak/>
        <w:t>Frequency</w:t>
      </w:r>
    </w:p>
    <w:p w14:paraId="3B417E7D" w14:textId="77777777" w:rsid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Consent requirements</w:t>
      </w:r>
    </w:p>
    <w:p w14:paraId="0FFF0625" w14:textId="65BA6855" w:rsid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Third-party/vendor involvement</w:t>
      </w:r>
    </w:p>
    <w:p w14:paraId="06FD24FD" w14:textId="77777777" w:rsidR="004F5220" w:rsidRPr="004F5220" w:rsidRDefault="004F5220" w:rsidP="004F5220">
      <w:pPr>
        <w:pStyle w:val="ListParagraph"/>
        <w:ind w:left="1440"/>
        <w:rPr>
          <w:rFonts w:ascii="Calibri" w:hAnsi="Calibri" w:cs="Calibri"/>
          <w:b/>
          <w:bCs/>
          <w:sz w:val="28"/>
          <w:szCs w:val="28"/>
        </w:rPr>
      </w:pPr>
    </w:p>
    <w:p w14:paraId="70B9AAE7" w14:textId="0E86B50E" w:rsidR="004F5220" w:rsidRPr="004F5220" w:rsidRDefault="004F5220" w:rsidP="004F5220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4F5220">
        <w:rPr>
          <w:rFonts w:ascii="Calibri" w:hAnsi="Calibri" w:cs="Calibri"/>
          <w:b/>
          <w:bCs/>
          <w:color w:val="0E2841" w:themeColor="text2"/>
          <w:sz w:val="32"/>
          <w:szCs w:val="32"/>
        </w:rPr>
        <w:t>Data Structure</w:t>
      </w:r>
    </w:p>
    <w:p w14:paraId="1DDE5063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Number of rows</w:t>
      </w:r>
    </w:p>
    <w:p w14:paraId="74BEB22A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Key features / columns</w:t>
      </w:r>
    </w:p>
    <w:p w14:paraId="52C5EB0B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Target labels</w:t>
      </w:r>
    </w:p>
    <w:p w14:paraId="275B7C0F" w14:textId="3129722D" w:rsid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Labelling method</w:t>
      </w:r>
    </w:p>
    <w:p w14:paraId="675C686A" w14:textId="77777777" w:rsidR="004F5220" w:rsidRPr="004F5220" w:rsidRDefault="004F5220" w:rsidP="004F5220">
      <w:pPr>
        <w:rPr>
          <w:rFonts w:ascii="Calibri" w:hAnsi="Calibri" w:cs="Calibri"/>
          <w:b/>
          <w:bCs/>
          <w:sz w:val="28"/>
          <w:szCs w:val="28"/>
        </w:rPr>
      </w:pPr>
    </w:p>
    <w:p w14:paraId="6DC6B7F6" w14:textId="54C822AB" w:rsidR="004F5220" w:rsidRPr="004F5220" w:rsidRDefault="004F5220" w:rsidP="004F5220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4F5220">
        <w:rPr>
          <w:rFonts w:ascii="Calibri" w:hAnsi="Calibri" w:cs="Calibri"/>
          <w:b/>
          <w:bCs/>
          <w:color w:val="0E2841" w:themeColor="text2"/>
          <w:sz w:val="32"/>
          <w:szCs w:val="32"/>
        </w:rPr>
        <w:t>Data Quality Assessment</w:t>
      </w:r>
    </w:p>
    <w:p w14:paraId="7B8C39B2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Completeness</w:t>
      </w:r>
    </w:p>
    <w:p w14:paraId="4D8E6011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Accuracy</w:t>
      </w:r>
    </w:p>
    <w:p w14:paraId="6A08567F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Consistency</w:t>
      </w:r>
    </w:p>
    <w:p w14:paraId="5CEB3CAC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Timeliness</w:t>
      </w:r>
    </w:p>
    <w:p w14:paraId="667B9BEE" w14:textId="77777777" w:rsid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Duplicate records</w:t>
      </w:r>
    </w:p>
    <w:p w14:paraId="1837D6FA" w14:textId="2C341E50" w:rsid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Missing values</w:t>
      </w:r>
    </w:p>
    <w:p w14:paraId="11C5695B" w14:textId="77777777" w:rsidR="004F5220" w:rsidRDefault="004F5220" w:rsidP="004F5220">
      <w:pPr>
        <w:rPr>
          <w:rFonts w:ascii="Calibri" w:hAnsi="Calibri" w:cs="Calibri"/>
          <w:b/>
          <w:bCs/>
          <w:sz w:val="28"/>
          <w:szCs w:val="28"/>
        </w:rPr>
      </w:pPr>
    </w:p>
    <w:p w14:paraId="12CE474A" w14:textId="77777777" w:rsidR="004F5220" w:rsidRPr="004F5220" w:rsidRDefault="004F5220" w:rsidP="004F5220">
      <w:pPr>
        <w:rPr>
          <w:rFonts w:ascii="Calibri" w:hAnsi="Calibri" w:cs="Calibri"/>
          <w:b/>
          <w:bCs/>
          <w:sz w:val="28"/>
          <w:szCs w:val="28"/>
        </w:rPr>
      </w:pPr>
    </w:p>
    <w:p w14:paraId="1BBD1F70" w14:textId="2D820787" w:rsidR="004F5220" w:rsidRPr="004F5220" w:rsidRDefault="004F5220" w:rsidP="004F5220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4F5220">
        <w:rPr>
          <w:rFonts w:ascii="Calibri" w:hAnsi="Calibri" w:cs="Calibri"/>
          <w:b/>
          <w:bCs/>
          <w:color w:val="0E2841" w:themeColor="text2"/>
          <w:sz w:val="32"/>
          <w:szCs w:val="32"/>
        </w:rPr>
        <w:t>Sensitive Attributes</w:t>
      </w:r>
    </w:p>
    <w:p w14:paraId="416BB9C5" w14:textId="3FAFCFA1" w:rsidR="004F5220" w:rsidRPr="004F5220" w:rsidRDefault="004F5220" w:rsidP="004F522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        </w:t>
      </w:r>
      <w:r w:rsidRPr="004F5220">
        <w:rPr>
          <w:rFonts w:ascii="Calibri" w:hAnsi="Calibri" w:cs="Calibri"/>
          <w:sz w:val="28"/>
          <w:szCs w:val="28"/>
        </w:rPr>
        <w:t>List sensitive attributes and handling:</w:t>
      </w:r>
    </w:p>
    <w:p w14:paraId="5CC2893D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Removed</w:t>
      </w:r>
    </w:p>
    <w:p w14:paraId="2E17DEB9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Masked</w:t>
      </w:r>
    </w:p>
    <w:p w14:paraId="64C838D2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Aggregated</w:t>
      </w:r>
    </w:p>
    <w:p w14:paraId="7038B36B" w14:textId="77777777" w:rsid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Only used for fairness testing</w:t>
      </w:r>
    </w:p>
    <w:p w14:paraId="2FAD6796" w14:textId="77777777" w:rsidR="004F5220" w:rsidRDefault="004F5220" w:rsidP="004F5220">
      <w:pPr>
        <w:pStyle w:val="ListParagraph"/>
        <w:ind w:left="1440"/>
        <w:rPr>
          <w:rFonts w:ascii="Calibri" w:hAnsi="Calibri" w:cs="Calibri"/>
          <w:b/>
          <w:bCs/>
          <w:sz w:val="28"/>
          <w:szCs w:val="28"/>
        </w:rPr>
      </w:pPr>
    </w:p>
    <w:p w14:paraId="4FBBA1F5" w14:textId="15FEEBC8" w:rsidR="004F5220" w:rsidRPr="004F5220" w:rsidRDefault="004F5220" w:rsidP="004F5220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4F5220">
        <w:rPr>
          <w:rFonts w:ascii="Calibri" w:hAnsi="Calibri" w:cs="Calibri"/>
          <w:b/>
          <w:bCs/>
          <w:color w:val="0E2841" w:themeColor="text2"/>
          <w:sz w:val="32"/>
          <w:szCs w:val="32"/>
        </w:rPr>
        <w:t>Bias Assessment</w:t>
      </w:r>
    </w:p>
    <w:p w14:paraId="6C410227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Representational bias</w:t>
      </w:r>
    </w:p>
    <w:p w14:paraId="14FC7D52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Sampling bias</w:t>
      </w:r>
    </w:p>
    <w:p w14:paraId="0314AE73" w14:textId="77777777" w:rsid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Label bias</w:t>
      </w:r>
    </w:p>
    <w:p w14:paraId="4951D39B" w14:textId="5E4473A0" w:rsid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Coverage imbalance</w:t>
      </w:r>
    </w:p>
    <w:p w14:paraId="68371F61" w14:textId="77777777" w:rsidR="004F5220" w:rsidRPr="004F5220" w:rsidRDefault="004F5220" w:rsidP="004F5220">
      <w:pPr>
        <w:pStyle w:val="ListParagraph"/>
        <w:ind w:left="1440"/>
        <w:rPr>
          <w:rFonts w:ascii="Calibri" w:hAnsi="Calibri" w:cs="Calibri"/>
          <w:b/>
          <w:bCs/>
          <w:sz w:val="28"/>
          <w:szCs w:val="28"/>
        </w:rPr>
      </w:pPr>
    </w:p>
    <w:p w14:paraId="5B08B574" w14:textId="6DF19A20" w:rsidR="004F5220" w:rsidRPr="004F5220" w:rsidRDefault="004F5220" w:rsidP="004F5220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4F5220">
        <w:rPr>
          <w:rFonts w:ascii="Calibri" w:hAnsi="Calibri" w:cs="Calibri"/>
          <w:b/>
          <w:bCs/>
          <w:color w:val="0E2841" w:themeColor="text2"/>
          <w:sz w:val="32"/>
          <w:szCs w:val="32"/>
        </w:rPr>
        <w:t>Preprocessing Steps</w:t>
      </w:r>
    </w:p>
    <w:p w14:paraId="782613FB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Data cleaning</w:t>
      </w:r>
    </w:p>
    <w:p w14:paraId="67D97326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Feature engineering</w:t>
      </w:r>
    </w:p>
    <w:p w14:paraId="1C237976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Normalization</w:t>
      </w:r>
    </w:p>
    <w:p w14:paraId="17F752A0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Encoding</w:t>
      </w:r>
    </w:p>
    <w:p w14:paraId="062984CB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Filtering</w:t>
      </w:r>
    </w:p>
    <w:p w14:paraId="01D809DC" w14:textId="77777777" w:rsid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Anonymisation</w:t>
      </w:r>
    </w:p>
    <w:p w14:paraId="4942F4F7" w14:textId="77777777" w:rsidR="004F5220" w:rsidRPr="004F5220" w:rsidRDefault="004F5220" w:rsidP="004F5220">
      <w:pPr>
        <w:rPr>
          <w:rFonts w:ascii="Calibri" w:hAnsi="Calibri" w:cs="Calibri"/>
          <w:b/>
          <w:bCs/>
          <w:sz w:val="28"/>
          <w:szCs w:val="28"/>
        </w:rPr>
      </w:pPr>
    </w:p>
    <w:p w14:paraId="1E935775" w14:textId="5A384BE7" w:rsidR="004F5220" w:rsidRPr="004F5220" w:rsidRDefault="004F5220" w:rsidP="004F5220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4F5220">
        <w:rPr>
          <w:rFonts w:ascii="Calibri" w:hAnsi="Calibri" w:cs="Calibri"/>
          <w:b/>
          <w:bCs/>
          <w:color w:val="0E2841" w:themeColor="text2"/>
          <w:sz w:val="32"/>
          <w:szCs w:val="32"/>
        </w:rPr>
        <w:t>Privacy &amp; Compliance</w:t>
      </w:r>
    </w:p>
    <w:p w14:paraId="158EF495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GDPR / PDPA / CCPA applicability</w:t>
      </w:r>
    </w:p>
    <w:p w14:paraId="2849B0C7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Data minimization</w:t>
      </w:r>
    </w:p>
    <w:p w14:paraId="2E0F820F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Retention periods</w:t>
      </w:r>
    </w:p>
    <w:p w14:paraId="23FD4308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Data access restrictions</w:t>
      </w:r>
    </w:p>
    <w:p w14:paraId="02A930C7" w14:textId="46014B9E" w:rsid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Encryption &amp; storage policies</w:t>
      </w:r>
    </w:p>
    <w:p w14:paraId="61F19EA8" w14:textId="77777777" w:rsidR="004F5220" w:rsidRDefault="004F5220" w:rsidP="004F5220">
      <w:pPr>
        <w:rPr>
          <w:rFonts w:ascii="Calibri" w:hAnsi="Calibri" w:cs="Calibri"/>
          <w:b/>
          <w:bCs/>
          <w:sz w:val="28"/>
          <w:szCs w:val="28"/>
        </w:rPr>
      </w:pPr>
    </w:p>
    <w:p w14:paraId="61279E5D" w14:textId="0F775B9B" w:rsidR="004F5220" w:rsidRPr="004F5220" w:rsidRDefault="004F5220" w:rsidP="004F5220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4F5220">
        <w:rPr>
          <w:rFonts w:ascii="Calibri" w:hAnsi="Calibri" w:cs="Calibri"/>
          <w:b/>
          <w:bCs/>
          <w:color w:val="0E2841" w:themeColor="text2"/>
          <w:sz w:val="32"/>
          <w:szCs w:val="32"/>
        </w:rPr>
        <w:t>Risks &amp; Limitations</w:t>
      </w:r>
    </w:p>
    <w:p w14:paraId="47F34966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Drift risk</w:t>
      </w:r>
    </w:p>
    <w:p w14:paraId="5B53B24F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Data freshness issues</w:t>
      </w:r>
    </w:p>
    <w:p w14:paraId="34EC5BE3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Demographic underrepresentation</w:t>
      </w:r>
    </w:p>
    <w:p w14:paraId="6E0979A4" w14:textId="6A8DEF79" w:rsid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Structural bias</w:t>
      </w:r>
    </w:p>
    <w:p w14:paraId="75E3AA53" w14:textId="77777777" w:rsidR="004F5220" w:rsidRDefault="004F5220" w:rsidP="004F5220">
      <w:pPr>
        <w:rPr>
          <w:rFonts w:ascii="Calibri" w:hAnsi="Calibri" w:cs="Calibri"/>
          <w:b/>
          <w:bCs/>
          <w:sz w:val="28"/>
          <w:szCs w:val="28"/>
        </w:rPr>
      </w:pPr>
    </w:p>
    <w:p w14:paraId="6F84582A" w14:textId="77777777" w:rsidR="004F5220" w:rsidRPr="004F5220" w:rsidRDefault="004F5220" w:rsidP="004F5220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 w:rsidRPr="004F5220">
        <w:rPr>
          <w:rFonts w:ascii="Calibri" w:hAnsi="Calibri" w:cs="Calibri"/>
          <w:b/>
          <w:bCs/>
          <w:color w:val="0E2841" w:themeColor="text2"/>
          <w:sz w:val="32"/>
          <w:szCs w:val="32"/>
        </w:rPr>
        <w:t>Controls Implemented</w:t>
      </w:r>
    </w:p>
    <w:p w14:paraId="43373EBD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Technical (encryption, hashing, tokenization)</w:t>
      </w:r>
    </w:p>
    <w:p w14:paraId="396EBFB0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Process (restricted roles, access approvals)</w:t>
      </w:r>
    </w:p>
    <w:p w14:paraId="68BC9369" w14:textId="77777777" w:rsidR="004F5220" w:rsidRP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Validation checks</w:t>
      </w:r>
    </w:p>
    <w:p w14:paraId="22D37735" w14:textId="25700022" w:rsidR="004F5220" w:rsidRDefault="004F5220" w:rsidP="004F522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Data lineage tracking</w:t>
      </w:r>
    </w:p>
    <w:p w14:paraId="0CCCC528" w14:textId="77777777" w:rsidR="004F5220" w:rsidRDefault="004F5220" w:rsidP="004F5220">
      <w:pPr>
        <w:rPr>
          <w:rFonts w:ascii="Calibri" w:hAnsi="Calibri" w:cs="Calibri"/>
          <w:b/>
          <w:bCs/>
          <w:sz w:val="28"/>
          <w:szCs w:val="28"/>
        </w:rPr>
      </w:pPr>
    </w:p>
    <w:p w14:paraId="3F981E66" w14:textId="77777777" w:rsidR="004F5220" w:rsidRDefault="004F5220" w:rsidP="004F5220">
      <w:pPr>
        <w:rPr>
          <w:rFonts w:ascii="Calibri" w:hAnsi="Calibri" w:cs="Calibri"/>
          <w:b/>
          <w:bCs/>
          <w:sz w:val="28"/>
          <w:szCs w:val="28"/>
        </w:rPr>
      </w:pPr>
    </w:p>
    <w:p w14:paraId="26921A34" w14:textId="77777777" w:rsidR="004F5220" w:rsidRPr="004F5220" w:rsidRDefault="004F5220" w:rsidP="004F5220">
      <w:pPr>
        <w:pStyle w:val="ListParagraph"/>
        <w:numPr>
          <w:ilvl w:val="0"/>
          <w:numId w:val="3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4F5220">
        <w:rPr>
          <w:rFonts w:asciiTheme="majorHAnsi" w:hAnsiTheme="majorHAnsi"/>
          <w:b/>
          <w:bCs/>
          <w:color w:val="0E2841" w:themeColor="text2"/>
          <w:sz w:val="36"/>
          <w:szCs w:val="36"/>
        </w:rPr>
        <w:t>AI DECISION LOG TEMPLATE</w:t>
      </w:r>
    </w:p>
    <w:p w14:paraId="08E10F8C" w14:textId="432A52BD" w:rsidR="004F5220" w:rsidRPr="004F5220" w:rsidRDefault="004F5220" w:rsidP="004F5220">
      <w:pPr>
        <w:pStyle w:val="ListParagraph"/>
        <w:ind w:left="1140"/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 w:rsidRPr="004F5220">
        <w:rPr>
          <w:rFonts w:ascii="Calibri" w:hAnsi="Calibri" w:cs="Calibri"/>
          <w:b/>
          <w:bCs/>
          <w:color w:val="0E2841" w:themeColor="text2"/>
          <w:sz w:val="32"/>
          <w:szCs w:val="32"/>
        </w:rPr>
        <w:lastRenderedPageBreak/>
        <w:t>Fields</w:t>
      </w: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: </w:t>
      </w:r>
    </w:p>
    <w:p w14:paraId="3D1E25AE" w14:textId="254AB2CB" w:rsidR="004F5220" w:rsidRPr="004F5220" w:rsidRDefault="004F5220" w:rsidP="004F522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Decision ID</w:t>
      </w:r>
    </w:p>
    <w:p w14:paraId="48986A6A" w14:textId="77777777" w:rsidR="004F5220" w:rsidRPr="004F5220" w:rsidRDefault="004F5220" w:rsidP="004F522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Date</w:t>
      </w:r>
    </w:p>
    <w:p w14:paraId="1A37350F" w14:textId="77777777" w:rsidR="004F5220" w:rsidRPr="004F5220" w:rsidRDefault="004F5220" w:rsidP="004F522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Decision Maker(s)</w:t>
      </w:r>
    </w:p>
    <w:p w14:paraId="52FB3E0A" w14:textId="77777777" w:rsidR="004F5220" w:rsidRPr="004F5220" w:rsidRDefault="004F5220" w:rsidP="004F522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Decision Category (Risk / Security / Fairness / Model Change / Deployment / …)</w:t>
      </w:r>
    </w:p>
    <w:p w14:paraId="0B87EB50" w14:textId="77777777" w:rsidR="004F5220" w:rsidRPr="004F5220" w:rsidRDefault="004F5220" w:rsidP="004F522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Context / Problem Description</w:t>
      </w:r>
    </w:p>
    <w:p w14:paraId="785B2231" w14:textId="77777777" w:rsidR="004F5220" w:rsidRPr="004F5220" w:rsidRDefault="004F5220" w:rsidP="004F522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Options Considered</w:t>
      </w:r>
    </w:p>
    <w:p w14:paraId="5B3BB29A" w14:textId="77777777" w:rsidR="004F5220" w:rsidRPr="004F5220" w:rsidRDefault="004F5220" w:rsidP="004F522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Final Decision</w:t>
      </w:r>
    </w:p>
    <w:p w14:paraId="1C3FA114" w14:textId="77777777" w:rsidR="004F5220" w:rsidRPr="004F5220" w:rsidRDefault="004F5220" w:rsidP="004F522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Rationale for Decision</w:t>
      </w:r>
    </w:p>
    <w:p w14:paraId="50133BA8" w14:textId="77777777" w:rsidR="004F5220" w:rsidRPr="004F5220" w:rsidRDefault="004F5220" w:rsidP="004F522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Impact (High / Medium / Low)</w:t>
      </w:r>
    </w:p>
    <w:p w14:paraId="0CE46923" w14:textId="77777777" w:rsidR="004F5220" w:rsidRPr="004F5220" w:rsidRDefault="004F5220" w:rsidP="004F522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Evidence / Attachments</w:t>
      </w:r>
    </w:p>
    <w:p w14:paraId="3D1DAC7D" w14:textId="31A213AC" w:rsidR="004F5220" w:rsidRDefault="004F5220" w:rsidP="004F522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4F5220">
        <w:rPr>
          <w:rFonts w:ascii="Calibri" w:hAnsi="Calibri" w:cs="Calibri"/>
          <w:b/>
          <w:bCs/>
          <w:sz w:val="28"/>
          <w:szCs w:val="28"/>
        </w:rPr>
        <w:t>Status (Open / Closed / In Review)</w:t>
      </w:r>
    </w:p>
    <w:p w14:paraId="24599EBA" w14:textId="77777777" w:rsidR="00D224DD" w:rsidRDefault="00D224DD" w:rsidP="00D224DD">
      <w:pPr>
        <w:rPr>
          <w:rFonts w:ascii="Calibri" w:hAnsi="Calibri" w:cs="Calibri"/>
          <w:b/>
          <w:bCs/>
          <w:sz w:val="28"/>
          <w:szCs w:val="28"/>
        </w:rPr>
      </w:pPr>
    </w:p>
    <w:p w14:paraId="387B3B27" w14:textId="77777777" w:rsidR="00D224DD" w:rsidRDefault="00D224DD" w:rsidP="00D224DD">
      <w:pPr>
        <w:rPr>
          <w:rFonts w:ascii="Calibri" w:hAnsi="Calibri" w:cs="Calibri"/>
          <w:b/>
          <w:bCs/>
          <w:sz w:val="28"/>
          <w:szCs w:val="28"/>
        </w:rPr>
      </w:pPr>
    </w:p>
    <w:p w14:paraId="0F6EBD15" w14:textId="77777777" w:rsidR="00D224DD" w:rsidRDefault="00D224DD" w:rsidP="00D224DD">
      <w:pPr>
        <w:rPr>
          <w:rFonts w:ascii="Calibri" w:hAnsi="Calibri" w:cs="Calibri"/>
          <w:b/>
          <w:bCs/>
          <w:sz w:val="28"/>
          <w:szCs w:val="28"/>
        </w:rPr>
      </w:pPr>
    </w:p>
    <w:p w14:paraId="2EBA5E01" w14:textId="77777777" w:rsidR="00D224DD" w:rsidRDefault="00D224DD" w:rsidP="00D224DD">
      <w:pPr>
        <w:rPr>
          <w:rFonts w:ascii="Calibri" w:hAnsi="Calibri" w:cs="Calibri"/>
          <w:b/>
          <w:bCs/>
          <w:sz w:val="28"/>
          <w:szCs w:val="28"/>
        </w:rPr>
      </w:pPr>
    </w:p>
    <w:p w14:paraId="45879613" w14:textId="77777777" w:rsidR="00D224DD" w:rsidRPr="00D224DD" w:rsidRDefault="00D224DD" w:rsidP="00D224DD">
      <w:pPr>
        <w:rPr>
          <w:rFonts w:ascii="Calibri" w:hAnsi="Calibri" w:cs="Calibri"/>
          <w:b/>
          <w:bCs/>
          <w:sz w:val="28"/>
          <w:szCs w:val="28"/>
        </w:rPr>
      </w:pPr>
    </w:p>
    <w:p w14:paraId="65B9DDE4" w14:textId="02058FE3" w:rsidR="00D224DD" w:rsidRDefault="00D224DD" w:rsidP="00D224DD">
      <w:pPr>
        <w:pStyle w:val="ListParagraph"/>
        <w:numPr>
          <w:ilvl w:val="0"/>
          <w:numId w:val="3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D224DD">
        <w:rPr>
          <w:rFonts w:asciiTheme="majorHAnsi" w:hAnsiTheme="majorHAnsi"/>
          <w:b/>
          <w:bCs/>
          <w:color w:val="0E2841" w:themeColor="text2"/>
          <w:sz w:val="36"/>
          <w:szCs w:val="36"/>
        </w:rPr>
        <w:t>AI RISK ASSESSMENT FORM</w:t>
      </w:r>
    </w:p>
    <w:p w14:paraId="351B8379" w14:textId="77777777" w:rsidR="00D224DD" w:rsidRDefault="00D224DD" w:rsidP="00D224DD">
      <w:pPr>
        <w:pStyle w:val="ListParagraph"/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236B7C76" w14:textId="2287DD40" w:rsidR="00D224DD" w:rsidRDefault="00D224DD" w:rsidP="00D224DD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 w:rsidRPr="0066136D"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Use Case Details</w:t>
      </w:r>
    </w:p>
    <w:p w14:paraId="79C320CD" w14:textId="77777777" w:rsidR="00D224DD" w:rsidRP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Use Case Name</w:t>
      </w:r>
    </w:p>
    <w:p w14:paraId="4DCE421F" w14:textId="77777777" w:rsidR="00D224DD" w:rsidRP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Business Owner</w:t>
      </w:r>
    </w:p>
    <w:p w14:paraId="6BF5EE97" w14:textId="77777777" w:rsidR="00D224DD" w:rsidRP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Model Owner</w:t>
      </w:r>
    </w:p>
    <w:p w14:paraId="259E245C" w14:textId="305FF2E4" w:rsidR="00D224DD" w:rsidRP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Description</w:t>
      </w:r>
    </w:p>
    <w:p w14:paraId="29427CD6" w14:textId="0BDBEEC0" w:rsidR="00D224DD" w:rsidRPr="00D224DD" w:rsidRDefault="00D224DD" w:rsidP="00D224DD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D224DD">
        <w:rPr>
          <w:rFonts w:ascii="Calibri" w:hAnsi="Calibri" w:cs="Calibri"/>
          <w:b/>
          <w:bCs/>
          <w:color w:val="0E2841" w:themeColor="text2"/>
          <w:sz w:val="32"/>
          <w:szCs w:val="32"/>
        </w:rPr>
        <w:t>Risk Scoring (RAG)</w:t>
      </w:r>
    </w:p>
    <w:p w14:paraId="76BBD749" w14:textId="77777777" w:rsidR="00D224DD" w:rsidRP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Impact (1–5)</w:t>
      </w:r>
    </w:p>
    <w:p w14:paraId="1F3EF88B" w14:textId="77777777" w:rsidR="00D224DD" w:rsidRP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Likelihood (1–5)</w:t>
      </w:r>
    </w:p>
    <w:p w14:paraId="4DD1AB10" w14:textId="77777777" w:rsidR="00D224DD" w:rsidRP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Detectability (1–5)</w:t>
      </w:r>
    </w:p>
    <w:p w14:paraId="7F9C51FC" w14:textId="77777777" w:rsidR="00D224DD" w:rsidRP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Risk Score = Impact × Likelihood × Detectability</w:t>
      </w:r>
    </w:p>
    <w:p w14:paraId="5CE3B891" w14:textId="2B023433" w:rsid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RAG Rating (Red / Amber / Green)</w:t>
      </w:r>
    </w:p>
    <w:p w14:paraId="7C8C0DEA" w14:textId="7FD5E2A9" w:rsidR="00D224DD" w:rsidRPr="00D224DD" w:rsidRDefault="00D224DD" w:rsidP="00D224DD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lastRenderedPageBreak/>
        <w:t xml:space="preserve"> </w:t>
      </w:r>
      <w:r w:rsidRPr="00D224DD">
        <w:rPr>
          <w:rFonts w:ascii="Calibri" w:hAnsi="Calibri" w:cs="Calibri"/>
          <w:b/>
          <w:bCs/>
          <w:color w:val="0E2841" w:themeColor="text2"/>
          <w:sz w:val="32"/>
          <w:szCs w:val="32"/>
        </w:rPr>
        <w:t>Risk Areas</w:t>
      </w:r>
    </w:p>
    <w:p w14:paraId="23FEB874" w14:textId="77777777" w:rsidR="00D224DD" w:rsidRP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Fairness</w:t>
      </w:r>
    </w:p>
    <w:p w14:paraId="7DF70A16" w14:textId="77777777" w:rsidR="00D224DD" w:rsidRP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Privacy</w:t>
      </w:r>
    </w:p>
    <w:p w14:paraId="094AE6EE" w14:textId="77777777" w:rsidR="00D224DD" w:rsidRP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Explainability</w:t>
      </w:r>
    </w:p>
    <w:p w14:paraId="1989F288" w14:textId="77777777" w:rsidR="00D224DD" w:rsidRP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Security</w:t>
      </w:r>
    </w:p>
    <w:p w14:paraId="5C2A1C7A" w14:textId="77777777" w:rsidR="00D224DD" w:rsidRP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Ethical</w:t>
      </w:r>
    </w:p>
    <w:p w14:paraId="569362B0" w14:textId="77777777" w:rsidR="00D224DD" w:rsidRP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Reputational</w:t>
      </w:r>
    </w:p>
    <w:p w14:paraId="2F27CBA3" w14:textId="77777777" w:rsid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Operational</w:t>
      </w:r>
    </w:p>
    <w:p w14:paraId="7FA3499D" w14:textId="0B4347D7" w:rsid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Compliance</w:t>
      </w:r>
    </w:p>
    <w:p w14:paraId="3CE2EAA6" w14:textId="079B4FDC" w:rsidR="00D224DD" w:rsidRPr="00D224DD" w:rsidRDefault="00D224DD" w:rsidP="00D224DD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D224DD">
        <w:rPr>
          <w:rFonts w:ascii="Calibri" w:hAnsi="Calibri" w:cs="Calibri"/>
          <w:b/>
          <w:bCs/>
          <w:color w:val="0E2841" w:themeColor="text2"/>
          <w:sz w:val="32"/>
          <w:szCs w:val="32"/>
        </w:rPr>
        <w:t>MITRE ATLAS Threat Review</w:t>
      </w:r>
    </w:p>
    <w:p w14:paraId="6850B818" w14:textId="77777777" w:rsidR="00D224DD" w:rsidRP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Threat IDs mapped</w:t>
      </w:r>
    </w:p>
    <w:p w14:paraId="7BB37018" w14:textId="77777777" w:rsidR="00D224DD" w:rsidRP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Threat scenarios</w:t>
      </w:r>
    </w:p>
    <w:p w14:paraId="2DE040D5" w14:textId="77777777" w:rsidR="00D224DD" w:rsidRP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Controls in place</w:t>
      </w:r>
    </w:p>
    <w:p w14:paraId="2B361285" w14:textId="0F23E574" w:rsid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Residual threat level</w:t>
      </w:r>
    </w:p>
    <w:p w14:paraId="2918E054" w14:textId="0FA1A5B7" w:rsidR="00D224DD" w:rsidRPr="00D224DD" w:rsidRDefault="00D224DD" w:rsidP="00D224DD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D224DD">
        <w:rPr>
          <w:rFonts w:ascii="Calibri" w:hAnsi="Calibri" w:cs="Calibri"/>
          <w:b/>
          <w:bCs/>
          <w:color w:val="0E2841" w:themeColor="text2"/>
          <w:sz w:val="32"/>
          <w:szCs w:val="32"/>
        </w:rPr>
        <w:t>Controls Required</w:t>
      </w:r>
    </w:p>
    <w:p w14:paraId="3A62C4D1" w14:textId="77777777" w:rsidR="00D224DD" w:rsidRP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Data controls</w:t>
      </w:r>
    </w:p>
    <w:p w14:paraId="7A2558A5" w14:textId="77777777" w:rsidR="00D224DD" w:rsidRP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Model controls</w:t>
      </w:r>
    </w:p>
    <w:p w14:paraId="05C6A02A" w14:textId="77777777" w:rsidR="00D224DD" w:rsidRP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Deployment controls</w:t>
      </w:r>
    </w:p>
    <w:p w14:paraId="655385A4" w14:textId="2FFB263A" w:rsidR="00D224DD" w:rsidRP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D224DD">
        <w:rPr>
          <w:rFonts w:ascii="Calibri" w:hAnsi="Calibri" w:cs="Calibri"/>
          <w:b/>
          <w:bCs/>
          <w:sz w:val="28"/>
          <w:szCs w:val="28"/>
        </w:rPr>
        <w:t>Monitoring controls</w:t>
      </w:r>
    </w:p>
    <w:p w14:paraId="2E81EDB7" w14:textId="2D3688A1" w:rsidR="00D224DD" w:rsidRPr="00D224DD" w:rsidRDefault="00D224DD" w:rsidP="00D224DD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D224DD">
        <w:rPr>
          <w:rFonts w:ascii="Calibri" w:hAnsi="Calibri" w:cs="Calibri"/>
          <w:b/>
          <w:bCs/>
          <w:color w:val="0E2841" w:themeColor="text2"/>
          <w:sz w:val="32"/>
          <w:szCs w:val="32"/>
        </w:rPr>
        <w:t>Final Recommendation</w:t>
      </w:r>
    </w:p>
    <w:p w14:paraId="49894ADD" w14:textId="6AF42244" w:rsidR="00D224DD" w:rsidRP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Approve</w:t>
      </w:r>
    </w:p>
    <w:p w14:paraId="3309E1C5" w14:textId="1DA7F4DC" w:rsidR="00D224DD" w:rsidRP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Approve with Mitigation</w:t>
      </w:r>
    </w:p>
    <w:p w14:paraId="757E91C1" w14:textId="4BE2FCAF" w:rsidR="00D224DD" w:rsidRDefault="00D224DD" w:rsidP="00D224DD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Reject</w:t>
      </w:r>
    </w:p>
    <w:p w14:paraId="2B002EAD" w14:textId="77777777" w:rsidR="00D224DD" w:rsidRDefault="00D224DD" w:rsidP="00D224DD">
      <w:pPr>
        <w:rPr>
          <w:rFonts w:ascii="Calibri" w:hAnsi="Calibri" w:cs="Calibri"/>
          <w:b/>
          <w:bCs/>
          <w:sz w:val="28"/>
          <w:szCs w:val="28"/>
        </w:rPr>
      </w:pPr>
    </w:p>
    <w:p w14:paraId="70F07870" w14:textId="472C538C" w:rsidR="00D224DD" w:rsidRDefault="00387508" w:rsidP="00387508">
      <w:pPr>
        <w:pStyle w:val="ListParagraph"/>
        <w:numPr>
          <w:ilvl w:val="0"/>
          <w:numId w:val="3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387508">
        <w:rPr>
          <w:rFonts w:asciiTheme="majorHAnsi" w:hAnsiTheme="majorHAnsi"/>
          <w:b/>
          <w:bCs/>
          <w:color w:val="0E2841" w:themeColor="text2"/>
          <w:sz w:val="36"/>
          <w:szCs w:val="36"/>
        </w:rPr>
        <w:t>AI USE CASE INTAKE FORM</w:t>
      </w:r>
    </w:p>
    <w:p w14:paraId="68EBB2FD" w14:textId="77777777" w:rsidR="007B012F" w:rsidRPr="007B012F" w:rsidRDefault="007B012F" w:rsidP="007B012F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05F63164" w14:textId="36AC0807" w:rsidR="00387508" w:rsidRDefault="00387508" w:rsidP="00387508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387508">
        <w:rPr>
          <w:rFonts w:ascii="Calibri" w:hAnsi="Calibri" w:cs="Calibri"/>
          <w:b/>
          <w:bCs/>
          <w:color w:val="0E2841" w:themeColor="text2"/>
          <w:sz w:val="32"/>
          <w:szCs w:val="32"/>
        </w:rPr>
        <w:t>Basic Info</w:t>
      </w:r>
    </w:p>
    <w:p w14:paraId="3DDCE96E" w14:textId="77777777" w:rsidR="007B012F" w:rsidRPr="007B012F" w:rsidRDefault="007B012F" w:rsidP="007B012F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7B012F">
        <w:rPr>
          <w:rFonts w:ascii="Calibri" w:hAnsi="Calibri" w:cs="Calibri"/>
          <w:b/>
          <w:bCs/>
          <w:sz w:val="28"/>
          <w:szCs w:val="28"/>
        </w:rPr>
        <w:t>Use Case Name</w:t>
      </w:r>
    </w:p>
    <w:p w14:paraId="5EF40849" w14:textId="77777777" w:rsidR="007B012F" w:rsidRPr="007B012F" w:rsidRDefault="007B012F" w:rsidP="007B012F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7B012F">
        <w:rPr>
          <w:rFonts w:ascii="Calibri" w:hAnsi="Calibri" w:cs="Calibri"/>
          <w:b/>
          <w:bCs/>
          <w:sz w:val="28"/>
          <w:szCs w:val="28"/>
        </w:rPr>
        <w:t>Requestor</w:t>
      </w:r>
    </w:p>
    <w:p w14:paraId="52EEC4DD" w14:textId="77777777" w:rsidR="007B012F" w:rsidRPr="007B012F" w:rsidRDefault="007B012F" w:rsidP="007B012F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7B012F">
        <w:rPr>
          <w:rFonts w:ascii="Calibri" w:hAnsi="Calibri" w:cs="Calibri"/>
          <w:b/>
          <w:bCs/>
          <w:sz w:val="28"/>
          <w:szCs w:val="28"/>
        </w:rPr>
        <w:t>Business Unit</w:t>
      </w:r>
    </w:p>
    <w:p w14:paraId="286855D5" w14:textId="77777777" w:rsidR="007B012F" w:rsidRDefault="007B012F" w:rsidP="007B012F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7B012F">
        <w:rPr>
          <w:rFonts w:ascii="Calibri" w:hAnsi="Calibri" w:cs="Calibri"/>
          <w:b/>
          <w:bCs/>
          <w:sz w:val="28"/>
          <w:szCs w:val="28"/>
        </w:rPr>
        <w:t>Problem Statement</w:t>
      </w:r>
    </w:p>
    <w:p w14:paraId="1996ADDC" w14:textId="27D4C3CD" w:rsidR="007B012F" w:rsidRPr="007B012F" w:rsidRDefault="007B012F" w:rsidP="007B012F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7B012F">
        <w:rPr>
          <w:rFonts w:ascii="Calibri" w:hAnsi="Calibri" w:cs="Calibri"/>
          <w:b/>
          <w:bCs/>
          <w:sz w:val="28"/>
          <w:szCs w:val="28"/>
        </w:rPr>
        <w:lastRenderedPageBreak/>
        <w:t>Expected Business Value</w:t>
      </w:r>
    </w:p>
    <w:p w14:paraId="0E33BB81" w14:textId="7FEA9979" w:rsidR="007B012F" w:rsidRPr="007B012F" w:rsidRDefault="007B012F" w:rsidP="007B012F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7B012F">
        <w:rPr>
          <w:rFonts w:ascii="Calibri" w:hAnsi="Calibri" w:cs="Calibri"/>
          <w:b/>
          <w:bCs/>
          <w:color w:val="0E2841" w:themeColor="text2"/>
          <w:sz w:val="32"/>
          <w:szCs w:val="32"/>
        </w:rPr>
        <w:t>AI Fit Assessment</w:t>
      </w:r>
    </w:p>
    <w:p w14:paraId="71AD0233" w14:textId="77777777" w:rsidR="007B012F" w:rsidRPr="007B012F" w:rsidRDefault="007B012F" w:rsidP="007B012F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7B012F">
        <w:rPr>
          <w:rFonts w:ascii="Calibri" w:hAnsi="Calibri" w:cs="Calibri"/>
          <w:b/>
          <w:bCs/>
          <w:sz w:val="28"/>
          <w:szCs w:val="28"/>
        </w:rPr>
        <w:t>Why AI is needed</w:t>
      </w:r>
    </w:p>
    <w:p w14:paraId="07DC29AA" w14:textId="77777777" w:rsidR="007B012F" w:rsidRDefault="007B012F" w:rsidP="007B012F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7B012F">
        <w:rPr>
          <w:rFonts w:ascii="Calibri" w:hAnsi="Calibri" w:cs="Calibri"/>
          <w:b/>
          <w:bCs/>
          <w:sz w:val="28"/>
          <w:szCs w:val="28"/>
        </w:rPr>
        <w:t>Alternatives considered</w:t>
      </w:r>
    </w:p>
    <w:p w14:paraId="76994980" w14:textId="1A0D35F8" w:rsidR="007B012F" w:rsidRPr="007B012F" w:rsidRDefault="007B012F" w:rsidP="007B012F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7B012F">
        <w:rPr>
          <w:rFonts w:ascii="Calibri" w:hAnsi="Calibri" w:cs="Calibri"/>
          <w:b/>
          <w:bCs/>
          <w:sz w:val="28"/>
          <w:szCs w:val="28"/>
        </w:rPr>
        <w:t>Proposed model type</w:t>
      </w:r>
    </w:p>
    <w:p w14:paraId="637FA37A" w14:textId="3347A779" w:rsidR="007B012F" w:rsidRPr="007B012F" w:rsidRDefault="007B012F" w:rsidP="007B012F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7B012F">
        <w:rPr>
          <w:rFonts w:ascii="Calibri" w:hAnsi="Calibri" w:cs="Calibri"/>
          <w:b/>
          <w:bCs/>
          <w:color w:val="0E2841" w:themeColor="text2"/>
          <w:sz w:val="32"/>
          <w:szCs w:val="32"/>
        </w:rPr>
        <w:t>Data Requirement</w:t>
      </w:r>
    </w:p>
    <w:p w14:paraId="32AF58DC" w14:textId="77777777" w:rsidR="007B012F" w:rsidRPr="007B012F" w:rsidRDefault="007B012F" w:rsidP="007B012F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7B012F">
        <w:rPr>
          <w:rFonts w:ascii="Calibri" w:hAnsi="Calibri" w:cs="Calibri"/>
          <w:b/>
          <w:bCs/>
          <w:sz w:val="28"/>
          <w:szCs w:val="28"/>
        </w:rPr>
        <w:t>Data needed</w:t>
      </w:r>
    </w:p>
    <w:p w14:paraId="5D7CBF7B" w14:textId="77777777" w:rsidR="007B012F" w:rsidRDefault="007B012F" w:rsidP="007B012F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7B012F">
        <w:rPr>
          <w:rFonts w:ascii="Calibri" w:hAnsi="Calibri" w:cs="Calibri"/>
          <w:b/>
          <w:bCs/>
          <w:sz w:val="28"/>
          <w:szCs w:val="28"/>
        </w:rPr>
        <w:t>Data sources</w:t>
      </w:r>
    </w:p>
    <w:p w14:paraId="7170222B" w14:textId="2C4E937C" w:rsidR="00D224DD" w:rsidRPr="007B012F" w:rsidRDefault="007B012F" w:rsidP="007B012F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7B012F">
        <w:rPr>
          <w:rFonts w:ascii="Calibri" w:hAnsi="Calibri" w:cs="Calibri"/>
          <w:b/>
          <w:bCs/>
          <w:sz w:val="28"/>
          <w:szCs w:val="28"/>
        </w:rPr>
        <w:t>Sensitive attributes involved</w:t>
      </w:r>
    </w:p>
    <w:p w14:paraId="665F54B1" w14:textId="10EC9B57" w:rsidR="007B012F" w:rsidRPr="007B012F" w:rsidRDefault="007B012F" w:rsidP="007B012F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7B012F">
        <w:rPr>
          <w:rFonts w:ascii="Calibri" w:hAnsi="Calibri" w:cs="Calibri"/>
          <w:b/>
          <w:bCs/>
          <w:color w:val="0E2841" w:themeColor="text2"/>
          <w:sz w:val="32"/>
          <w:szCs w:val="32"/>
        </w:rPr>
        <w:t>Quick Risk Indicators</w:t>
      </w:r>
    </w:p>
    <w:p w14:paraId="72410AF3" w14:textId="77777777" w:rsidR="007B012F" w:rsidRPr="007B012F" w:rsidRDefault="007B012F" w:rsidP="007B012F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7B012F">
        <w:rPr>
          <w:rFonts w:ascii="Calibri" w:hAnsi="Calibri" w:cs="Calibri"/>
          <w:b/>
          <w:bCs/>
          <w:sz w:val="28"/>
          <w:szCs w:val="28"/>
        </w:rPr>
        <w:t>Impacts individuals?</w:t>
      </w:r>
    </w:p>
    <w:p w14:paraId="444E07C2" w14:textId="77777777" w:rsidR="007B012F" w:rsidRPr="007B012F" w:rsidRDefault="007B012F" w:rsidP="007B012F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7B012F">
        <w:rPr>
          <w:rFonts w:ascii="Calibri" w:hAnsi="Calibri" w:cs="Calibri"/>
          <w:b/>
          <w:bCs/>
          <w:sz w:val="28"/>
          <w:szCs w:val="28"/>
        </w:rPr>
        <w:t>Sensitive data?</w:t>
      </w:r>
    </w:p>
    <w:p w14:paraId="008C8482" w14:textId="77777777" w:rsidR="007B012F" w:rsidRPr="007B012F" w:rsidRDefault="007B012F" w:rsidP="007B012F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7B012F">
        <w:rPr>
          <w:rFonts w:ascii="Calibri" w:hAnsi="Calibri" w:cs="Calibri"/>
          <w:b/>
          <w:bCs/>
          <w:sz w:val="28"/>
          <w:szCs w:val="28"/>
        </w:rPr>
        <w:t>Safety-critical?</w:t>
      </w:r>
    </w:p>
    <w:p w14:paraId="431CDE58" w14:textId="29C41957" w:rsidR="007B012F" w:rsidRPr="007B012F" w:rsidRDefault="007B012F" w:rsidP="007B012F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7B012F">
        <w:rPr>
          <w:rFonts w:ascii="Calibri" w:hAnsi="Calibri" w:cs="Calibri"/>
          <w:b/>
          <w:bCs/>
          <w:sz w:val="28"/>
          <w:szCs w:val="28"/>
        </w:rPr>
        <w:t>Legal/regulatory exposure?</w:t>
      </w:r>
    </w:p>
    <w:p w14:paraId="3B1CCCA9" w14:textId="7E4BABC2" w:rsidR="002D4BAC" w:rsidRDefault="007B012F" w:rsidP="007B012F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7B012F">
        <w:rPr>
          <w:rFonts w:ascii="Calibri" w:hAnsi="Calibri" w:cs="Calibri"/>
          <w:b/>
          <w:bCs/>
          <w:color w:val="0E2841" w:themeColor="text2"/>
          <w:sz w:val="32"/>
          <w:szCs w:val="32"/>
        </w:rPr>
        <w:t>Approval Route</w:t>
      </w:r>
    </w:p>
    <w:p w14:paraId="1EBC75B1" w14:textId="4E19AA55" w:rsidR="007B012F" w:rsidRDefault="007B012F" w:rsidP="007B012F">
      <w:pPr>
        <w:pStyle w:val="ListParagrap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</w:t>
      </w:r>
      <w:r w:rsidRPr="007B012F">
        <w:rPr>
          <w:rFonts w:ascii="Calibri" w:hAnsi="Calibri" w:cs="Calibri"/>
          <w:sz w:val="28"/>
          <w:szCs w:val="28"/>
        </w:rPr>
        <w:t xml:space="preserve">Low / Medium / High </w:t>
      </w:r>
      <w:r w:rsidRPr="007B012F">
        <w:rPr>
          <w:rFonts w:ascii="Calibri" w:hAnsi="Calibri" w:cs="Calibri"/>
          <w:sz w:val="28"/>
          <w:szCs w:val="28"/>
        </w:rPr>
        <w:sym w:font="Wingdings" w:char="F0E0"/>
      </w:r>
      <w:r w:rsidRPr="007B012F">
        <w:rPr>
          <w:rFonts w:ascii="Calibri" w:hAnsi="Calibri" w:cs="Calibri"/>
          <w:sz w:val="28"/>
          <w:szCs w:val="28"/>
        </w:rPr>
        <w:t xml:space="preserve"> Corresponding approval workflow</w:t>
      </w:r>
    </w:p>
    <w:p w14:paraId="0AD89DE6" w14:textId="77777777" w:rsidR="007B012F" w:rsidRDefault="007B012F" w:rsidP="007B012F">
      <w:pPr>
        <w:pStyle w:val="ListParagraph"/>
        <w:rPr>
          <w:rFonts w:ascii="Calibri" w:hAnsi="Calibri" w:cs="Calibri"/>
          <w:sz w:val="28"/>
          <w:szCs w:val="28"/>
        </w:rPr>
      </w:pPr>
    </w:p>
    <w:p w14:paraId="0EC58620" w14:textId="77777777" w:rsidR="007B012F" w:rsidRDefault="007B012F" w:rsidP="007B012F">
      <w:pPr>
        <w:pStyle w:val="ListParagraph"/>
        <w:rPr>
          <w:rFonts w:ascii="Calibri" w:hAnsi="Calibri" w:cs="Calibri"/>
          <w:sz w:val="28"/>
          <w:szCs w:val="28"/>
        </w:rPr>
      </w:pPr>
    </w:p>
    <w:p w14:paraId="6FFC739B" w14:textId="77777777" w:rsidR="007B012F" w:rsidRDefault="007B012F" w:rsidP="007B012F">
      <w:pPr>
        <w:pStyle w:val="ListParagraph"/>
        <w:rPr>
          <w:rFonts w:ascii="Calibri" w:hAnsi="Calibri" w:cs="Calibri"/>
          <w:sz w:val="28"/>
          <w:szCs w:val="28"/>
        </w:rPr>
      </w:pPr>
    </w:p>
    <w:p w14:paraId="5B5CEE7F" w14:textId="77777777" w:rsidR="000F1EE0" w:rsidRDefault="000F1EE0" w:rsidP="007B012F">
      <w:pPr>
        <w:pStyle w:val="ListParagraph"/>
        <w:rPr>
          <w:rFonts w:ascii="Calibri" w:hAnsi="Calibri" w:cs="Calibri"/>
          <w:sz w:val="28"/>
          <w:szCs w:val="28"/>
        </w:rPr>
      </w:pPr>
    </w:p>
    <w:p w14:paraId="725EF7C8" w14:textId="699AEC69" w:rsidR="007B012F" w:rsidRDefault="000F1EE0" w:rsidP="000F1EE0">
      <w:pPr>
        <w:pStyle w:val="ListParagraph"/>
        <w:numPr>
          <w:ilvl w:val="0"/>
          <w:numId w:val="3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0F1EE0">
        <w:rPr>
          <w:rFonts w:asciiTheme="majorHAnsi" w:hAnsiTheme="majorHAnsi"/>
          <w:b/>
          <w:bCs/>
          <w:color w:val="0E2841" w:themeColor="text2"/>
          <w:sz w:val="36"/>
          <w:szCs w:val="36"/>
        </w:rPr>
        <w:t>AI MODEL APPROVAL FORM</w:t>
      </w:r>
    </w:p>
    <w:p w14:paraId="1A4A29F6" w14:textId="77777777" w:rsidR="000F1EE0" w:rsidRDefault="000F1EE0" w:rsidP="000F1EE0">
      <w:pPr>
        <w:pStyle w:val="ListParagraph"/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00CADAF9" w14:textId="3790B6D9" w:rsidR="000F1EE0" w:rsidRDefault="000F1EE0" w:rsidP="000F1EE0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0F1EE0">
        <w:rPr>
          <w:rFonts w:ascii="Calibri" w:hAnsi="Calibri" w:cs="Calibri"/>
          <w:b/>
          <w:bCs/>
          <w:color w:val="0E2841" w:themeColor="text2"/>
          <w:sz w:val="32"/>
          <w:szCs w:val="32"/>
        </w:rPr>
        <w:t>Model Information</w:t>
      </w:r>
    </w:p>
    <w:p w14:paraId="2A117E1B" w14:textId="77777777" w:rsidR="000F1EE0" w:rsidRPr="000F1EE0" w:rsidRDefault="000F1EE0" w:rsidP="000F1EE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0F1EE0">
        <w:rPr>
          <w:rFonts w:ascii="Calibri" w:hAnsi="Calibri" w:cs="Calibri"/>
          <w:b/>
          <w:bCs/>
          <w:sz w:val="28"/>
          <w:szCs w:val="28"/>
        </w:rPr>
        <w:t>Model Name</w:t>
      </w:r>
    </w:p>
    <w:p w14:paraId="7C1F911F" w14:textId="77777777" w:rsidR="000F1EE0" w:rsidRPr="000F1EE0" w:rsidRDefault="000F1EE0" w:rsidP="000F1EE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0F1EE0">
        <w:rPr>
          <w:rFonts w:ascii="Calibri" w:hAnsi="Calibri" w:cs="Calibri"/>
          <w:b/>
          <w:bCs/>
          <w:sz w:val="28"/>
          <w:szCs w:val="28"/>
        </w:rPr>
        <w:t>Version</w:t>
      </w:r>
    </w:p>
    <w:p w14:paraId="2A2D99D4" w14:textId="77777777" w:rsidR="008316F6" w:rsidRDefault="000F1EE0" w:rsidP="000F1EE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8316F6">
        <w:rPr>
          <w:rFonts w:ascii="Calibri" w:hAnsi="Calibri" w:cs="Calibri"/>
          <w:b/>
          <w:bCs/>
          <w:sz w:val="28"/>
          <w:szCs w:val="28"/>
        </w:rPr>
        <w:t>Owner</w:t>
      </w:r>
    </w:p>
    <w:p w14:paraId="7373B39E" w14:textId="12A39F94" w:rsidR="000F1EE0" w:rsidRDefault="000F1EE0" w:rsidP="000F1EE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8316F6">
        <w:rPr>
          <w:rFonts w:ascii="Calibri" w:hAnsi="Calibri" w:cs="Calibri"/>
          <w:b/>
          <w:bCs/>
          <w:sz w:val="28"/>
          <w:szCs w:val="28"/>
        </w:rPr>
        <w:t>Use Case</w:t>
      </w:r>
    </w:p>
    <w:p w14:paraId="551E9958" w14:textId="5B351DBD" w:rsidR="000F1EE0" w:rsidRDefault="008316F6" w:rsidP="008316F6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8316F6">
        <w:rPr>
          <w:rFonts w:ascii="Calibri" w:hAnsi="Calibri" w:cs="Calibri"/>
          <w:b/>
          <w:bCs/>
          <w:color w:val="0E2841" w:themeColor="text2"/>
          <w:sz w:val="32"/>
          <w:szCs w:val="32"/>
        </w:rPr>
        <w:t>Documentation Checklist</w:t>
      </w:r>
    </w:p>
    <w:p w14:paraId="2951536B" w14:textId="4BE137AE" w:rsidR="008316F6" w:rsidRPr="008316F6" w:rsidRDefault="008316F6" w:rsidP="008316F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             </w:t>
      </w:r>
      <w:r w:rsidRPr="008316F6">
        <w:rPr>
          <w:rFonts w:ascii="Calibri" w:hAnsi="Calibri" w:cs="Calibri"/>
          <w:b/>
          <w:bCs/>
          <w:sz w:val="28"/>
          <w:szCs w:val="28"/>
        </w:rPr>
        <w:t>Must provide:</w:t>
      </w:r>
    </w:p>
    <w:p w14:paraId="2FF9FB40" w14:textId="77777777" w:rsidR="008316F6" w:rsidRPr="008316F6" w:rsidRDefault="008316F6" w:rsidP="008316F6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8316F6">
        <w:rPr>
          <w:rFonts w:ascii="Calibri" w:hAnsi="Calibri" w:cs="Calibri"/>
          <w:sz w:val="28"/>
          <w:szCs w:val="28"/>
        </w:rPr>
        <w:t>Model Card</w:t>
      </w:r>
    </w:p>
    <w:p w14:paraId="242895C0" w14:textId="77777777" w:rsidR="008316F6" w:rsidRPr="008316F6" w:rsidRDefault="008316F6" w:rsidP="008316F6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8316F6">
        <w:rPr>
          <w:rFonts w:ascii="Calibri" w:hAnsi="Calibri" w:cs="Calibri"/>
          <w:sz w:val="28"/>
          <w:szCs w:val="28"/>
        </w:rPr>
        <w:t>Data Card</w:t>
      </w:r>
    </w:p>
    <w:p w14:paraId="4405B5E0" w14:textId="77777777" w:rsidR="008316F6" w:rsidRPr="008316F6" w:rsidRDefault="008316F6" w:rsidP="008316F6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8316F6">
        <w:rPr>
          <w:rFonts w:ascii="Calibri" w:hAnsi="Calibri" w:cs="Calibri"/>
          <w:sz w:val="28"/>
          <w:szCs w:val="28"/>
        </w:rPr>
        <w:t>Risk Assessment</w:t>
      </w:r>
    </w:p>
    <w:p w14:paraId="2A1F2506" w14:textId="77777777" w:rsidR="008316F6" w:rsidRPr="008316F6" w:rsidRDefault="008316F6" w:rsidP="008316F6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8316F6">
        <w:rPr>
          <w:rFonts w:ascii="Calibri" w:hAnsi="Calibri" w:cs="Calibri"/>
          <w:sz w:val="28"/>
          <w:szCs w:val="28"/>
        </w:rPr>
        <w:lastRenderedPageBreak/>
        <w:t>Explainability Report</w:t>
      </w:r>
    </w:p>
    <w:p w14:paraId="4418D80D" w14:textId="77777777" w:rsidR="006762F0" w:rsidRDefault="008316F6" w:rsidP="008316F6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6762F0">
        <w:rPr>
          <w:rFonts w:ascii="Calibri" w:hAnsi="Calibri" w:cs="Calibri"/>
          <w:sz w:val="28"/>
          <w:szCs w:val="28"/>
        </w:rPr>
        <w:t>ATLAS Threat Assessment</w:t>
      </w:r>
    </w:p>
    <w:p w14:paraId="05F2C8C1" w14:textId="21DA05AF" w:rsidR="008316F6" w:rsidRDefault="008316F6" w:rsidP="008316F6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6762F0">
        <w:rPr>
          <w:rFonts w:ascii="Calibri" w:hAnsi="Calibri" w:cs="Calibri"/>
          <w:sz w:val="28"/>
          <w:szCs w:val="28"/>
        </w:rPr>
        <w:t>Monitoring Plan</w:t>
      </w:r>
    </w:p>
    <w:p w14:paraId="47F6872C" w14:textId="4DBBBB57" w:rsidR="008316F6" w:rsidRDefault="006762F0" w:rsidP="006762F0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6762F0">
        <w:rPr>
          <w:rFonts w:ascii="Calibri" w:hAnsi="Calibri" w:cs="Calibri"/>
          <w:b/>
          <w:bCs/>
          <w:color w:val="0E2841" w:themeColor="text2"/>
          <w:sz w:val="32"/>
          <w:szCs w:val="32"/>
        </w:rPr>
        <w:t>Control Validation</w:t>
      </w:r>
    </w:p>
    <w:p w14:paraId="73634F4B" w14:textId="77777777" w:rsidR="006762F0" w:rsidRP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Fairness controls</w:t>
      </w:r>
    </w:p>
    <w:p w14:paraId="43E5DB65" w14:textId="77777777" w:rsidR="006762F0" w:rsidRP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Privacy controls</w:t>
      </w:r>
    </w:p>
    <w:p w14:paraId="641E81F0" w14:textId="77777777" w:rsidR="006762F0" w:rsidRP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Security controls</w:t>
      </w:r>
    </w:p>
    <w:p w14:paraId="01736C53" w14:textId="77777777" w:rsid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Deployment readiness</w:t>
      </w:r>
    </w:p>
    <w:p w14:paraId="68BE4DA8" w14:textId="0199B9A4" w:rsidR="006762F0" w:rsidRP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Monitoring readiness</w:t>
      </w:r>
    </w:p>
    <w:p w14:paraId="6A236989" w14:textId="66950577" w:rsidR="006762F0" w:rsidRDefault="006762F0" w:rsidP="006762F0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6762F0">
        <w:rPr>
          <w:rFonts w:ascii="Calibri" w:hAnsi="Calibri" w:cs="Calibri"/>
          <w:b/>
          <w:bCs/>
          <w:color w:val="0E2841" w:themeColor="text2"/>
          <w:sz w:val="32"/>
          <w:szCs w:val="32"/>
        </w:rPr>
        <w:t>Governance Sign-Off</w:t>
      </w:r>
    </w:p>
    <w:p w14:paraId="34E98E00" w14:textId="77777777" w:rsidR="006762F0" w:rsidRP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AI Program Manager</w:t>
      </w:r>
    </w:p>
    <w:p w14:paraId="7EF96293" w14:textId="77777777" w:rsidR="006762F0" w:rsidRP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AI Risk Manager</w:t>
      </w:r>
    </w:p>
    <w:p w14:paraId="404793AB" w14:textId="77777777" w:rsidR="006762F0" w:rsidRP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Data Protection Officer</w:t>
      </w:r>
    </w:p>
    <w:p w14:paraId="14F8E11D" w14:textId="77777777" w:rsidR="006762F0" w:rsidRP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Security Lead</w:t>
      </w:r>
    </w:p>
    <w:p w14:paraId="2AE0CEC8" w14:textId="77777777" w:rsid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AI Governance Board</w:t>
      </w:r>
    </w:p>
    <w:p w14:paraId="62907448" w14:textId="77777777" w:rsidR="006762F0" w:rsidRDefault="006762F0" w:rsidP="006762F0">
      <w:pPr>
        <w:rPr>
          <w:rFonts w:ascii="Calibri" w:hAnsi="Calibri" w:cs="Calibri"/>
          <w:b/>
          <w:bCs/>
          <w:sz w:val="28"/>
          <w:szCs w:val="28"/>
        </w:rPr>
      </w:pPr>
    </w:p>
    <w:p w14:paraId="0251DDB0" w14:textId="77777777" w:rsidR="006762F0" w:rsidRDefault="006762F0" w:rsidP="006762F0">
      <w:pPr>
        <w:rPr>
          <w:rFonts w:ascii="Calibri" w:hAnsi="Calibri" w:cs="Calibri"/>
          <w:b/>
          <w:bCs/>
          <w:sz w:val="28"/>
          <w:szCs w:val="28"/>
        </w:rPr>
      </w:pPr>
    </w:p>
    <w:p w14:paraId="69037207" w14:textId="77777777" w:rsidR="006762F0" w:rsidRPr="006762F0" w:rsidRDefault="006762F0" w:rsidP="006762F0">
      <w:pPr>
        <w:rPr>
          <w:rFonts w:ascii="Calibri" w:hAnsi="Calibri" w:cs="Calibri"/>
          <w:b/>
          <w:bCs/>
          <w:sz w:val="28"/>
          <w:szCs w:val="28"/>
        </w:rPr>
      </w:pPr>
    </w:p>
    <w:p w14:paraId="1AC67854" w14:textId="22BE8EC8" w:rsidR="006762F0" w:rsidRDefault="006762F0" w:rsidP="006762F0">
      <w:pPr>
        <w:pStyle w:val="ListParagraph"/>
        <w:numPr>
          <w:ilvl w:val="0"/>
          <w:numId w:val="3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6762F0">
        <w:rPr>
          <w:rFonts w:asciiTheme="majorHAnsi" w:hAnsiTheme="majorHAnsi"/>
          <w:b/>
          <w:bCs/>
          <w:color w:val="0E2841" w:themeColor="text2"/>
          <w:sz w:val="36"/>
          <w:szCs w:val="36"/>
        </w:rPr>
        <w:t>AI AUDIT LOG TEMPLATE</w:t>
      </w:r>
    </w:p>
    <w:p w14:paraId="0E8915FD" w14:textId="0C82408D" w:rsidR="006762F0" w:rsidRPr="006762F0" w:rsidRDefault="006762F0" w:rsidP="006762F0">
      <w:pPr>
        <w:pStyle w:val="ListParagraph"/>
        <w:ind w:left="1140"/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 w:rsidRPr="006762F0"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   Fields:</w:t>
      </w:r>
    </w:p>
    <w:p w14:paraId="47237EEA" w14:textId="77777777" w:rsidR="006762F0" w:rsidRPr="006762F0" w:rsidRDefault="006762F0" w:rsidP="006762F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color w:val="0E2841" w:themeColor="text2"/>
          <w:sz w:val="32"/>
          <w:szCs w:val="32"/>
        </w:rPr>
        <w:t>A</w:t>
      </w:r>
      <w:r w:rsidRPr="006762F0">
        <w:rPr>
          <w:rFonts w:ascii="Calibri" w:hAnsi="Calibri" w:cs="Calibri"/>
          <w:b/>
          <w:bCs/>
          <w:sz w:val="28"/>
          <w:szCs w:val="28"/>
        </w:rPr>
        <w:t>udit ID</w:t>
      </w:r>
    </w:p>
    <w:p w14:paraId="37C8A289" w14:textId="77777777" w:rsidR="006762F0" w:rsidRPr="006762F0" w:rsidRDefault="006762F0" w:rsidP="006762F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Date</w:t>
      </w:r>
    </w:p>
    <w:p w14:paraId="27103F35" w14:textId="77777777" w:rsidR="006762F0" w:rsidRPr="006762F0" w:rsidRDefault="006762F0" w:rsidP="006762F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Model Name</w:t>
      </w:r>
    </w:p>
    <w:p w14:paraId="35559B23" w14:textId="77777777" w:rsidR="006762F0" w:rsidRPr="006762F0" w:rsidRDefault="006762F0" w:rsidP="006762F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Issue Type (Bias / Drift / Security / Privacy / Hallucination…)</w:t>
      </w:r>
    </w:p>
    <w:p w14:paraId="302D611C" w14:textId="77777777" w:rsidR="006762F0" w:rsidRPr="006762F0" w:rsidRDefault="006762F0" w:rsidP="006762F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Severity</w:t>
      </w:r>
    </w:p>
    <w:p w14:paraId="57F34F61" w14:textId="77777777" w:rsidR="006762F0" w:rsidRPr="006762F0" w:rsidRDefault="006762F0" w:rsidP="006762F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Description</w:t>
      </w:r>
    </w:p>
    <w:p w14:paraId="2C391EC5" w14:textId="77777777" w:rsidR="006762F0" w:rsidRPr="006762F0" w:rsidRDefault="006762F0" w:rsidP="006762F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Root Cause</w:t>
      </w:r>
    </w:p>
    <w:p w14:paraId="265E3FF0" w14:textId="77777777" w:rsidR="006762F0" w:rsidRPr="006762F0" w:rsidRDefault="006762F0" w:rsidP="006762F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Evidence</w:t>
      </w:r>
    </w:p>
    <w:p w14:paraId="08C7A1E6" w14:textId="77777777" w:rsidR="006762F0" w:rsidRPr="006762F0" w:rsidRDefault="006762F0" w:rsidP="006762F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Action Taken</w:t>
      </w:r>
    </w:p>
    <w:p w14:paraId="6D9AA182" w14:textId="77777777" w:rsidR="006762F0" w:rsidRPr="006762F0" w:rsidRDefault="006762F0" w:rsidP="006762F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Owner</w:t>
      </w:r>
    </w:p>
    <w:p w14:paraId="173E8D5E" w14:textId="6032F7D4" w:rsidR="006762F0" w:rsidRPr="006762F0" w:rsidRDefault="006762F0" w:rsidP="006762F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Status</w:t>
      </w:r>
    </w:p>
    <w:p w14:paraId="0CA4D512" w14:textId="77777777" w:rsidR="006762F0" w:rsidRPr="006762F0" w:rsidRDefault="006762F0" w:rsidP="006762F0">
      <w:p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</w:p>
    <w:p w14:paraId="1A87EB6D" w14:textId="4E40AAEC" w:rsidR="006762F0" w:rsidRDefault="006762F0" w:rsidP="006762F0">
      <w:pPr>
        <w:pStyle w:val="ListParagraph"/>
        <w:numPr>
          <w:ilvl w:val="0"/>
          <w:numId w:val="3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6762F0">
        <w:rPr>
          <w:rFonts w:asciiTheme="majorHAnsi" w:hAnsiTheme="majorHAnsi"/>
          <w:b/>
          <w:bCs/>
          <w:color w:val="0E2841" w:themeColor="text2"/>
          <w:sz w:val="36"/>
          <w:szCs w:val="36"/>
        </w:rPr>
        <w:t>MITRE ATLAS THREAT ASSESSMENT TEMPLATE</w:t>
      </w:r>
    </w:p>
    <w:p w14:paraId="24B74499" w14:textId="77777777" w:rsidR="006762F0" w:rsidRPr="006762F0" w:rsidRDefault="006762F0" w:rsidP="006762F0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5B3E7AEB" w14:textId="4336AD36" w:rsidR="006762F0" w:rsidRPr="006762F0" w:rsidRDefault="006762F0" w:rsidP="006762F0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6762F0">
        <w:rPr>
          <w:rFonts w:ascii="Calibri" w:hAnsi="Calibri" w:cs="Calibri"/>
          <w:b/>
          <w:bCs/>
          <w:color w:val="0E2841" w:themeColor="text2"/>
          <w:sz w:val="32"/>
          <w:szCs w:val="32"/>
        </w:rPr>
        <w:t>Threat Surface</w:t>
      </w:r>
    </w:p>
    <w:p w14:paraId="06FE71D3" w14:textId="77777777" w:rsidR="006762F0" w:rsidRP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Input attacks</w:t>
      </w:r>
    </w:p>
    <w:p w14:paraId="6A616711" w14:textId="77777777" w:rsidR="006762F0" w:rsidRP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Data poisoning</w:t>
      </w:r>
    </w:p>
    <w:p w14:paraId="35BBF8F4" w14:textId="77777777" w:rsidR="006762F0" w:rsidRP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Model inversion</w:t>
      </w:r>
    </w:p>
    <w:p w14:paraId="074A7333" w14:textId="77777777" w:rsidR="006762F0" w:rsidRP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Membership inference</w:t>
      </w:r>
    </w:p>
    <w:p w14:paraId="4E3214BD" w14:textId="77777777" w:rsidR="006762F0" w:rsidRP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Model extraction</w:t>
      </w:r>
    </w:p>
    <w:p w14:paraId="72526CC0" w14:textId="77777777" w:rsidR="006762F0" w:rsidRP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Jailbreak / prompt injection</w:t>
      </w:r>
    </w:p>
    <w:p w14:paraId="2DE6A39C" w14:textId="5F22F6A3" w:rsid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Unauthorized API access</w:t>
      </w:r>
    </w:p>
    <w:p w14:paraId="53425F9C" w14:textId="77777777" w:rsidR="006762F0" w:rsidRPr="006762F0" w:rsidRDefault="006762F0" w:rsidP="006762F0">
      <w:pPr>
        <w:rPr>
          <w:rFonts w:ascii="Calibri" w:hAnsi="Calibri" w:cs="Calibri"/>
          <w:b/>
          <w:bCs/>
          <w:sz w:val="28"/>
          <w:szCs w:val="28"/>
        </w:rPr>
      </w:pPr>
    </w:p>
    <w:p w14:paraId="0B5A8B2A" w14:textId="27305F2C" w:rsidR="006762F0" w:rsidRPr="006762F0" w:rsidRDefault="006762F0" w:rsidP="006762F0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6762F0">
        <w:rPr>
          <w:rFonts w:ascii="Calibri" w:hAnsi="Calibri" w:cs="Calibri"/>
          <w:b/>
          <w:bCs/>
          <w:color w:val="0E2841" w:themeColor="text2"/>
          <w:sz w:val="32"/>
          <w:szCs w:val="32"/>
        </w:rPr>
        <w:t>Threat Mapping Table</w:t>
      </w:r>
    </w:p>
    <w:p w14:paraId="2B998A79" w14:textId="77777777" w:rsidR="006762F0" w:rsidRP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Threat ID</w:t>
      </w:r>
    </w:p>
    <w:p w14:paraId="3C6210FC" w14:textId="77777777" w:rsidR="006762F0" w:rsidRP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Threat Name</w:t>
      </w:r>
    </w:p>
    <w:p w14:paraId="193262E6" w14:textId="77777777" w:rsidR="006762F0" w:rsidRP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Threat Type</w:t>
      </w:r>
    </w:p>
    <w:p w14:paraId="3D08D2BE" w14:textId="77777777" w:rsidR="006762F0" w:rsidRP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Description</w:t>
      </w:r>
    </w:p>
    <w:p w14:paraId="16899DEA" w14:textId="77777777" w:rsidR="006762F0" w:rsidRP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Affected Stages</w:t>
      </w:r>
    </w:p>
    <w:p w14:paraId="387BDA26" w14:textId="77777777" w:rsidR="006762F0" w:rsidRP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Likelihood</w:t>
      </w:r>
    </w:p>
    <w:p w14:paraId="026CA9DE" w14:textId="77777777" w:rsidR="006762F0" w:rsidRP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Impact</w:t>
      </w:r>
    </w:p>
    <w:p w14:paraId="1DBD56C2" w14:textId="77777777" w:rsidR="006762F0" w:rsidRP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Risk Score</w:t>
      </w:r>
    </w:p>
    <w:p w14:paraId="03B6114C" w14:textId="77777777" w:rsidR="006762F0" w:rsidRP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Controls Applied</w:t>
      </w:r>
    </w:p>
    <w:p w14:paraId="2F04D626" w14:textId="77777777" w:rsidR="006762F0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Residual Risk</w:t>
      </w:r>
    </w:p>
    <w:p w14:paraId="097F9389" w14:textId="43D3CA4D" w:rsidR="007B012F" w:rsidRDefault="006762F0" w:rsidP="006762F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6762F0">
        <w:rPr>
          <w:rFonts w:ascii="Calibri" w:hAnsi="Calibri" w:cs="Calibri"/>
          <w:b/>
          <w:bCs/>
          <w:sz w:val="28"/>
          <w:szCs w:val="28"/>
        </w:rPr>
        <w:t>Status</w:t>
      </w:r>
    </w:p>
    <w:p w14:paraId="591E287F" w14:textId="05087DCB" w:rsidR="006762F0" w:rsidRDefault="006762F0" w:rsidP="006762F0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t xml:space="preserve"> </w:t>
      </w:r>
      <w:r w:rsidRPr="006762F0">
        <w:rPr>
          <w:rFonts w:ascii="Calibri" w:hAnsi="Calibri" w:cs="Calibri"/>
          <w:b/>
          <w:bCs/>
          <w:color w:val="0E2841" w:themeColor="text2"/>
          <w:sz w:val="32"/>
          <w:szCs w:val="32"/>
        </w:rPr>
        <w:t>Controls Summary</w:t>
      </w:r>
    </w:p>
    <w:p w14:paraId="7B469CEA" w14:textId="77777777" w:rsidR="00984BF3" w:rsidRPr="00984BF3" w:rsidRDefault="00984BF3" w:rsidP="00984BF3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984BF3">
        <w:rPr>
          <w:rFonts w:ascii="Calibri" w:hAnsi="Calibri" w:cs="Calibri"/>
          <w:b/>
          <w:bCs/>
          <w:sz w:val="28"/>
          <w:szCs w:val="28"/>
        </w:rPr>
        <w:t>Input filtering</w:t>
      </w:r>
    </w:p>
    <w:p w14:paraId="5EFEB471" w14:textId="77777777" w:rsidR="00984BF3" w:rsidRPr="00984BF3" w:rsidRDefault="00984BF3" w:rsidP="00984BF3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984BF3">
        <w:rPr>
          <w:rFonts w:ascii="Calibri" w:hAnsi="Calibri" w:cs="Calibri"/>
          <w:b/>
          <w:bCs/>
          <w:sz w:val="28"/>
          <w:szCs w:val="28"/>
        </w:rPr>
        <w:t>Adversarial training</w:t>
      </w:r>
    </w:p>
    <w:p w14:paraId="6C5D4191" w14:textId="77777777" w:rsidR="00984BF3" w:rsidRPr="00984BF3" w:rsidRDefault="00984BF3" w:rsidP="00984BF3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984BF3">
        <w:rPr>
          <w:rFonts w:ascii="Calibri" w:hAnsi="Calibri" w:cs="Calibri"/>
          <w:b/>
          <w:bCs/>
          <w:sz w:val="28"/>
          <w:szCs w:val="28"/>
        </w:rPr>
        <w:t>Differential privacy</w:t>
      </w:r>
    </w:p>
    <w:p w14:paraId="50A954CE" w14:textId="77777777" w:rsidR="00984BF3" w:rsidRPr="00984BF3" w:rsidRDefault="00984BF3" w:rsidP="00984BF3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984BF3">
        <w:rPr>
          <w:rFonts w:ascii="Calibri" w:hAnsi="Calibri" w:cs="Calibri"/>
          <w:b/>
          <w:bCs/>
          <w:sz w:val="28"/>
          <w:szCs w:val="28"/>
        </w:rPr>
        <w:t>Monitoring &amp; logs</w:t>
      </w:r>
    </w:p>
    <w:p w14:paraId="5AB7AC5F" w14:textId="77777777" w:rsidR="00984BF3" w:rsidRDefault="00984BF3" w:rsidP="00984BF3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984BF3">
        <w:rPr>
          <w:rFonts w:ascii="Calibri" w:hAnsi="Calibri" w:cs="Calibri"/>
          <w:b/>
          <w:bCs/>
          <w:sz w:val="28"/>
          <w:szCs w:val="28"/>
        </w:rPr>
        <w:t>API rate limiting</w:t>
      </w:r>
    </w:p>
    <w:p w14:paraId="2B14854C" w14:textId="6AE12790" w:rsidR="006762F0" w:rsidRPr="00984BF3" w:rsidRDefault="00984BF3" w:rsidP="00984BF3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8"/>
        </w:rPr>
      </w:pPr>
      <w:r w:rsidRPr="00984BF3">
        <w:rPr>
          <w:rFonts w:ascii="Calibri" w:hAnsi="Calibri" w:cs="Calibri"/>
          <w:b/>
          <w:bCs/>
          <w:sz w:val="28"/>
          <w:szCs w:val="28"/>
        </w:rPr>
        <w:t>LLM guardrails</w:t>
      </w:r>
    </w:p>
    <w:p w14:paraId="2F10145F" w14:textId="775AF6F6" w:rsidR="00984BF3" w:rsidRDefault="00984BF3" w:rsidP="00984BF3">
      <w:pPr>
        <w:pStyle w:val="ListParagraph"/>
        <w:numPr>
          <w:ilvl w:val="1"/>
          <w:numId w:val="3"/>
        </w:num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color w:val="0E2841" w:themeColor="text2"/>
          <w:sz w:val="32"/>
          <w:szCs w:val="32"/>
        </w:rPr>
        <w:lastRenderedPageBreak/>
        <w:t xml:space="preserve"> </w:t>
      </w:r>
      <w:r w:rsidRPr="00984BF3">
        <w:rPr>
          <w:rFonts w:ascii="Calibri" w:hAnsi="Calibri" w:cs="Calibri"/>
          <w:b/>
          <w:bCs/>
          <w:color w:val="0E2841" w:themeColor="text2"/>
          <w:sz w:val="32"/>
          <w:szCs w:val="32"/>
        </w:rPr>
        <w:t>Residual Risk</w:t>
      </w:r>
    </w:p>
    <w:p w14:paraId="20B52063" w14:textId="65BAC002" w:rsidR="00984BF3" w:rsidRPr="00984BF3" w:rsidRDefault="00984BF3" w:rsidP="00984BF3">
      <w:pPr>
        <w:rPr>
          <w:rFonts w:ascii="Calibri" w:hAnsi="Calibri" w:cs="Calibri"/>
          <w:b/>
          <w:bCs/>
          <w:color w:val="0E2841" w:themeColor="text2"/>
          <w:sz w:val="32"/>
          <w:szCs w:val="32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bCs/>
          <w:sz w:val="28"/>
          <w:szCs w:val="28"/>
        </w:rPr>
        <w:tab/>
      </w:r>
      <w:r w:rsidRPr="00984BF3">
        <w:rPr>
          <w:rFonts w:ascii="Calibri" w:hAnsi="Calibri" w:cs="Calibri"/>
          <w:b/>
          <w:bCs/>
          <w:sz w:val="28"/>
          <w:szCs w:val="28"/>
        </w:rPr>
        <w:t>LOW / MEDIUM / HIGH</w:t>
      </w:r>
      <w:r>
        <w:rPr>
          <w:rFonts w:ascii="Calibri" w:hAnsi="Calibri" w:cs="Calibri"/>
          <w:b/>
          <w:bCs/>
          <w:sz w:val="28"/>
          <w:szCs w:val="28"/>
        </w:rPr>
        <w:t xml:space="preserve"> (with</w:t>
      </w:r>
      <w:r w:rsidRPr="00984BF3">
        <w:rPr>
          <w:rFonts w:ascii="Calibri" w:hAnsi="Calibri" w:cs="Calibri"/>
          <w:b/>
          <w:bCs/>
          <w:sz w:val="28"/>
          <w:szCs w:val="28"/>
        </w:rPr>
        <w:t xml:space="preserve"> Justification</w:t>
      </w:r>
      <w:r>
        <w:rPr>
          <w:rFonts w:ascii="Calibri" w:hAnsi="Calibri" w:cs="Calibri"/>
          <w:b/>
          <w:bCs/>
          <w:sz w:val="28"/>
          <w:szCs w:val="28"/>
        </w:rPr>
        <w:t>)</w:t>
      </w:r>
    </w:p>
    <w:sectPr w:rsidR="00984BF3" w:rsidRPr="00984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99F"/>
    <w:multiLevelType w:val="hybridMultilevel"/>
    <w:tmpl w:val="F970E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05EA2"/>
    <w:multiLevelType w:val="hybridMultilevel"/>
    <w:tmpl w:val="87F2C94A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" w15:restartNumberingAfterBreak="0">
    <w:nsid w:val="02E412EA"/>
    <w:multiLevelType w:val="hybridMultilevel"/>
    <w:tmpl w:val="7D68741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2305DD4"/>
    <w:multiLevelType w:val="hybridMultilevel"/>
    <w:tmpl w:val="8DC2F4B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5C27A18"/>
    <w:multiLevelType w:val="hybridMultilevel"/>
    <w:tmpl w:val="79C61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633CE6"/>
    <w:multiLevelType w:val="multilevel"/>
    <w:tmpl w:val="4776F7B8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6" w15:restartNumberingAfterBreak="0">
    <w:nsid w:val="2AEB29F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2D3740D"/>
    <w:multiLevelType w:val="multilevel"/>
    <w:tmpl w:val="64DA5AE2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inorBidi" w:hint="default"/>
        <w:color w:val="0E2841" w:themeColor="text2"/>
        <w:sz w:val="36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37EE6AF3"/>
    <w:multiLevelType w:val="hybridMultilevel"/>
    <w:tmpl w:val="E632C6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E4350D0"/>
    <w:multiLevelType w:val="hybridMultilevel"/>
    <w:tmpl w:val="E724E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97A08"/>
    <w:multiLevelType w:val="hybridMultilevel"/>
    <w:tmpl w:val="B66CF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0C00D3"/>
    <w:multiLevelType w:val="multilevel"/>
    <w:tmpl w:val="4776F7B8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2" w15:restartNumberingAfterBreak="0">
    <w:nsid w:val="6CDA2E7D"/>
    <w:multiLevelType w:val="multilevel"/>
    <w:tmpl w:val="55C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0E0CBF"/>
    <w:multiLevelType w:val="multilevel"/>
    <w:tmpl w:val="4776F7B8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77513644"/>
    <w:multiLevelType w:val="multilevel"/>
    <w:tmpl w:val="10D0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86265A"/>
    <w:multiLevelType w:val="hybridMultilevel"/>
    <w:tmpl w:val="0494F140"/>
    <w:lvl w:ilvl="0" w:tplc="A798E17C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inorBidi" w:hint="default"/>
        <w:color w:val="0E2841" w:themeColor="text2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344718">
    <w:abstractNumId w:val="0"/>
  </w:num>
  <w:num w:numId="2" w16cid:durableId="615135137">
    <w:abstractNumId w:val="15"/>
  </w:num>
  <w:num w:numId="3" w16cid:durableId="1027751627">
    <w:abstractNumId w:val="7"/>
  </w:num>
  <w:num w:numId="4" w16cid:durableId="888347048">
    <w:abstractNumId w:val="14"/>
  </w:num>
  <w:num w:numId="5" w16cid:durableId="1205555348">
    <w:abstractNumId w:val="1"/>
  </w:num>
  <w:num w:numId="6" w16cid:durableId="1771461739">
    <w:abstractNumId w:val="8"/>
  </w:num>
  <w:num w:numId="7" w16cid:durableId="945816456">
    <w:abstractNumId w:val="6"/>
  </w:num>
  <w:num w:numId="8" w16cid:durableId="205683663">
    <w:abstractNumId w:val="13"/>
  </w:num>
  <w:num w:numId="9" w16cid:durableId="1443457586">
    <w:abstractNumId w:val="11"/>
  </w:num>
  <w:num w:numId="10" w16cid:durableId="1873609755">
    <w:abstractNumId w:val="5"/>
  </w:num>
  <w:num w:numId="11" w16cid:durableId="479930000">
    <w:abstractNumId w:val="4"/>
  </w:num>
  <w:num w:numId="12" w16cid:durableId="2091539378">
    <w:abstractNumId w:val="2"/>
  </w:num>
  <w:num w:numId="13" w16cid:durableId="201136021">
    <w:abstractNumId w:val="12"/>
  </w:num>
  <w:num w:numId="14" w16cid:durableId="396368835">
    <w:abstractNumId w:val="9"/>
  </w:num>
  <w:num w:numId="15" w16cid:durableId="821580605">
    <w:abstractNumId w:val="3"/>
  </w:num>
  <w:num w:numId="16" w16cid:durableId="4053477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19D"/>
    <w:rsid w:val="000F1EE0"/>
    <w:rsid w:val="0022722F"/>
    <w:rsid w:val="002D4BAC"/>
    <w:rsid w:val="0031169E"/>
    <w:rsid w:val="003201CC"/>
    <w:rsid w:val="00387508"/>
    <w:rsid w:val="004F5220"/>
    <w:rsid w:val="005E419D"/>
    <w:rsid w:val="006075BB"/>
    <w:rsid w:val="006762F0"/>
    <w:rsid w:val="00682BAE"/>
    <w:rsid w:val="00790D93"/>
    <w:rsid w:val="007B012F"/>
    <w:rsid w:val="008316F6"/>
    <w:rsid w:val="00904EAE"/>
    <w:rsid w:val="00984BF3"/>
    <w:rsid w:val="00C0420D"/>
    <w:rsid w:val="00CB0388"/>
    <w:rsid w:val="00D224DD"/>
    <w:rsid w:val="00D57849"/>
    <w:rsid w:val="00F83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6D030"/>
  <w15:chartTrackingRefBased/>
  <w15:docId w15:val="{940BF8B2-88FB-4705-8594-88F9FDE28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12</Pages>
  <Words>1062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 Reddy</dc:creator>
  <cp:keywords/>
  <dc:description/>
  <cp:lastModifiedBy>Asritha Reddy</cp:lastModifiedBy>
  <cp:revision>8</cp:revision>
  <cp:lastPrinted>2025-11-16T15:58:00Z</cp:lastPrinted>
  <dcterms:created xsi:type="dcterms:W3CDTF">2025-11-16T13:48:00Z</dcterms:created>
  <dcterms:modified xsi:type="dcterms:W3CDTF">2025-11-16T16:10:00Z</dcterms:modified>
</cp:coreProperties>
</file>