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>
          <w:b w:val="1"/>
          <w:sz w:val="42"/>
          <w:szCs w:val="42"/>
        </w:rPr>
      </w:pPr>
      <w:bookmarkStart w:colFirst="0" w:colLast="0" w:name="_41pxvqv32h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jc w:val="center"/>
        <w:rPr>
          <w:b w:val="1"/>
          <w:sz w:val="42"/>
          <w:szCs w:val="42"/>
        </w:rPr>
      </w:pPr>
      <w:bookmarkStart w:colFirst="0" w:colLast="0" w:name="_e7azoo3rppy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jc w:val="center"/>
        <w:rPr>
          <w:b w:val="1"/>
          <w:sz w:val="42"/>
          <w:szCs w:val="42"/>
        </w:rPr>
      </w:pPr>
      <w:bookmarkStart w:colFirst="0" w:colLast="0" w:name="_5fvcptr4p2h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jc w:val="center"/>
        <w:rPr>
          <w:b w:val="1"/>
          <w:sz w:val="42"/>
          <w:szCs w:val="42"/>
        </w:rPr>
      </w:pPr>
      <w:bookmarkStart w:colFirst="0" w:colLast="0" w:name="_7ult3nuoxc7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jc w:val="center"/>
        <w:rPr>
          <w:b w:val="1"/>
          <w:sz w:val="42"/>
          <w:szCs w:val="42"/>
        </w:rPr>
      </w:pPr>
      <w:bookmarkStart w:colFirst="0" w:colLast="0" w:name="_5bi6pszdqjg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40" w:before="240" w:lineRule="auto"/>
        <w:jc w:val="center"/>
        <w:rPr>
          <w:b w:val="1"/>
          <w:sz w:val="40"/>
          <w:szCs w:val="40"/>
        </w:rPr>
      </w:pPr>
      <w:bookmarkStart w:colFirst="0" w:colLast="0" w:name="_aynzruymxea5" w:id="5"/>
      <w:bookmarkEnd w:id="5"/>
      <w:r w:rsidDel="00000000" w:rsidR="00000000" w:rsidRPr="00000000">
        <w:rPr>
          <w:b w:val="1"/>
          <w:sz w:val="40"/>
          <w:szCs w:val="40"/>
          <w:rtl w:val="0"/>
        </w:rPr>
        <w:t xml:space="preserve">Desenvolvimento de uma Inteligência Artificial para aprender a jogar jogos em Allegro</w:t>
      </w:r>
    </w:p>
    <w:p w:rsidR="00000000" w:rsidDel="00000000" w:rsidP="00000000" w:rsidRDefault="00000000" w:rsidRPr="00000000" w14:paraId="00000007">
      <w:pPr>
        <w:pStyle w:val="Heading1"/>
        <w:rPr>
          <w:b w:val="1"/>
        </w:rPr>
      </w:pPr>
      <w:bookmarkStart w:colFirst="0" w:colLast="0" w:name="_v8m02io2kww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1"/>
        </w:rPr>
      </w:pPr>
      <w:bookmarkStart w:colFirst="0" w:colLast="0" w:name="_9nzu0trv55h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sm2w0wrzxb8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bookmarkStart w:colFirst="0" w:colLast="0" w:name="_e538xfmzc2i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1"/>
        </w:rPr>
      </w:pPr>
      <w:bookmarkStart w:colFirst="0" w:colLast="0" w:name="_u35twf7nuar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b w:val="1"/>
        </w:rPr>
      </w:pPr>
      <w:bookmarkStart w:colFirst="0" w:colLast="0" w:name="_v2albp2h6mr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b w:val="1"/>
        </w:rPr>
      </w:pPr>
      <w:bookmarkStart w:colFirst="0" w:colLast="0" w:name="_txdcgofpkta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b w:val="1"/>
        </w:rPr>
      </w:pPr>
      <w:bookmarkStart w:colFirst="0" w:colLast="0" w:name="_1yzrvxrn2y9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1zwla32pskkw" w:id="14"/>
      <w:bookmarkEnd w:id="14"/>
      <w:r w:rsidDel="00000000" w:rsidR="00000000" w:rsidRPr="00000000">
        <w:rPr>
          <w:b w:val="1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inteligência artificial (IA) vem ganhando manchetes no mundo todo. O uso da IA e de algoritmos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machine learning </w:t>
      </w:r>
      <w:r w:rsidDel="00000000" w:rsidR="00000000" w:rsidRPr="00000000">
        <w:rPr>
          <w:sz w:val="24"/>
          <w:szCs w:val="24"/>
          <w:rtl w:val="0"/>
        </w:rPr>
        <w:t xml:space="preserve">possibilita que máquinas aprendam com experiências, se ajustem à novas entradas de dados e performem tarefas como seres humanos. Com essas tecnologias, os computadores podem ser treinados para cumprir tarefas específicas ao processar grandes quantidades de dados e reconhecer padrões nesses dados.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IA adiciona inteligência a produtos existentes. Na maioria dos casos, a inteligência artificial não é vendida como uma aplicação individual. Pelo contrário, produtos já exis- tentes são aprimorados com funcionalidades de IA, de maneira parecida como a Siri foi adicionada aos produtos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Apple</w:t>
      </w:r>
      <w:r w:rsidDel="00000000" w:rsidR="00000000" w:rsidRPr="00000000">
        <w:rPr>
          <w:sz w:val="24"/>
          <w:szCs w:val="24"/>
          <w:rtl w:val="0"/>
        </w:rPr>
        <w:t xml:space="preserve">. Automação, plataformas de conversa, robôs e aparelhos inteligentes podem ser combinados com grandes quantidades de dados para aprimorar diversas tecnologias para casa e escritório, de inteligência em segurança à análise de investimentos.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dos exemplos de IA sobre os quais se ouve falar hoje – de computadores mestres em xadrez a carros autônomos – dependem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deep learning </w:t>
      </w:r>
      <w:r w:rsidDel="00000000" w:rsidR="00000000" w:rsidRPr="00000000">
        <w:rPr>
          <w:sz w:val="24"/>
          <w:szCs w:val="24"/>
          <w:rtl w:val="0"/>
        </w:rPr>
        <w:t xml:space="preserve">e processamento de linguagem natural (PNL). Treinar um agente para superar os jogadores humanos e otimizar sua performance pode nos ensinar como otimizar diferentes processos em uma grande variedade de situações. Foi o que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DeepMind </w:t>
      </w:r>
      <w:r w:rsidDel="00000000" w:rsidR="00000000" w:rsidRPr="00000000">
        <w:rPr>
          <w:sz w:val="24"/>
          <w:szCs w:val="24"/>
          <w:rtl w:val="0"/>
        </w:rPr>
        <w:t xml:space="preserve">do Google fez com seu popular </w:t>
      </w:r>
      <w:r w:rsidDel="00000000" w:rsidR="00000000" w:rsidRPr="00000000">
        <w:rPr>
          <w:i w:val="1"/>
          <w:sz w:val="24"/>
          <w:szCs w:val="24"/>
          <w:rtl w:val="0"/>
        </w:rPr>
        <w:t xml:space="preserve">AlphaGo </w:t>
      </w:r>
      <w:r w:rsidDel="00000000" w:rsidR="00000000" w:rsidRPr="00000000">
        <w:rPr>
          <w:sz w:val="24"/>
          <w:szCs w:val="24"/>
          <w:rtl w:val="0"/>
        </w:rPr>
        <w:t xml:space="preserve">e seu sucessor</w:t>
      </w:r>
      <w:r w:rsidDel="00000000" w:rsidR="00000000" w:rsidRPr="00000000">
        <w:rPr>
          <w:i w:val="1"/>
          <w:sz w:val="24"/>
          <w:szCs w:val="24"/>
          <w:rtl w:val="0"/>
        </w:rPr>
        <w:t xml:space="preserve">AlphaZero</w:t>
      </w:r>
      <w:r w:rsidDel="00000000" w:rsidR="00000000" w:rsidRPr="00000000">
        <w:rPr>
          <w:sz w:val="24"/>
          <w:szCs w:val="24"/>
          <w:rtl w:val="0"/>
        </w:rPr>
        <w:t xml:space="preserve">, vencendo os campeões mundiais em Go, xadrez e shogi, e obtendo resultados de performance nunca antes vistos.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trabalho se propõe a desenvolver uma IA capaz de aprender a jogar diferentes jogos, desde que se tenha acesso ao código fonte e feito em Allegro. Para isso, será implementado um algoritmo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Deep Reinforcement Learning</w:t>
      </w:r>
      <w:r w:rsidDel="00000000" w:rsidR="00000000" w:rsidRPr="00000000">
        <w:rPr>
          <w:sz w:val="24"/>
          <w:szCs w:val="24"/>
          <w:rtl w:val="0"/>
        </w:rPr>
        <w:t xml:space="preserve">, abordagem que consiste em fornecer ao sistema parâmetros relacionados ao seu estado e uma recompensa positiva ou negativa com base em suas ações. Nenhuma regra sobre o jogo é dada e, inicialmente, a IA não tem informações sobre o que precisa fazer. A única informação passada para a IA são os comandos básicos do jogo. O objetivo do sistema é descobrir e elaborar uma estratégia para maximizar a pontuação - ou a recompensa. Diferente de muitas IAs que focam na solução de um único problema, a proposta deste projeto é elaborar uma IA que seja genérica e capaz solucionar e elaborar estratégias para uma variedade de situações diferentes.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Palavras-chave</w:t>
      </w:r>
      <w:r w:rsidDel="00000000" w:rsidR="00000000" w:rsidRPr="00000000">
        <w:rPr>
          <w:sz w:val="24"/>
          <w:szCs w:val="24"/>
          <w:rtl w:val="0"/>
        </w:rPr>
        <w:t xml:space="preserve">: Deep Learning, Allegro, Inteligência Artificial, Jogos Digitais, Machine Learning.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