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4466E"/>
          <w:sz w:val="32"/>
        </w:rPr>
        <w:t>PANDUAN PRAKTIKUM</w:t>
      </w:r>
    </w:p>
    <w:p>
      <w:pPr>
        <w:jc w:val="center"/>
      </w:pPr>
      <w:r>
        <w:rPr>
          <w:b/>
          <w:color w:val="1F334F"/>
          <w:sz w:val="28"/>
        </w:rPr>
        <w:t>Pertemuan 9 — MySQL, Koneksi Node.js, dan Operasi CRUD</w:t>
      </w:r>
    </w:p>
    <w:p>
      <w:pPr>
        <w:jc w:val="center"/>
      </w:pPr>
      <w:r>
        <w:rPr>
          <w:color w:val="5E6B7A"/>
          <w:sz w:val="20"/>
        </w:rPr>
        <w:t>Pengembangan Aplikasi Web (TI-501) · Program Studi Teknologi Informasi UMY</w:t>
      </w:r>
    </w:p>
    <w:p>
      <w:pPr>
        <w:pStyle w:val="Heading1"/>
      </w:pPr>
      <w:r>
        <w:rPr>
          <w:color w:val="24466E"/>
        </w:rPr>
        <w:t>A. Tujuan Praktikum</w:t>
      </w:r>
    </w:p>
    <w:p>
      <w:pPr>
        <w:pStyle w:val="ListBullet"/>
      </w:pPr>
      <w:r>
        <w:t>Mahasiswa mampu merancang skema basis data relasional untuk fitur Produk UMKM.</w:t>
      </w:r>
    </w:p>
    <w:p>
      <w:pPr>
        <w:pStyle w:val="ListBullet"/>
      </w:pPr>
      <w:r>
        <w:t>Mahasiswa mampu menghubungkan Express.js dengan MySQL menggunakan package mysql2.</w:t>
      </w:r>
    </w:p>
    <w:p>
      <w:pPr>
        <w:pStyle w:val="ListBullet"/>
      </w:pPr>
      <w:r>
        <w:t>Mahasiswa mampu membuat endpoint CRUD berbasis database dengan response JSON konsisten.</w:t>
      </w:r>
    </w:p>
    <w:p>
      <w:pPr>
        <w:pStyle w:val="ListBullet"/>
      </w:pPr>
      <w:r>
        <w:t>Mahasiswa mampu menguji endpoint menggunakan browser, Postman/Thunder Client, atau cURL.</w:t>
      </w:r>
    </w:p>
    <w:p>
      <w:pPr>
        <w:pStyle w:val="Heading1"/>
      </w:pPr>
      <w:r>
        <w:rPr>
          <w:color w:val="24466E"/>
        </w:rPr>
        <w:t>B. Kebutuhan Perangkat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24466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3475"/>
            <w:shd w:fill="24466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Kebutuhan</w:t>
            </w:r>
          </w:p>
        </w:tc>
        <w:tc>
          <w:tcPr>
            <w:tcW w:type="dxa" w:w="3475"/>
            <w:shd w:fill="24466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Node.js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Versi LTS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Pastikan npm tersedia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MySQL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MySQL Server / XAMPP / Laragon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Gunakan user dan password lokal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Editor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VS Code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Disarankan memasang Thunder Client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Browser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Chrome/Edge/Firefox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Untuk menguji frontend</w:t>
            </w:r>
          </w:p>
        </w:tc>
      </w:tr>
    </w:tbl>
    <w:p/>
    <w:p>
      <w:pPr>
        <w:pStyle w:val="Heading1"/>
      </w:pPr>
      <w:r>
        <w:rPr>
          <w:color w:val="24466E"/>
        </w:rPr>
        <w:t>C. Alur Praktikum 50 Menit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24466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Waktu</w:t>
            </w:r>
          </w:p>
        </w:tc>
        <w:tc>
          <w:tcPr>
            <w:tcW w:type="dxa" w:w="3475"/>
            <w:shd w:fill="24466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Aktivitas</w:t>
            </w:r>
          </w:p>
        </w:tc>
        <w:tc>
          <w:tcPr>
            <w:tcW w:type="dxa" w:w="3475"/>
            <w:shd w:fill="24466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0–10 menit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Membuat database dan menjalankan schema.sql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Database dan tabel tersedia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10–20 menit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Konfigurasi .env dan connection pool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Server terkoneksi MySQL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20–35 menit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Menguji GET, POST, PUT, DELETE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Endpoint CRUD berjalan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35–45 menit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Menghubungkan frontend dengan Fetch API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Data tampil di browser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45–50 menit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Screenshot, checklist, dan refleksi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Bukti praktikum siap dikumpulkan</w:t>
            </w:r>
          </w:p>
        </w:tc>
      </w:tr>
    </w:tbl>
    <w:p>
      <w:pPr>
        <w:pStyle w:val="Heading1"/>
      </w:pPr>
      <w:r>
        <w:rPr>
          <w:color w:val="24466E"/>
        </w:rPr>
        <w:t>D. Langkah 1 — Membuat Database</w:t>
      </w:r>
    </w:p>
    <w:p>
      <w:r>
        <w:t>Jalankan file src/database/schema.sql melalui MySQL Workbench, phpMyAdmin, terminal MySQL, atau fitur SQL pada Laragon/XAMPP.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0F1F34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F8FBFF"/>
                <w:sz w:val="17"/>
              </w:rPr>
              <w:t>CREATE DATABASE IF NOT EXISTS asisten_ai_umkm;</w:t>
              <w:br/>
            </w:r>
            <w:r>
              <w:rPr>
                <w:rFonts w:ascii="Consolas" w:hAnsi="Consolas" w:eastAsia="Consolas"/>
                <w:color w:val="F8FBFF"/>
                <w:sz w:val="17"/>
              </w:rPr>
              <w:t>USE asisten_ai_umkm;</w:t>
              <w:br/>
            </w:r>
            <w:r>
              <w:rPr>
                <w:rFonts w:ascii="Consolas" w:hAnsi="Consolas" w:eastAsia="Consolas"/>
                <w:color w:val="F8FBFF"/>
                <w:sz w:val="17"/>
              </w:rPr>
              <w:br/>
            </w:r>
            <w:r>
              <w:rPr>
                <w:rFonts w:ascii="Consolas" w:hAnsi="Consolas" w:eastAsia="Consolas"/>
                <w:color w:val="F8FBFF"/>
                <w:sz w:val="17"/>
              </w:rPr>
              <w:t>CREATE TABLE kategori (...);</w:t>
              <w:br/>
            </w:r>
            <w:r>
              <w:rPr>
                <w:rFonts w:ascii="Consolas" w:hAnsi="Consolas" w:eastAsia="Consolas"/>
                <w:color w:val="F8FBFF"/>
                <w:sz w:val="17"/>
              </w:rPr>
              <w:t>CREATE TABLE produk (...);</w:t>
              <w:br/>
            </w:r>
          </w:p>
        </w:tc>
      </w:tr>
    </w:tbl>
    <w:p/>
    <w:p>
      <w:pPr>
        <w:pStyle w:val="Heading1"/>
      </w:pPr>
      <w:r>
        <w:rPr>
          <w:color w:val="24466E"/>
        </w:rPr>
        <w:t>E. Langkah 2 — Konfigurasi Environment</w:t>
      </w:r>
    </w:p>
    <w:p>
      <w:r>
        <w:t>Salin file .env.example menjadi .env, kemudian sesuaikan user dan password MySQL lokal.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0F1F34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F8FBFF"/>
                <w:sz w:val="17"/>
              </w:rPr>
              <w:t>PORT=3000</w:t>
              <w:br/>
            </w:r>
            <w:r>
              <w:rPr>
                <w:rFonts w:ascii="Consolas" w:hAnsi="Consolas" w:eastAsia="Consolas"/>
                <w:color w:val="F8FBFF"/>
                <w:sz w:val="17"/>
              </w:rPr>
              <w:t>DB_HOST=localhost</w:t>
              <w:br/>
            </w:r>
            <w:r>
              <w:rPr>
                <w:rFonts w:ascii="Consolas" w:hAnsi="Consolas" w:eastAsia="Consolas"/>
                <w:color w:val="F8FBFF"/>
                <w:sz w:val="17"/>
              </w:rPr>
              <w:t>DB_PORT=3306</w:t>
              <w:br/>
            </w:r>
            <w:r>
              <w:rPr>
                <w:rFonts w:ascii="Consolas" w:hAnsi="Consolas" w:eastAsia="Consolas"/>
                <w:color w:val="F8FBFF"/>
                <w:sz w:val="17"/>
              </w:rPr>
              <w:t>DB_USER=root</w:t>
              <w:br/>
            </w:r>
            <w:r>
              <w:rPr>
                <w:rFonts w:ascii="Consolas" w:hAnsi="Consolas" w:eastAsia="Consolas"/>
                <w:color w:val="F8FBFF"/>
                <w:sz w:val="17"/>
              </w:rPr>
              <w:t>DB_PASSWORD=</w:t>
              <w:br/>
            </w:r>
            <w:r>
              <w:rPr>
                <w:rFonts w:ascii="Consolas" w:hAnsi="Consolas" w:eastAsia="Consolas"/>
                <w:color w:val="F8FBFF"/>
                <w:sz w:val="17"/>
              </w:rPr>
              <w:t>DB_NAME=asisten_ai_umkm</w:t>
              <w:br/>
            </w:r>
          </w:p>
        </w:tc>
      </w:tr>
    </w:tbl>
    <w:p/>
    <w:p>
      <w:pPr>
        <w:pStyle w:val="Heading1"/>
      </w:pPr>
      <w:r>
        <w:rPr>
          <w:color w:val="24466E"/>
        </w:rPr>
        <w:t>F. Langkah 3 — Koneksi Node.js ke MySQL</w:t>
      </w:r>
    </w:p>
    <w:p>
      <w:r>
        <w:t>Gunakan connection pool agar koneksi database lebih efisien dan dapat dipakai di beberapa controller.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0F1F34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F8FBFF"/>
                <w:sz w:val="17"/>
              </w:rPr>
              <w:t>const mysql = require('mysql2/promise');</w:t>
              <w:br/>
            </w:r>
            <w:r>
              <w:rPr>
                <w:rFonts w:ascii="Consolas" w:hAnsi="Consolas" w:eastAsia="Consolas"/>
                <w:color w:val="F8FBFF"/>
                <w:sz w:val="17"/>
              </w:rPr>
              <w:t>const pool = mysql.createPool({</w:t>
              <w:br/>
            </w:r>
            <w:r>
              <w:rPr>
                <w:rFonts w:ascii="Consolas" w:hAnsi="Consolas" w:eastAsia="Consolas"/>
                <w:color w:val="F8FBFF"/>
                <w:sz w:val="17"/>
              </w:rPr>
              <w:t xml:space="preserve">  host: process.env.DB_HOST,</w:t>
              <w:br/>
            </w:r>
            <w:r>
              <w:rPr>
                <w:rFonts w:ascii="Consolas" w:hAnsi="Consolas" w:eastAsia="Consolas"/>
                <w:color w:val="F8FBFF"/>
                <w:sz w:val="17"/>
              </w:rPr>
              <w:t xml:space="preserve">  user: process.env.DB_USER,</w:t>
              <w:br/>
            </w:r>
            <w:r>
              <w:rPr>
                <w:rFonts w:ascii="Consolas" w:hAnsi="Consolas" w:eastAsia="Consolas"/>
                <w:color w:val="F8FBFF"/>
                <w:sz w:val="17"/>
              </w:rPr>
              <w:t xml:space="preserve">  password: process.env.DB_PASSWORD,</w:t>
              <w:br/>
            </w:r>
            <w:r>
              <w:rPr>
                <w:rFonts w:ascii="Consolas" w:hAnsi="Consolas" w:eastAsia="Consolas"/>
                <w:color w:val="F8FBFF"/>
                <w:sz w:val="17"/>
              </w:rPr>
              <w:t xml:space="preserve">  database: process.env.DB_NAME</w:t>
              <w:br/>
            </w:r>
            <w:r>
              <w:rPr>
                <w:rFonts w:ascii="Consolas" w:hAnsi="Consolas" w:eastAsia="Consolas"/>
                <w:color w:val="F8FBFF"/>
                <w:sz w:val="17"/>
              </w:rPr>
              <w:t>});</w:t>
              <w:br/>
            </w:r>
          </w:p>
        </w:tc>
      </w:tr>
    </w:tbl>
    <w:p/>
    <w:p>
      <w:pPr>
        <w:pStyle w:val="Heading1"/>
      </w:pPr>
      <w:r>
        <w:rPr>
          <w:color w:val="24466E"/>
        </w:rPr>
        <w:t>G. Langkah 4 — Implementasi CRUD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24466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Aksi</w:t>
            </w:r>
          </w:p>
        </w:tc>
        <w:tc>
          <w:tcPr>
            <w:tcW w:type="dxa" w:w="2606"/>
            <w:shd w:fill="24466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606"/>
            <w:shd w:fill="24466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SQL</w:t>
            </w:r>
          </w:p>
        </w:tc>
        <w:tc>
          <w:tcPr>
            <w:tcW w:type="dxa" w:w="2606"/>
            <w:shd w:fill="24466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Status Sukses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Create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POST /api/produk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INSERT INTO produk ...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201 Created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Read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GET /api/produk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SELECT ... FROM produk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200 OK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Update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PUT /api/produk/:id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UPDATE produk SET ...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200 OK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Delete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DELETE /api/produk/:id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DELETE FROM produk WHERE id=?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200 OK</w:t>
            </w:r>
          </w:p>
        </w:tc>
      </w:tr>
    </w:tbl>
    <w:p>
      <w:pPr>
        <w:pStyle w:val="Heading1"/>
      </w:pPr>
      <w:r>
        <w:rPr>
          <w:color w:val="24466E"/>
        </w:rPr>
        <w:t>H. Langkah 5 — Pengujian Endpoint</w:t>
      </w:r>
    </w:p>
    <w:p>
      <w:pPr>
        <w:pStyle w:val="ListBullet"/>
      </w:pPr>
      <w:r>
        <w:t>Uji GET /api/status untuk memastikan server dan database aktif.</w:t>
      </w:r>
    </w:p>
    <w:p>
      <w:pPr>
        <w:pStyle w:val="ListBullet"/>
      </w:pPr>
      <w:r>
        <w:t>Uji GET /api/produk untuk membaca data dari MySQL.</w:t>
      </w:r>
    </w:p>
    <w:p>
      <w:pPr>
        <w:pStyle w:val="ListBullet"/>
      </w:pPr>
      <w:r>
        <w:t>Uji POST /api/produk dengan body JSON yang valid.</w:t>
      </w:r>
    </w:p>
    <w:p>
      <w:pPr>
        <w:pStyle w:val="ListBullet"/>
      </w:pPr>
      <w:r>
        <w:t>Uji PUT dan DELETE menggunakan id produk yang tersedia.</w:t>
      </w:r>
    </w:p>
    <w:p>
      <w:pPr>
        <w:pStyle w:val="ListBullet"/>
      </w:pPr>
      <w:r>
        <w:t>Catat status code dan pesan response JSON.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0F1F34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F8FBFF"/>
                <w:sz w:val="17"/>
              </w:rPr>
              <w:t>curl http://localhost:3000/api/produk</w:t>
              <w:br/>
            </w:r>
            <w:r>
              <w:rPr>
                <w:rFonts w:ascii="Consolas" w:hAnsi="Consolas" w:eastAsia="Consolas"/>
                <w:color w:val="F8FBFF"/>
                <w:sz w:val="17"/>
              </w:rPr>
              <w:br/>
            </w:r>
            <w:r>
              <w:rPr>
                <w:rFonts w:ascii="Consolas" w:hAnsi="Consolas" w:eastAsia="Consolas"/>
                <w:color w:val="F8FBFF"/>
                <w:sz w:val="17"/>
              </w:rPr>
              <w:t>curl -X POST http://localhost:3000/api/produk \</w:t>
              <w:br/>
            </w:r>
            <w:r>
              <w:rPr>
                <w:rFonts w:ascii="Consolas" w:hAnsi="Consolas" w:eastAsia="Consolas"/>
                <w:color w:val="F8FBFF"/>
                <w:sz w:val="17"/>
              </w:rPr>
              <w:t xml:space="preserve">  -H "Content-Type: application/json" \</w:t>
              <w:br/>
            </w:r>
            <w:r>
              <w:rPr>
                <w:rFonts w:ascii="Consolas" w:hAnsi="Consolas" w:eastAsia="Consolas"/>
                <w:color w:val="F8FBFF"/>
                <w:sz w:val="17"/>
              </w:rPr>
              <w:t xml:space="preserve">  -d '{"kategori_id":1,"nama":"Keripik Pisang","harga":18000,"stok":15}'</w:t>
              <w:br/>
            </w:r>
          </w:p>
        </w:tc>
      </w:tr>
    </w:tbl>
    <w:p/>
    <w:p>
      <w:pPr>
        <w:pStyle w:val="Heading1"/>
      </w:pPr>
      <w:r>
        <w:rPr>
          <w:color w:val="24466E"/>
        </w:rPr>
        <w:t>I. Checklist Pengumpulan</w:t>
      </w:r>
    </w:p>
    <w:p>
      <w:pPr>
        <w:pStyle w:val="ListBullet"/>
      </w:pPr>
      <w:r>
        <w:t>Source code berjalan dengan npm install dan npm run dev.</w:t>
      </w:r>
    </w:p>
    <w:p>
      <w:pPr>
        <w:pStyle w:val="ListBullet"/>
      </w:pPr>
      <w:r>
        <w:t>File schema.sql tersedia dan dapat dijalankan ulang.</w:t>
      </w:r>
    </w:p>
    <w:p>
      <w:pPr>
        <w:pStyle w:val="ListBullet"/>
      </w:pPr>
      <w:r>
        <w:t>Screenshot database, pengujian endpoint, dan frontend disertakan.</w:t>
      </w:r>
    </w:p>
    <w:p>
      <w:pPr>
        <w:pStyle w:val="ListBullet"/>
      </w:pPr>
      <w:r>
        <w:t>File .env tidak diunggah; cukup .env.example.</w:t>
      </w:r>
    </w:p>
    <w:p>
      <w:pPr>
        <w:pStyle w:val="ListBullet"/>
      </w:pPr>
      <w:r>
        <w:t>Laporan menggunakan template-laporan.md.</w:t>
      </w:r>
    </w:p>
    <w:sectPr w:rsidR="00FC693F" w:rsidRPr="0006063C" w:rsidSect="00034616">
      <w:footerReference w:type="default" r:id="rId9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B7A"/>
        <w:sz w:val="16"/>
      </w:rPr>
      <w:t>Pengembangan Aplikasi Web (TI-501) — Program Studi Teknologi Informasi UMY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