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4466E"/>
          <w:sz w:val="36"/>
        </w:rPr>
        <w:t>Panduan Praktikum Pertemuan 14</w:t>
      </w:r>
    </w:p>
    <w:p>
      <w:pPr>
        <w:jc w:val="center"/>
      </w:pPr>
      <w:r>
        <w:rPr>
          <w:rFonts w:ascii="Arial" w:hAnsi="Arial"/>
          <w:b/>
          <w:color w:val="1F334F"/>
          <w:sz w:val="24"/>
        </w:rPr>
        <w:t>Webhook vs Polling, WhatsApp Cloud API, Verifikasi Webhook, dan Ngrok</w:t>
      </w:r>
    </w:p>
    <w:p>
      <w:pPr>
        <w:pStyle w:val="Heading1"/>
      </w:pPr>
      <w:r>
        <w:rPr>
          <w:rFonts w:ascii="Arial" w:hAnsi="Arial"/>
          <w:color w:val="24466E"/>
        </w:rPr>
        <w:t>A. Identitas Pertemuan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shd w:fill="F3F7FB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4466E"/>
                <w:sz w:val="18"/>
              </w:rPr>
              <w:t>Mata Kuliah</w:t>
            </w:r>
          </w:p>
        </w:tc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Pengembangan Aplikasi Web (TI-501)</w:t>
            </w:r>
          </w:p>
        </w:tc>
      </w:tr>
      <w:tr>
        <w:tc>
          <w:tcPr>
            <w:tcW w:type="dxa" w:w="5241"/>
            <w:shd w:fill="F3F7FB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4466E"/>
                <w:sz w:val="18"/>
              </w:rPr>
              <w:t>Pertemuan</w:t>
            </w:r>
          </w:p>
        </w:tc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14</w:t>
            </w:r>
          </w:p>
        </w:tc>
      </w:tr>
      <w:tr>
        <w:tc>
          <w:tcPr>
            <w:tcW w:type="dxa" w:w="5241"/>
            <w:shd w:fill="F3F7FB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4466E"/>
                <w:sz w:val="18"/>
              </w:rPr>
              <w:t>CPMK</w:t>
            </w:r>
          </w:p>
        </w:tc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CPMK52</w:t>
            </w:r>
          </w:p>
        </w:tc>
      </w:tr>
      <w:tr>
        <w:tc>
          <w:tcPr>
            <w:tcW w:type="dxa" w:w="5241"/>
            <w:shd w:fill="F3F7FB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4466E"/>
                <w:sz w:val="18"/>
              </w:rPr>
              <w:t>Sub-CPMK</w:t>
            </w:r>
          </w:p>
        </w:tc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Mahasiswa mampu mengembangkan integrasi layanan pesan lanjutan berbasis webhook.</w:t>
            </w:r>
          </w:p>
        </w:tc>
      </w:tr>
      <w:tr>
        <w:tc>
          <w:tcPr>
            <w:tcW w:type="dxa" w:w="5241"/>
            <w:shd w:fill="F3F7FB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4466E"/>
                <w:sz w:val="18"/>
              </w:rPr>
              <w:t>Materi</w:t>
            </w:r>
          </w:p>
        </w:tc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Webhook vs polling, WhatsApp Cloud API, verifikasi webhook, dan tunneling menggunakan ngrok.</w:t>
            </w:r>
          </w:p>
        </w:tc>
      </w:tr>
    </w:tbl>
    <w:p>
      <w:pPr>
        <w:pStyle w:val="Heading1"/>
      </w:pPr>
      <w:r>
        <w:rPr>
          <w:rFonts w:ascii="Arial" w:hAnsi="Arial"/>
          <w:color w:val="24466E"/>
        </w:rPr>
        <w:t>B. Tujuan Praktikum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Membedakan polling dan webhook dalam integrasi platform percakapan.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Membuat endpoint Express untuk verifikasi webhook WhatsApp Cloud API.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Menerima payload POST webhook dan membaca pesan pengguna.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Menggunakan ngrok untuk menyediakan callback URL HTTPS dari server lokal.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Menghubungkan webhook dengan service logic Asisten AI untuk UMKM.</w:t>
      </w:r>
    </w:p>
    <w:p>
      <w:pPr>
        <w:pStyle w:val="Heading1"/>
      </w:pPr>
      <w:r>
        <w:rPr>
          <w:rFonts w:ascii="Arial" w:hAnsi="Arial"/>
          <w:color w:val="24466E"/>
        </w:rPr>
        <w:t>C. Alokasi Waktu Praktikum 50 Menit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24466E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Waktu</w:t>
            </w:r>
          </w:p>
        </w:tc>
        <w:tc>
          <w:tcPr>
            <w:tcW w:type="dxa" w:w="3494"/>
            <w:shd w:fill="24466E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Kegiatan</w:t>
            </w:r>
          </w:p>
        </w:tc>
        <w:tc>
          <w:tcPr>
            <w:tcW w:type="dxa" w:w="3494"/>
            <w:shd w:fill="24466E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0-10 menit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Review polling pada Telegram dan konsep webhook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Mahasiswa memahami perbedaan alur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10-20 menit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Menjalankan Express dan endpoint /webhook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Server lokal aktif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20-30 menit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Menjalankan ngrok dan menyiapkan callback URL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URL HTTPS tersedia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30-40 menit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Menguji verifikasi GET dan payload POST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Webhook dapat diverifikasi dan memproses payload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40-50 menit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Menambah intent baru dan dokumentasi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Tugas siap dikumpulkan</w:t>
            </w:r>
          </w:p>
        </w:tc>
      </w:tr>
    </w:tbl>
    <w:p>
      <w:pPr>
        <w:pStyle w:val="Heading1"/>
      </w:pPr>
      <w:r>
        <w:rPr>
          <w:rFonts w:ascii="Arial" w:hAnsi="Arial"/>
          <w:color w:val="24466E"/>
        </w:rPr>
        <w:t>D. Persiapan Awal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Node.js dan npm sudah terpasang.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Aplikasi ngrok sudah terpasang atau akun ngrok siap digunakan.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Visual Studio Code atau editor lain sudah siap.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Postman, Thunder Client, atau curl tersedia untuk simulasi request.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Akun Meta Developer dan WhatsApp Cloud API bersifat opsional untuk praktikum dasar.</w:t>
      </w:r>
    </w:p>
    <w:p>
      <w:pPr>
        <w:pStyle w:val="Heading1"/>
      </w:pPr>
      <w:r>
        <w:rPr>
          <w:rFonts w:ascii="Arial" w:hAnsi="Arial"/>
          <w:color w:val="24466E"/>
        </w:rPr>
        <w:t>E. Konsep: Polling vs Webhook</w:t>
      </w:r>
    </w:p>
    <w:p>
      <w:pPr>
        <w:spacing w:after="100"/>
        <w:jc w:val="both"/>
      </w:pPr>
      <w:r>
        <w:rPr>
          <w:rFonts w:ascii="Arial" w:hAnsi="Arial"/>
          <w:sz w:val="20"/>
        </w:rPr>
        <w:t>Polling bekerja ketika aplikasi secara berkala mengambil update dari platform. Webhook bekerja sebaliknya: platform mengirim event ke endpoint server saat ada kejadian baru.</w:t>
      </w:r>
    </w:p>
    <w:p>
      <w:pPr>
        <w:spacing w:after="100"/>
        <w:jc w:val="both"/>
      </w:pPr>
      <w:r>
        <w:rPr>
          <w:rFonts w:ascii="Arial" w:hAnsi="Arial"/>
          <w:sz w:val="20"/>
        </w:rPr>
        <w:t>Pada WhatsApp Cloud API, webhook digunakan untuk menerima event seperti pesan masuk, status pesan, dan perubahan lain yang dikirim sebagai HTTP request berisi payload JSON.</w:t>
      </w:r>
    </w:p>
    <w:p>
      <w:pPr>
        <w:pStyle w:val="Heading1"/>
      </w:pPr>
      <w:r>
        <w:rPr>
          <w:rFonts w:ascii="Arial" w:hAnsi="Arial"/>
          <w:color w:val="24466E"/>
        </w:rPr>
        <w:t>F. Langkah Praktikum</w:t>
      </w:r>
    </w:p>
    <w:p>
      <w:pPr>
        <w:spacing w:after="100"/>
        <w:jc w:val="both"/>
      </w:pPr>
      <w:r>
        <w:rPr>
          <w:rFonts w:ascii="Arial" w:hAnsi="Arial"/>
          <w:sz w:val="20"/>
        </w:rPr>
        <w:t>1. Salin file .env.example menjadi .env, lalu pastikan VERIFY_TOKEN diisi.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0F1F34"/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6"/>
              </w:rPr>
              <w:t>PORT=3000</w:t>
              <w:br/>
            </w:r>
            <w:r>
              <w:rPr>
                <w:rFonts w:ascii="Consolas" w:hAnsi="Consolas"/>
                <w:color w:val="FFFFFF"/>
                <w:sz w:val="16"/>
              </w:rPr>
              <w:t>VERIFY_TOKEN=ti501_verify_token_demo</w:t>
              <w:br/>
            </w:r>
            <w:r>
              <w:rPr>
                <w:rFonts w:ascii="Consolas" w:hAnsi="Consolas"/>
                <w:color w:val="FFFFFF"/>
                <w:sz w:val="16"/>
              </w:rPr>
              <w:t>AUTO_REPLY=false</w:t>
              <w:br/>
            </w:r>
          </w:p>
        </w:tc>
      </w:tr>
    </w:tbl>
    <w:p>
      <w:pPr>
        <w:spacing w:after="100"/>
        <w:jc w:val="both"/>
      </w:pPr>
      <w:r>
        <w:rPr>
          <w:rFonts w:ascii="Arial" w:hAnsi="Arial"/>
          <w:sz w:val="20"/>
        </w:rPr>
        <w:t>2. Install dependency dan jalankan server Express.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0F1F34"/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6"/>
              </w:rPr>
              <w:t>npm install</w:t>
              <w:br/>
            </w:r>
            <w:r>
              <w:rPr>
                <w:rFonts w:ascii="Consolas" w:hAnsi="Consolas"/>
                <w:color w:val="FFFFFF"/>
                <w:sz w:val="16"/>
              </w:rPr>
              <w:t>npm run dev</w:t>
              <w:br/>
            </w:r>
          </w:p>
        </w:tc>
      </w:tr>
    </w:tbl>
    <w:p>
      <w:pPr>
        <w:spacing w:after="100"/>
        <w:jc w:val="both"/>
      </w:pPr>
      <w:r>
        <w:rPr>
          <w:rFonts w:ascii="Arial" w:hAnsi="Arial"/>
          <w:sz w:val="20"/>
        </w:rPr>
        <w:t>3. Jalankan ngrok pada terminal lain untuk membuat URL HTTPS sementara.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0F1F34"/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6"/>
              </w:rPr>
              <w:t>ngrok http 3000</w:t>
              <w:br/>
            </w:r>
          </w:p>
        </w:tc>
      </w:tr>
    </w:tbl>
    <w:p>
      <w:pPr>
        <w:spacing w:after="100"/>
        <w:jc w:val="both"/>
      </w:pPr>
      <w:r>
        <w:rPr>
          <w:rFonts w:ascii="Arial" w:hAnsi="Arial"/>
          <w:sz w:val="20"/>
        </w:rPr>
        <w:t>4. Uji verifikasi webhook melalui browser, Postman, atau curl.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0F1F34"/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6"/>
              </w:rPr>
              <w:t>GET http://localhost:3000/webhook?hub.mode=subscribe&amp;hub.verify_token=ti501_verify_token_demo&amp;hub.challenge=12345</w:t>
              <w:br/>
            </w:r>
          </w:p>
        </w:tc>
      </w:tr>
    </w:tbl>
    <w:p>
      <w:pPr>
        <w:spacing w:after="100"/>
        <w:jc w:val="both"/>
      </w:pPr>
      <w:r>
        <w:rPr>
          <w:rFonts w:ascii="Arial" w:hAnsi="Arial"/>
          <w:sz w:val="20"/>
        </w:rPr>
        <w:t>Jika token cocok, endpoint mengembalikan nilai challenge, misalnya 12345.</w:t>
      </w:r>
    </w:p>
    <w:p>
      <w:pPr>
        <w:pStyle w:val="Heading1"/>
      </w:pPr>
      <w:r>
        <w:rPr>
          <w:rFonts w:ascii="Arial" w:hAnsi="Arial"/>
          <w:color w:val="24466E"/>
        </w:rPr>
        <w:t>G. Kode Verifikasi Webhook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0F1F34"/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6"/>
              </w:rPr>
              <w:t>router.get('/', (req, res) =&gt; {</w:t>
              <w:br/>
            </w:r>
            <w:r>
              <w:rPr>
                <w:rFonts w:ascii="Consolas" w:hAnsi="Consolas"/>
                <w:color w:val="FFFFFF"/>
                <w:sz w:val="16"/>
              </w:rPr>
              <w:t xml:space="preserve">  const mode = req.query['hub.mode'];</w:t>
              <w:br/>
            </w:r>
            <w:r>
              <w:rPr>
                <w:rFonts w:ascii="Consolas" w:hAnsi="Consolas"/>
                <w:color w:val="FFFFFF"/>
                <w:sz w:val="16"/>
              </w:rPr>
              <w:t xml:space="preserve">  const token = req.query['hub.verify_token'];</w:t>
              <w:br/>
            </w:r>
            <w:r>
              <w:rPr>
                <w:rFonts w:ascii="Consolas" w:hAnsi="Consolas"/>
                <w:color w:val="FFFFFF"/>
                <w:sz w:val="16"/>
              </w:rPr>
              <w:t xml:space="preserve">  const challenge = req.query['hub.challenge'];</w:t>
              <w:br/>
            </w:r>
            <w:r>
              <w:rPr>
                <w:rFonts w:ascii="Consolas" w:hAnsi="Consolas"/>
                <w:color w:val="FFFFFF"/>
                <w:sz w:val="16"/>
              </w:rPr>
              <w:br/>
            </w:r>
            <w:r>
              <w:rPr>
                <w:rFonts w:ascii="Consolas" w:hAnsi="Consolas"/>
                <w:color w:val="FFFFFF"/>
                <w:sz w:val="16"/>
              </w:rPr>
              <w:t xml:space="preserve">  if (mode === 'subscribe' &amp;&amp; token === process.env.VERIFY_TOKEN) {</w:t>
              <w:br/>
            </w:r>
            <w:r>
              <w:rPr>
                <w:rFonts w:ascii="Consolas" w:hAnsi="Consolas"/>
                <w:color w:val="FFFFFF"/>
                <w:sz w:val="16"/>
              </w:rPr>
              <w:t xml:space="preserve">    return res.status(200).send(challenge);</w:t>
              <w:br/>
            </w:r>
            <w:r>
              <w:rPr>
                <w:rFonts w:ascii="Consolas" w:hAnsi="Consolas"/>
                <w:color w:val="FFFFFF"/>
                <w:sz w:val="16"/>
              </w:rPr>
              <w:t xml:space="preserve">  }</w:t>
              <w:br/>
            </w:r>
            <w:r>
              <w:rPr>
                <w:rFonts w:ascii="Consolas" w:hAnsi="Consolas"/>
                <w:color w:val="FFFFFF"/>
                <w:sz w:val="16"/>
              </w:rPr>
              <w:t xml:space="preserve">  return res.sendStatus(403);</w:t>
              <w:br/>
            </w:r>
            <w:r>
              <w:rPr>
                <w:rFonts w:ascii="Consolas" w:hAnsi="Consolas"/>
                <w:color w:val="FFFFFF"/>
                <w:sz w:val="16"/>
              </w:rPr>
              <w:t>});</w:t>
              <w:br/>
            </w:r>
          </w:p>
        </w:tc>
      </w:tr>
    </w:tbl>
    <w:p>
      <w:pPr>
        <w:pStyle w:val="Heading1"/>
      </w:pPr>
      <w:r>
        <w:rPr>
          <w:rFonts w:ascii="Arial" w:hAnsi="Arial"/>
          <w:color w:val="24466E"/>
        </w:rPr>
        <w:t>H. Simulasi POST Payload Webhook</w:t>
      </w:r>
    </w:p>
    <w:p>
      <w:pPr>
        <w:spacing w:after="100"/>
        <w:jc w:val="both"/>
      </w:pPr>
      <w:r>
        <w:rPr>
          <w:rFonts w:ascii="Arial" w:hAnsi="Arial"/>
          <w:sz w:val="20"/>
        </w:rPr>
        <w:t>Gunakan Postman atau curl untuk mengirim payload contoh ke endpoint /webhook. Server harus segera merespons HTTP 200, lalu memproses pesan secara internal.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0F1F34"/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6"/>
              </w:rPr>
              <w:t>curl -X POST http://localhost:3000/webhook \</w:t>
              <w:br/>
            </w:r>
            <w:r>
              <w:rPr>
                <w:rFonts w:ascii="Consolas" w:hAnsi="Consolas"/>
                <w:color w:val="FFFFFF"/>
                <w:sz w:val="16"/>
              </w:rPr>
              <w:t xml:space="preserve">  -H 'Content-Type: application/json' \</w:t>
              <w:br/>
            </w:r>
            <w:r>
              <w:rPr>
                <w:rFonts w:ascii="Consolas" w:hAnsi="Consolas"/>
                <w:color w:val="FFFFFF"/>
                <w:sz w:val="16"/>
              </w:rPr>
              <w:t xml:space="preserve">  -d '{"entry":[{"changes":[{"value":{"messages":[{"from":"6281234567890","text":{"body":"caption kopi arabika"}}]}}]}]}'</w:t>
              <w:br/>
            </w:r>
          </w:p>
        </w:tc>
      </w:tr>
    </w:tbl>
    <w:p>
      <w:pPr>
        <w:pStyle w:val="Heading1"/>
      </w:pPr>
      <w:r>
        <w:rPr>
          <w:rFonts w:ascii="Arial" w:hAnsi="Arial"/>
          <w:color w:val="24466E"/>
        </w:rPr>
        <w:t>I. Koneksi ke Service Asisten UMKM</w:t>
      </w:r>
    </w:p>
    <w:p>
      <w:pPr>
        <w:spacing w:after="100"/>
        <w:jc w:val="both"/>
      </w:pPr>
      <w:r>
        <w:rPr>
          <w:rFonts w:ascii="Arial" w:hAnsi="Arial"/>
          <w:sz w:val="20"/>
        </w:rPr>
        <w:t>Webhook tidak sebaiknya berisi semua logic bisnis. Endpoint cukup membaca payload, mengambil teks pesan, lalu memanggil service yang sudah dipakai di kanal lain.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0F1F34"/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6"/>
              </w:rPr>
              <w:t>const text = message.text?.body || '';</w:t>
              <w:br/>
            </w:r>
            <w:r>
              <w:rPr>
                <w:rFonts w:ascii="Consolas" w:hAnsi="Consolas"/>
                <w:color w:val="FFFFFF"/>
                <w:sz w:val="16"/>
              </w:rPr>
              <w:t>const assistant = buildAssistantReply(text);</w:t>
              <w:br/>
            </w:r>
            <w:r>
              <w:rPr>
                <w:rFonts w:ascii="Consolas" w:hAnsi="Consolas"/>
                <w:color w:val="FFFFFF"/>
                <w:sz w:val="16"/>
              </w:rPr>
              <w:t>console.log('Balasan simulasi:', assistant.reply);</w:t>
              <w:br/>
            </w:r>
          </w:p>
        </w:tc>
      </w:tr>
    </w:tbl>
    <w:p>
      <w:pPr>
        <w:pStyle w:val="Heading1"/>
      </w:pPr>
      <w:r>
        <w:rPr>
          <w:rFonts w:ascii="Arial" w:hAnsi="Arial"/>
          <w:color w:val="24466E"/>
        </w:rPr>
        <w:t>J. Pengiriman Balasan WhatsApp</w:t>
      </w:r>
    </w:p>
    <w:p>
      <w:pPr>
        <w:spacing w:after="100"/>
        <w:jc w:val="both"/>
      </w:pPr>
      <w:r>
        <w:rPr>
          <w:rFonts w:ascii="Arial" w:hAnsi="Arial"/>
          <w:sz w:val="20"/>
        </w:rPr>
        <w:t>Starter project menyediakan fungsi sendTextMessage. Pengiriman nyata hanya berjalan jika WHATSAPP_TOKEN, PHONE_NUMBER_ID, dan AUTO_REPLY=true sudah dikonfigurasi.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0F1F34"/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6"/>
              </w:rPr>
              <w:t>await sendTextMessage(from, assistant.reply);</w:t>
              <w:br/>
            </w:r>
          </w:p>
        </w:tc>
      </w:tr>
    </w:tbl>
    <w:p>
      <w:pPr>
        <w:pStyle w:val="Heading1"/>
      </w:pPr>
      <w:r>
        <w:rPr>
          <w:rFonts w:ascii="Arial" w:hAnsi="Arial"/>
          <w:color w:val="24466E"/>
        </w:rPr>
        <w:t>K. Tugas Mahasiswa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Tambahkan satu intent baru seperti promo, alamat, atau jam buka pada service.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Uji intent baru melalui endpoint /api/assistant.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Uji intent baru melalui simulasi payload POST webhook.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Dokumentasikan URL ngrok, hasil verifikasi, dan hasil payload POST.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Jelaskan kapan polling lebih cocok dan kapan webhook lebih tepat.</w:t>
      </w:r>
    </w:p>
    <w:p>
      <w:pPr>
        <w:pStyle w:val="Heading1"/>
      </w:pPr>
      <w:r>
        <w:rPr>
          <w:rFonts w:ascii="Arial" w:hAnsi="Arial"/>
          <w:color w:val="24466E"/>
        </w:rPr>
        <w:t>L. Checklist Pengumpulan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4"/>
              </w:rPr>
              <w:t>☐</w:t>
            </w:r>
          </w:p>
        </w:tc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Server Express berjalan</w:t>
            </w:r>
          </w:p>
        </w:tc>
      </w:tr>
      <w:tr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4"/>
              </w:rPr>
              <w:t>☐</w:t>
            </w:r>
          </w:p>
        </w:tc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Ngrok aktif dan callback URL memiliki HTTPS</w:t>
            </w:r>
          </w:p>
        </w:tc>
      </w:tr>
      <w:tr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4"/>
              </w:rPr>
              <w:t>☐</w:t>
            </w:r>
          </w:p>
        </w:tc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GET verification mengembalikan hub.challenge</w:t>
            </w:r>
          </w:p>
        </w:tc>
      </w:tr>
      <w:tr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4"/>
              </w:rPr>
              <w:t>☐</w:t>
            </w:r>
          </w:p>
        </w:tc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POST payload webhook mengembalikan HTTP 200</w:t>
            </w:r>
          </w:p>
        </w:tc>
      </w:tr>
      <w:tr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4"/>
              </w:rPr>
              <w:t>☐</w:t>
            </w:r>
          </w:p>
        </w:tc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Service Asisten UMKM dipanggil dari webhook</w:t>
            </w:r>
          </w:p>
        </w:tc>
      </w:tr>
      <w:tr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4"/>
              </w:rPr>
              <w:t>☐</w:t>
            </w:r>
          </w:p>
        </w:tc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Intent baru berhasil diuji</w:t>
            </w:r>
          </w:p>
        </w:tc>
      </w:tr>
      <w:tr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4"/>
              </w:rPr>
              <w:t>☐</w:t>
            </w:r>
          </w:p>
        </w:tc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Laporan berisi screenshot dan refleksi</w:t>
            </w:r>
          </w:p>
        </w:tc>
      </w:tr>
    </w:tbl>
    <w:p>
      <w:pPr>
        <w:pStyle w:val="Heading1"/>
      </w:pPr>
      <w:r>
        <w:rPr>
          <w:rFonts w:ascii="Arial" w:hAnsi="Arial"/>
          <w:color w:val="24466E"/>
        </w:rPr>
        <w:t>M. Pertanyaan Refleksi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Mengapa webhook membutuhkan URL yang dapat diakses dari internet?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Mengapa endpoint webhook sebaiknya segera mengembalikan HTTP 200?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Apa risiko jika VERIFY_TOKEN dan access token dibagikan ke repository publik?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Bagaimana pola webhook ini dapat dikembangkan menjadi integrasi WhatsApp nyata untuk UMKM?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879" w:bottom="709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Program Studi Teknologi Informasi UMY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24466E"/>
        <w:sz w:val="17"/>
      </w:rPr>
      <w:t>Pengembangan Aplikasi Web (TI-501) — Pertemuan 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