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66E"/>
          <w:sz w:val="32"/>
        </w:rPr>
        <w:t>Panduan Praktikum Pertemuan 11</w:t>
        <w:br/>
      </w:r>
      <w:r>
        <w:rPr>
          <w:color w:val="5E6B7A"/>
          <w:sz w:val="20"/>
        </w:rPr>
        <w:t>TI-501 Pengembangan Aplikasi Web — UI Responsif, State, dan Dynamic Rendering</w:t>
      </w:r>
    </w:p>
    <w:p>
      <w:pPr>
        <w:jc w:val="center"/>
      </w:pPr>
      <w:r>
        <w:rPr>
          <w:b/>
          <w:color w:val="0F7A48"/>
          <w:sz w:val="22"/>
        </w:rPr>
        <w:t>Studi Kasus: Asisten AI untuk UMKM</w:t>
      </w:r>
    </w:p>
    <w:p>
      <w:pPr>
        <w:pStyle w:val="Heading1"/>
      </w:pPr>
      <w:r>
        <w:rPr>
          <w:color w:val="24466E"/>
        </w:rPr>
        <w:t>A. Tujuan Praktikum</w:t>
      </w:r>
    </w:p>
    <w:p>
      <w:pPr>
        <w:pStyle w:val="ListBullet"/>
        <w:spacing w:after="40"/>
      </w:pPr>
      <w:r>
        <w:t>Mahasiswa mampu menjelaskan fungsi state sederhana pada aplikasi frontend.</w:t>
      </w:r>
    </w:p>
    <w:p>
      <w:pPr>
        <w:pStyle w:val="ListBullet"/>
        <w:spacing w:after="40"/>
      </w:pPr>
      <w:r>
        <w:t>Mahasiswa mampu membuat dynamic rendering dari data API/JSON.</w:t>
      </w:r>
    </w:p>
    <w:p>
      <w:pPr>
        <w:pStyle w:val="ListBullet"/>
        <w:spacing w:after="40"/>
      </w:pPr>
      <w:r>
        <w:t>Mahasiswa mampu membuat komponen UI berbasis data seperti kartu produk, badge status, ringkasan dashboard, dan empty state.</w:t>
      </w:r>
    </w:p>
    <w:p>
      <w:pPr>
        <w:pStyle w:val="ListBullet"/>
        <w:spacing w:after="40"/>
      </w:pPr>
      <w:r>
        <w:t>Mahasiswa mampu memastikan tampilan aplikasi responsif pada desktop dan smartphone.</w:t>
      </w:r>
    </w:p>
    <w:p>
      <w:pPr>
        <w:pStyle w:val="Heading1"/>
      </w:pPr>
      <w:r>
        <w:rPr>
          <w:color w:val="24466E"/>
        </w:rPr>
        <w:t>B. Alokasi Waktu Praktikum 50 Menit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Waktu</w:t>
            </w:r>
          </w:p>
        </w:tc>
        <w:tc>
          <w:tcPr>
            <w:tcW w:type="dxa" w:w="3532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3532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0–10 menit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Menjalankan server dan membuka dashboard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Aplikasi tampil di browser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10–20 menit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Membaca struktur state dan fungsi render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Mahasiswa memahami alur event → state → render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20–30 menit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Uji pencarian, filter status, dan navigasi view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Interaksi UI berjalan tanpa reload halaman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30–40 menit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Menambah satu komponen kartu atau badge baru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Komponen baru muncul berdasarkan data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40–50 menit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Uji responsivitas dan dokumentasi screenshot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Screenshot desktop dan mobile siap dikumpulkan</w:t>
            </w:r>
          </w:p>
        </w:tc>
      </w:tr>
    </w:tbl>
    <w:p>
      <w:pPr>
        <w:pStyle w:val="Heading1"/>
      </w:pPr>
      <w:r>
        <w:rPr>
          <w:color w:val="24466E"/>
        </w:rPr>
        <w:t>C. Persiapan</w:t>
      </w:r>
    </w:p>
    <w:p>
      <w:pPr>
        <w:pStyle w:val="ListBullet"/>
        <w:spacing w:after="40"/>
      </w:pPr>
      <w:r>
        <w:t>Pastikan Node.js sudah terpasang.</w:t>
      </w:r>
    </w:p>
    <w:p>
      <w:pPr>
        <w:pStyle w:val="ListBullet"/>
        <w:spacing w:after="40"/>
      </w:pPr>
      <w:r>
        <w:t>Masuk ke folder src, jalankan npm install, lalu npm run dev.</w:t>
      </w:r>
    </w:p>
    <w:p>
      <w:pPr>
        <w:pStyle w:val="ListBullet"/>
        <w:spacing w:after="40"/>
      </w:pPr>
      <w:r>
        <w:t>Buka alamat http://localhost:3000 pada browser.</w:t>
      </w:r>
    </w:p>
    <w:p>
      <w:pPr>
        <w:pStyle w:val="ListBullet"/>
        <w:spacing w:after="40"/>
      </w:pPr>
      <w:r>
        <w:t>Gunakan fitur DevTools browser untuk mengecek tampilan mobile.</w:t>
      </w:r>
    </w:p>
    <w:p>
      <w:pPr>
        <w:pStyle w:val="Heading1"/>
      </w:pPr>
      <w:r>
        <w:rPr>
          <w:color w:val="24466E"/>
        </w:rPr>
        <w:t>D. Konsep Inti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Konsep</w:t>
            </w:r>
          </w:p>
        </w:tc>
        <w:tc>
          <w:tcPr>
            <w:tcW w:type="dxa" w:w="5298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Penjelasan Singkat</w:t>
            </w:r>
          </w:p>
        </w:tc>
      </w:tr>
      <w:tr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State</w:t>
            </w:r>
          </w:p>
        </w:tc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Objek JavaScript yang menyimpan kondisi aplikasi, misalnya view aktif, kata kunci pencarian, filter, dan data.</w:t>
            </w:r>
          </w:p>
        </w:tc>
      </w:tr>
      <w:tr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Dynamic rendering</w:t>
            </w:r>
          </w:p>
        </w:tc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Proses membuat HTML dari data menggunakan fungsi render, bukan menulis setiap komponen secara manual.</w:t>
            </w:r>
          </w:p>
        </w:tc>
      </w:tr>
      <w:tr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Komponen data</w:t>
            </w:r>
          </w:p>
        </w:tc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Bagian UI yang bisa digunakan ulang, seperti kartu produk, badge status, summary, dan empty state.</w:t>
            </w:r>
          </w:p>
        </w:tc>
      </w:tr>
      <w:tr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Responsive UI</w:t>
            </w:r>
          </w:p>
        </w:tc>
        <w:tc>
          <w:tcPr>
            <w:tcW w:type="dxa" w:w="5298"/>
            <w:vAlign w:val="center"/>
          </w:tcPr>
          <w:p>
            <w:pPr>
              <w:spacing w:after="40"/>
            </w:pPr>
            <w:r>
              <w:rPr>
                <w:sz w:val="18"/>
              </w:rPr>
              <w:t>Tampilan yang menyesuaikan ukuran layar menggunakan CSS Grid, media query, dan navigasi adaptif.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4466E"/>
        </w:rPr>
        <w:t>E. Langkah Praktikum</w:t>
      </w:r>
    </w:p>
    <w:p>
      <w:pPr>
        <w:spacing w:after="120"/>
      </w:pPr>
      <w:r>
        <w:rPr>
          <w:b/>
          <w:color w:val="24466E"/>
        </w:rPr>
        <w:t>1. Jalankan starter project</w:t>
      </w:r>
      <w:r>
        <w:br/>
        <w:t>Masuk ke folder src, jalankan npm install dan npm run dev. Buka browser pada alamat http://localhost:3000.</w:t>
      </w:r>
    </w:p>
    <w:p>
      <w:pPr>
        <w:spacing w:after="120"/>
      </w:pPr>
      <w:r>
        <w:rPr>
          <w:b/>
          <w:color w:val="24466E"/>
        </w:rPr>
        <w:t>2. Amati state</w:t>
      </w:r>
      <w:r>
        <w:br/>
        <w:t>Buka file public/app.js. Perhatikan objek state yang menyimpan view, query, status, produk, konten, dashboard, dan loading.</w:t>
      </w:r>
    </w:p>
    <w:p>
      <w:pPr>
        <w:spacing w:after="120"/>
      </w:pPr>
      <w:r>
        <w:rPr>
          <w:b/>
          <w:color w:val="24466E"/>
        </w:rPr>
        <w:t>3. Uji event listener</w:t>
      </w:r>
      <w:r>
        <w:br/>
        <w:t>Klik menu Produk, Konten AI, dan Ringkasan. Ketik kata kunci pencarian dan ubah filter status. Amati bahwa halaman tidak melakukan reload.</w:t>
      </w:r>
    </w:p>
    <w:p>
      <w:pPr>
        <w:spacing w:after="120"/>
      </w:pPr>
      <w:r>
        <w:rPr>
          <w:b/>
          <w:color w:val="24466E"/>
        </w:rPr>
        <w:t>4. Analisis fungsi render</w:t>
      </w:r>
      <w:r>
        <w:br/>
        <w:t>Pelajari renderSummary, renderContent, renderProduk, renderKonten, renderLaporan, dan renderNav.</w:t>
      </w:r>
    </w:p>
    <w:p>
      <w:pPr>
        <w:spacing w:after="120"/>
      </w:pPr>
      <w:r>
        <w:rPr>
          <w:b/>
          <w:color w:val="24466E"/>
        </w:rPr>
        <w:t>5. Tambahkan komponen baru</w:t>
      </w:r>
      <w:r>
        <w:br/>
        <w:t>Tambahkan satu kartu baru atau satu badge baru. Contoh: badge stok-rendah untuk produk dengan stok kurang dari 15.</w:t>
      </w:r>
    </w:p>
    <w:p>
      <w:pPr>
        <w:spacing w:after="120"/>
      </w:pPr>
      <w:r>
        <w:rPr>
          <w:b/>
          <w:color w:val="24466E"/>
        </w:rPr>
        <w:t>6. Uji responsivitas</w:t>
      </w:r>
      <w:r>
        <w:br/>
        <w:t>Gunakan DevTools untuk memilih ukuran layar smartphone. Pastikan nav, toolbar, kartu, dan summary tidak melebar keluar layar.</w:t>
      </w:r>
    </w:p>
    <w:p>
      <w:pPr>
        <w:pStyle w:val="Heading1"/>
      </w:pPr>
      <w:r>
        <w:rPr>
          <w:color w:val="24466E"/>
        </w:rPr>
        <w:t>F. Potongan Kode Penting</w:t>
      </w:r>
    </w:p>
    <w:p>
      <w:r>
        <w:rPr>
          <w:b/>
        </w:rPr>
        <w:t>Contoh state sederhana:</w:t>
      </w:r>
    </w:p>
    <w:p>
      <w:pPr>
        <w:pStyle w:val="NoSpacing"/>
      </w:pPr>
      <w:r>
        <w:rPr>
          <w:rFonts w:ascii="Consolas" w:hAnsi="Consolas" w:eastAsia="Consolas"/>
          <w:sz w:val="17"/>
        </w:rPr>
        <w:t>const state = {</w:t>
        <w:br/>
        <w:t xml:space="preserve">  view: 'produk',</w:t>
        <w:br/>
        <w:t xml:space="preserve">  query: '',</w:t>
        <w:br/>
        <w:t xml:space="preserve">  status: 'semua',</w:t>
        <w:br/>
        <w:t xml:space="preserve">  produk: [],</w:t>
        <w:br/>
        <w:t xml:space="preserve">  konten: [],</w:t>
        <w:br/>
        <w:t xml:space="preserve">  dashboard: null,</w:t>
        <w:br/>
        <w:t xml:space="preserve">  loading: true</w:t>
        <w:br/>
        <w:t>};</w:t>
      </w:r>
    </w:p>
    <w:p>
      <w:r>
        <w:rPr>
          <w:b/>
        </w:rPr>
        <w:t>Contoh pola update state dan render ulang:</w:t>
      </w:r>
    </w:p>
    <w:p>
      <w:pPr>
        <w:pStyle w:val="NoSpacing"/>
      </w:pPr>
      <w:r>
        <w:rPr>
          <w:rFonts w:ascii="Consolas" w:hAnsi="Consolas" w:eastAsia="Consolas"/>
          <w:sz w:val="17"/>
        </w:rPr>
        <w:t>function setState(partial) {</w:t>
        <w:br/>
        <w:t xml:space="preserve">  Object.assign(state, partial);</w:t>
        <w:br/>
        <w:t xml:space="preserve">  render();</w:t>
        <w:br/>
        <w:t>}</w:t>
      </w:r>
    </w:p>
    <w:p>
      <w:r>
        <w:br w:type="page"/>
      </w:r>
    </w:p>
    <w:p>
      <w:pPr>
        <w:pStyle w:val="Heading1"/>
      </w:pPr>
      <w:r>
        <w:rPr>
          <w:color w:val="24466E"/>
        </w:rPr>
        <w:t>G. Tugas Mahasiswa</w:t>
      </w:r>
    </w:p>
    <w:p>
      <w:pPr>
        <w:pStyle w:val="ListBullet"/>
        <w:spacing w:after="40"/>
      </w:pPr>
      <w:r>
        <w:t>Tambahkan minimal satu komponen kartu baru atau satu badge baru yang dibentuk dari data.</w:t>
      </w:r>
    </w:p>
    <w:p>
      <w:pPr>
        <w:pStyle w:val="ListBullet"/>
        <w:spacing w:after="40"/>
      </w:pPr>
      <w:r>
        <w:t>Pastikan perubahan tetap menggunakan state dan fungsi render, bukan manipulasi manual yang tersebar.</w:t>
      </w:r>
    </w:p>
    <w:p>
      <w:pPr>
        <w:pStyle w:val="ListBullet"/>
        <w:spacing w:after="40"/>
      </w:pPr>
      <w:r>
        <w:t>Uji tampilan pada desktop dan mobile.</w:t>
      </w:r>
    </w:p>
    <w:p>
      <w:pPr>
        <w:pStyle w:val="ListBullet"/>
        <w:spacing w:after="40"/>
      </w:pPr>
      <w:r>
        <w:t>Kumpulkan link repository/folder, screenshot desktop, screenshot mobile, dan penjelasan singkat cara kerja state.</w:t>
      </w:r>
    </w:p>
    <w:p>
      <w:pPr>
        <w:pStyle w:val="Heading1"/>
      </w:pPr>
      <w:r>
        <w:rPr>
          <w:color w:val="24466E"/>
        </w:rPr>
        <w:t>H. Rubrik Ringkas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3532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Bobot</w:t>
            </w:r>
          </w:p>
        </w:tc>
        <w:tc>
          <w:tcPr>
            <w:tcW w:type="dxa" w:w="3532"/>
            <w:shd w:fill="244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8"/>
              </w:rPr>
              <w:t>Kriteria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State management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25%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State menyimpan view, query, filter, dan data secara jelas.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Dynamic rendering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25%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UI digambar dari data melalui fungsi render.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Komponen UI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20%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Kartu, badge, summary, dan empty state konsisten.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Responsivitas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20%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Tampilan rapi pada desktop dan mobile.</w:t>
            </w:r>
          </w:p>
        </w:tc>
      </w:tr>
      <w:tr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Dokumentasi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10%</w:t>
            </w:r>
          </w:p>
        </w:tc>
        <w:tc>
          <w:tcPr>
            <w:tcW w:type="dxa" w:w="3532"/>
            <w:vAlign w:val="center"/>
          </w:tcPr>
          <w:p>
            <w:pPr>
              <w:spacing w:after="40"/>
            </w:pPr>
            <w:r>
              <w:rPr>
                <w:sz w:val="18"/>
              </w:rPr>
              <w:t>Screenshot dan penjelasan lengkap.</w:t>
            </w:r>
          </w:p>
        </w:tc>
      </w:tr>
    </w:tbl>
    <w:p>
      <w:pPr>
        <w:pStyle w:val="Heading1"/>
      </w:pPr>
      <w:r>
        <w:rPr>
          <w:color w:val="24466E"/>
        </w:rPr>
        <w:t>I. Refleksi</w:t>
      </w:r>
    </w:p>
    <w:p>
      <w:pPr>
        <w:pStyle w:val="ListBullet"/>
        <w:spacing w:after="40"/>
      </w:pPr>
      <w:r>
        <w:t>Mengapa dynamic rendering lebih mudah dirawat dibanding menulis banyak HTML statis?</w:t>
      </w:r>
    </w:p>
    <w:p>
      <w:pPr>
        <w:pStyle w:val="ListBullet"/>
        <w:spacing w:after="40"/>
      </w:pPr>
      <w:r>
        <w:t>Apa risiko jika state aplikasi tidak dikelola dengan rapi?</w:t>
      </w:r>
    </w:p>
    <w:p>
      <w:pPr>
        <w:pStyle w:val="ListBullet"/>
        <w:spacing w:after="40"/>
      </w:pPr>
      <w:r>
        <w:t>Bagaimana desain kartu dan badge membantu pengguna memahami data dengan cepat?</w:t>
      </w:r>
    </w:p>
    <w:sectPr w:rsidR="00FC693F" w:rsidRPr="0006063C" w:rsidSect="00034616">
      <w:footerReference w:type="default" r:id="rId9"/>
      <w:pgSz w:w="12240" w:h="15840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4466E"/>
        <w:sz w:val="16"/>
      </w:rPr>
      <w:t>Pengembangan Aplikasi Web (TI-501) — Program Studi Teknologi Informasi UMY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