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9-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&lt;img&gt; tegi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Nega index.html?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&lt;img&gt;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Tasodifiy rasmlar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&lt;img src=“…”/&gt;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-Toq teg bo`lib , veb sahifangizga rasm joylamoqchi bo`lsangizgina ishlatishingiz mumkin.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src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(atributi) -  rasmning manzilini olish uchun qo’llaniladi.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alt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(atributi) -  rasm kelmay qolganda, u haqida foydalanuvchiga ma’lumot berish uchun qo’llaniladi.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width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- rasmning kengligini(enini) belgilash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height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- rasmning balandligini(bo’yini) belgilash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"https://via.placeholder.com/150x200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https://via.placeholder.com/150x200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"https://picsum.photos/200/300"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https://picsum.photos/200/300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0AB64DF"/>
    <w:rsid w:val="29BB139C"/>
    <w:rsid w:val="38F73799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2023-09-18T05:19:32Z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105DE11733A14F5AAF38CAB83C6AA35D</vt:lpwstr>
  </property>
</Properties>
</file>