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40"/>
          <w:szCs w:val="21"/>
          <w:lang w:val="en-US"/>
        </w:rPr>
      </w:pPr>
      <w:r>
        <w:rPr>
          <w:rFonts w:hint="default"/>
          <w:b/>
          <w:sz w:val="40"/>
          <w:szCs w:val="21"/>
          <w:lang w:val="en-US"/>
        </w:rPr>
        <w:t>16-</w:t>
      </w:r>
      <w:r>
        <w:rPr>
          <w:b/>
          <w:sz w:val="40"/>
          <w:szCs w:val="21"/>
          <w:lang w:val="en-US"/>
        </w:rPr>
        <w:t>dars</w:t>
      </w:r>
      <w:r>
        <w:rPr>
          <w:rFonts w:hint="default"/>
          <w:b/>
          <w:sz w:val="40"/>
          <w:szCs w:val="21"/>
          <w:lang w:val="en-US"/>
        </w:rPr>
        <w:t>: Funksiya</w:t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funksiya nima?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argument, parametr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default parametr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return</w:t>
      </w:r>
    </w:p>
    <w:p>
      <w:pPr>
        <w:numPr>
          <w:numId w:val="0"/>
        </w:numP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Funksiya yaratish uchun function kalit so’zi, unga berilgan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 nom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va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()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,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{}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lar kerak bo’ladi.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Funksiya yaratish ketma-ketligi:</w:t>
      </w:r>
    </w:p>
    <w:p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“function” kalit so’zini yozamiz;</w:t>
      </w:r>
    </w:p>
    <w:p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Unga nom beramiz;</w:t>
      </w:r>
    </w:p>
    <w:p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() qo’yamiz;</w:t>
      </w:r>
    </w:p>
    <w:p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{ } lar orasiga funksiya vazifasini belgilaymiz.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Funksiyadan foydalanish uchun uni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u w:val="single"/>
          <w:lang w:val="en-US"/>
        </w:rPr>
        <w:t xml:space="preserve">chaqirishimiz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kerak bo’ladi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Agar qanday matn chiqishini o’zimiz belgilamoqchi bo’lganimizda, funksiya parametridan foydalanamiz. Funksiya parametri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()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lar orasida yoziladi.</w:t>
      </w:r>
    </w:p>
    <w:p>
      <w:pPr>
        <w:numPr>
          <w:numId w:val="0"/>
        </w:numPr>
        <w:ind w:leftChars="0" w:firstLine="708" w:firstLineChars="0"/>
      </w:pPr>
      <w:r>
        <w:drawing>
          <wp:inline distT="0" distB="0" distL="114300" distR="114300">
            <wp:extent cx="3320415" cy="971550"/>
            <wp:effectExtent l="0" t="0" r="1905" b="3810"/>
            <wp:docPr id="4" name="Замещающее содержимо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мещающее содержимо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Qanday matn kiritishni funksiyani chaqirganimizda,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u w:val="single"/>
          <w:lang w:val="en-US"/>
        </w:rPr>
        <w:t xml:space="preserve">argument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sifatida beramiz.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Funksiyani necha marta chaqirsak, uning ichidagi kodlar shuncha marta ishlaydi!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Funksiyani chaqirganda, unga argument bermasak, “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undefined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qaytaradi. Shuning uchun, agar argument berilmagan holatda ishlashi uchun   default parametr bersak bo’ladi.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Ushbu holatlarda funksiyamiz juda oddiy bo’lib qoldi va natijani consolega yoki alertga chiqarishdan boshqasiga yarashi qiyin. Shuning uchun “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return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kalit so’zidan foydalanamiz.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Tassavvur qiling, ikkita sonni yig’indisini hisoblaydigan funksiya yaratmoqchimiz va natijani boshqa o’zgaruvchiga qiymat sifatida bermoqchimiz. Bunday hollarda, funksiya ma’lum qiymatni qaytarishi kerak. (ya’ni return qilish kerak)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Agar funksiyani chaqirganda, () lar qo’ymasak, u holda funksiyaning return qiladigan qiymatini emas, balki</w:t>
      </w:r>
      <w:r>
        <w:rPr>
          <w:rFonts w:hint="default" w:ascii="Calibri" w:hAnsi="Calibri" w:eastAsia="SimSun"/>
          <w:b w:val="0"/>
          <w:bCs w:val="0"/>
          <w:i/>
          <w:iCs/>
          <w:color w:val="000000"/>
          <w:sz w:val="28"/>
          <w:szCs w:val="28"/>
          <w:lang w:val="en-US"/>
        </w:rPr>
        <w:t xml:space="preserve"> funksiya obyektini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o’zlashtirgan bo’lamiz.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Funksiya ichida </w:t>
      </w:r>
      <w:r>
        <w:rPr>
          <w:rFonts w:hint="default" w:ascii="Calibri" w:hAnsi="Calibri" w:eastAsia="SimSun"/>
          <w:b w:val="0"/>
          <w:bCs w:val="0"/>
          <w:i/>
          <w:iCs/>
          <w:color w:val="000000"/>
          <w:sz w:val="28"/>
          <w:szCs w:val="28"/>
          <w:lang w:val="en-US"/>
        </w:rPr>
        <w:t xml:space="preserve">o’zgaruvchi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yaratish ham mumkin.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u w:val="singl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Funksiya ichida yaratgan o’zgaruvchimizni, funksiya </w:t>
      </w:r>
      <w:bookmarkStart w:id="0" w:name="_GoBack"/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u w:val="single"/>
          <w:lang w:val="en-US"/>
        </w:rPr>
        <w:t>tashqarisida ishlata olmaymiz!</w:t>
      </w:r>
    </w:p>
    <w:bookmarkEnd w:id="0"/>
    <w:p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="420" w:left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</w:p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5E408"/>
    <w:multiLevelType w:val="singleLevel"/>
    <w:tmpl w:val="B905E40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A99746B"/>
    <w:multiLevelType w:val="singleLevel"/>
    <w:tmpl w:val="4A9974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C69E5C5"/>
    <w:multiLevelType w:val="singleLevel"/>
    <w:tmpl w:val="4C69E5C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</w:abstractNum>
  <w:abstractNum w:abstractNumId="3">
    <w:nsid w:val="5C670C07"/>
    <w:multiLevelType w:val="multilevel"/>
    <w:tmpl w:val="5C670C0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14515CF1"/>
    <w:rsid w:val="1D795467"/>
    <w:rsid w:val="1FE859C7"/>
    <w:rsid w:val="21B65F8E"/>
    <w:rsid w:val="21EF3181"/>
    <w:rsid w:val="259531CB"/>
    <w:rsid w:val="29BB139C"/>
    <w:rsid w:val="2ACE1178"/>
    <w:rsid w:val="2D2D7524"/>
    <w:rsid w:val="32D60378"/>
    <w:rsid w:val="3AAC280E"/>
    <w:rsid w:val="3BA46E66"/>
    <w:rsid w:val="3F7408DB"/>
    <w:rsid w:val="507740AF"/>
    <w:rsid w:val="523C279D"/>
    <w:rsid w:val="599F127F"/>
    <w:rsid w:val="61036356"/>
    <w:rsid w:val="659D0B03"/>
    <w:rsid w:val="69D86C37"/>
    <w:rsid w:val="6BBC5655"/>
    <w:rsid w:val="6D231587"/>
    <w:rsid w:val="735B44BC"/>
    <w:rsid w:val="7A65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2024-02-26T16:32:39Z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FB72F8E7E56B4FFDB4F1B5434B97A7E0_13</vt:lpwstr>
  </property>
</Properties>
</file>