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MASOFA KALKULYATORI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ikki nuqta koordinatalari beriladi: (x1, y1) va (x2, y2). Siz ushbu ikki nuqta orasidagi to‘g‘ri chiziqli masofani hisoblab berishingiz kerak.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 vazifa ikki o‘lchovli koordinatalar tekisligida nuqtalar orasidagi masofani aniqlash uchun ishlatiladi. Masofa Pifagor teoremasi asosida topiladi.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Natija haqiqiy son ko‘rinishida bo‘lishi kerak.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Turli holatlarda sinab ko‘rilsin: nuqtalar bir xil bo‘lishi (masofa 0), nuqtalar musbat va manfiy qiymatlarda bo‘lishi, katta masofalar.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DOIRA MAYDONI KALKULYATORI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doira radiusi beriladi. Siz ushbu radiusdan foydalanib doiraning maydonini hisoblab berishingiz kerak.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Maydonni hisoblashda pi (π) soni ishtirok etadi. Radius manfiy bo‘lishi mumkin emas. Nol bo‘lsa, maydon ham nol bo‘ladi.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Natija haqiqiy son bo‘lishi kerak.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BMI (TANA MASSASI INDEKSI) KALKULYATORI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Foydalanuvchining vazni kilogrammda va bo‘yi metrda beriladi. Siz ushbu ikkita qiymatdan foydalanib, BMI ni hisoblab chiqishingiz kerak.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BMI = vazn / (bo‘y * bo‘y) formulasi orqali hisoblanadi.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Bo‘y 0 dan katta bo‘lishi shart, aks holda bo‘linish mumkin emas. Natija haqiqiy son ko‘rinishida bo‘lishi kerak.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PAROLNI TEKSHIRISH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parol matni beriladi. Siz uni quyidagi to‘rtta mezon bo‘yicha tekshirishingiz kerak: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Kamida 1 ta katta harf borligi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Kamida 1 ta kichik harf borligi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Kamida 1 ta raqam borligi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Kamida 1 ta maxsus belgi (@, #, %, $, va hokazo) borligi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Agar parol barcha shartlarga mos bo‘lsa,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qiymat qaytadi. Aks holda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 Faqat bitta shart bajarilmasa ham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 bo‘lishi kerak.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SATRNI TESKARI CHIQARISH</w:t>
        <w:br w:type="textWrapping"/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satr beriladi. Siz shu satrni teskari tartibda chiqarishingiz kerak.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Masalan, foydalanuvchi “kitob” kiritgan bo‘lsa, natija “botik” bo‘lishi kerak.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Bo‘sh satr kiritilgan holatda ham kod ishlashi lozim. Maxsus belgilar, raqamlar, bo‘shliqlar teskari tartibda chiqishi kerak.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MANTIQIY OPERATORLAR TEKSHIRUVI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ikkita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qiymat beriladi: true yoki false. Siz bu qiymatlar uchun quyidagilarni hisoblab, satrga chiqarishingiz kerak: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AND (va) — ikkala qiymat ham true bo‘lsa, natija true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 (yoki) — hech bo‘lmaganda bittasi true bo‘lsa, natija true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Natija satr ko‘rinishida quyidagicha bo‘lishi kerak:</w:t>
        <w:br w:type="textWrapping"/>
        <w:t xml:space="preserve"> AND: ..., OR: ...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 to‘rt holat (true-true, true-false, false-true, false-false) alohida test qilinishi kerak.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FARENGEYTNI SELSIYGA AYLANTIRISH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harorat Farengeytda beriladi. Siz uni Selsiyga aylantirishingiz kerak.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Aylantirish formulasi: (F - 32) * 5 / 9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Harorat musbat, manfiy yoki nol bo‘lishi mumkin. Natija haqiqiy son ko‘rinishida bo‘lishi kerak.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ARIFMETIK AMALLAR KALKULYATORI</w:t>
        <w:br w:type="textWrapping"/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Sizga ikkita butun son beriladi. Siz ular ustida quyidagi amallarni bajarishingiz va barchasini bitta satrda formatlab chiqarishingiz kerak: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Yig‘indi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Ayirma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Ko‘paytma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Bo‘linma (agar ikkinchi son nol bo‘lmasa)</w:t>
        <w:br w:type="textWrapping"/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Agar bo‘linuvchi son nol bo‘lsa, “Bo‘lish mumkin emas!” deb chiqarish kerak. Aks holda bo‘linma haqiqiy son sifatida hisoblanadi.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Natija satr ko‘rinishida bo‘lishi kerak:</w:t>
        <w:br w:type="textWrapping"/>
        <w:t xml:space="preserve"> Yig'indi: ..., Ayirma: ..., Ko'paytma: ..., Bo'linma: ...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