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CB4" w:rsidRDefault="00F97CB4" w:rsidP="00440E66">
      <w:pPr>
        <w:pStyle w:val="Heading1"/>
        <w:bidi w:val="0"/>
      </w:pPr>
      <w:r>
        <w:t>How-To: how to use the IBM (or any other repository) with I</w:t>
      </w:r>
      <w:r w:rsidR="00C90625">
        <w:t>BM Cloud private</w:t>
      </w:r>
      <w:r>
        <w:t xml:space="preserve"> in an internet-disconnected </w:t>
      </w:r>
      <w:r w:rsidR="00C90625">
        <w:t>environment</w:t>
      </w:r>
    </w:p>
    <w:p w:rsidR="00440E66" w:rsidRPr="00C90625" w:rsidRDefault="00440E66" w:rsidP="00440E66">
      <w:pPr>
        <w:pStyle w:val="Heading2"/>
        <w:bidi w:val="0"/>
        <w:rPr>
          <w:sz w:val="16"/>
          <w:szCs w:val="16"/>
        </w:rPr>
      </w:pPr>
      <w:r w:rsidRPr="00C90625">
        <w:rPr>
          <w:sz w:val="16"/>
          <w:szCs w:val="16"/>
        </w:rPr>
        <w:t>Assaf Kendler, chief architect, IBM Cloud Israel</w:t>
      </w:r>
      <w:r w:rsidR="00C90625" w:rsidRPr="00C90625">
        <w:rPr>
          <w:sz w:val="16"/>
          <w:szCs w:val="16"/>
        </w:rPr>
        <w:t xml:space="preserve"> – assafk@il.ibm.com</w:t>
      </w:r>
    </w:p>
    <w:p w:rsidR="00440E66" w:rsidRPr="00440E66" w:rsidRDefault="00440E66" w:rsidP="00440E66">
      <w:pPr>
        <w:bidi w:val="0"/>
      </w:pPr>
    </w:p>
    <w:p w:rsidR="00F97CB4" w:rsidRDefault="00F97CB4" w:rsidP="00440E66">
      <w:pPr>
        <w:pStyle w:val="Heading2"/>
        <w:bidi w:val="0"/>
      </w:pPr>
      <w:r>
        <w:t xml:space="preserve">Preface </w:t>
      </w:r>
    </w:p>
    <w:p w:rsidR="00F97CB4" w:rsidRDefault="00F97CB4" w:rsidP="00C90625">
      <w:pPr>
        <w:bidi w:val="0"/>
        <w:jc w:val="both"/>
      </w:pPr>
      <w:r>
        <w:t xml:space="preserve">First, let's understand what Helm is. Helm can be best described as a package manager for </w:t>
      </w:r>
      <w:proofErr w:type="spellStart"/>
      <w:r>
        <w:t>kubernetes</w:t>
      </w:r>
      <w:proofErr w:type="spellEnd"/>
      <w:r>
        <w:t xml:space="preserve"> (aka K8S). As you know, K8S can deploy workloads based on docker container images. Helm is leveraging this capability, and makes it easier and more convenient to deploy workloads, that are typical comprised of various components and K8S resources, such as pods, replica sets, secrets, services etc. </w:t>
      </w:r>
    </w:p>
    <w:p w:rsidR="00F97CB4" w:rsidRDefault="00F97CB4" w:rsidP="00C90625">
      <w:pPr>
        <w:bidi w:val="0"/>
        <w:jc w:val="both"/>
      </w:pPr>
      <w:r>
        <w:t>Helm works using a client-server topology, Helm being the client side utilizing a very light weight client-side software (roughly 50KB) and a server-side component named "tiller" embedded in K8S. Helm is using a "chart", which can be described as a blueprint or recipe for the complete deployment of the requested workload.</w:t>
      </w:r>
    </w:p>
    <w:p w:rsidR="00CA501E" w:rsidRDefault="00F97CB4" w:rsidP="00C90625">
      <w:pPr>
        <w:bidi w:val="0"/>
        <w:jc w:val="both"/>
      </w:pPr>
      <w:r>
        <w:t xml:space="preserve">A Helm repository is </w:t>
      </w:r>
      <w:r w:rsidR="00CA501E">
        <w:t>a</w:t>
      </w:r>
      <w:r>
        <w:t xml:space="preserve"> collection of Helm charts made available by either an external provider of workloads (such as IBM, Google and others) </w:t>
      </w:r>
      <w:r w:rsidR="00CA501E">
        <w:t xml:space="preserve">or an internal provider so within the organization you would find teams authoring helm charts along with container images for other teams within the organization to consume </w:t>
      </w:r>
      <w:proofErr w:type="gramStart"/>
      <w:r w:rsidR="00CA501E">
        <w:t>for the purpose of</w:t>
      </w:r>
      <w:proofErr w:type="gramEnd"/>
      <w:r w:rsidR="00CA501E">
        <w:t xml:space="preserve"> deploying the workload based on these container images. The use of external repositories is over internet, while the use of internal repositories is usually over intranet. Also, important to note is that while internal repositories point to internally accessible image registries to pull the images from, external repositories point to internet accessible image registries. </w:t>
      </w:r>
    </w:p>
    <w:p w:rsidR="00E325E4" w:rsidRDefault="00E325E4" w:rsidP="00440E66">
      <w:pPr>
        <w:pStyle w:val="Heading2"/>
        <w:bidi w:val="0"/>
      </w:pPr>
      <w:r>
        <w:t>Problem statement</w:t>
      </w:r>
    </w:p>
    <w:p w:rsidR="00C90625" w:rsidRDefault="00CA501E" w:rsidP="00C90625">
      <w:pPr>
        <w:bidi w:val="0"/>
        <w:jc w:val="both"/>
      </w:pPr>
      <w:r>
        <w:t xml:space="preserve">As more users of </w:t>
      </w:r>
      <w:proofErr w:type="spellStart"/>
      <w:r>
        <w:t>ICp</w:t>
      </w:r>
      <w:proofErr w:type="spellEnd"/>
      <w:r>
        <w:t xml:space="preserve"> are operating in an internet-disconnected environment, mainly due to regulation or security constraints, th</w:t>
      </w:r>
      <w:r w:rsidR="0070320F">
        <w:t>e</w:t>
      </w:r>
      <w:r>
        <w:t>s</w:t>
      </w:r>
      <w:r w:rsidR="0070320F">
        <w:t>e</w:t>
      </w:r>
      <w:r>
        <w:t xml:space="preserve"> users cannot enjoy the benefits on the internet accessible software cata</w:t>
      </w:r>
      <w:r w:rsidR="0070320F">
        <w:t>log from IBM (or other vendors), and that's exactly what we are to fix.</w:t>
      </w:r>
      <w:r w:rsidR="00C90625" w:rsidRPr="00C90625">
        <w:t xml:space="preserve"> </w:t>
      </w:r>
      <w:r w:rsidR="00C90625">
        <w:t>IC</w:t>
      </w:r>
      <w:r w:rsidR="00C90625">
        <w:t>P or IBM Cloud private provides the following</w:t>
      </w:r>
      <w:r w:rsidR="00C90625">
        <w:t xml:space="preserve"> features relevant for our purpose</w:t>
      </w:r>
      <w:r w:rsidR="00C90625">
        <w:t>:</w:t>
      </w:r>
    </w:p>
    <w:p w:rsidR="00C90625" w:rsidRDefault="00C90625" w:rsidP="00C90625">
      <w:pPr>
        <w:pStyle w:val="ListParagraph"/>
        <w:numPr>
          <w:ilvl w:val="0"/>
          <w:numId w:val="2"/>
        </w:numPr>
        <w:bidi w:val="0"/>
        <w:jc w:val="both"/>
      </w:pPr>
      <w:r>
        <w:t>An empty internal helm repository.</w:t>
      </w:r>
    </w:p>
    <w:p w:rsidR="00C90625" w:rsidRDefault="00C90625" w:rsidP="00C90625">
      <w:pPr>
        <w:pStyle w:val="ListParagraph"/>
        <w:numPr>
          <w:ilvl w:val="0"/>
          <w:numId w:val="2"/>
        </w:numPr>
        <w:bidi w:val="0"/>
        <w:jc w:val="both"/>
      </w:pPr>
      <w:r>
        <w:t>A method of connecting to external repositories to deploy workloads in an application center style.</w:t>
      </w:r>
    </w:p>
    <w:p w:rsidR="00C90625" w:rsidRDefault="00C90625" w:rsidP="00C90625">
      <w:pPr>
        <w:pStyle w:val="ListParagraph"/>
        <w:numPr>
          <w:ilvl w:val="0"/>
          <w:numId w:val="2"/>
        </w:numPr>
        <w:bidi w:val="0"/>
        <w:jc w:val="both"/>
      </w:pPr>
      <w:r>
        <w:t>Internal (trusted) image registry.</w:t>
      </w:r>
    </w:p>
    <w:p w:rsidR="00CA501E" w:rsidRDefault="00CA501E" w:rsidP="00C90625">
      <w:pPr>
        <w:bidi w:val="0"/>
        <w:jc w:val="both"/>
      </w:pPr>
    </w:p>
    <w:p w:rsidR="00440E66" w:rsidRDefault="00440E66">
      <w:pPr>
        <w:bidi w:val="0"/>
        <w:rPr>
          <w:rFonts w:asciiTheme="majorHAnsi" w:eastAsiaTheme="majorEastAsia" w:hAnsiTheme="majorHAnsi" w:cstheme="majorBidi"/>
          <w:color w:val="365F91" w:themeColor="accent1" w:themeShade="BF"/>
          <w:sz w:val="26"/>
          <w:szCs w:val="26"/>
        </w:rPr>
      </w:pPr>
      <w:r>
        <w:br w:type="page"/>
      </w:r>
    </w:p>
    <w:p w:rsidR="00E325E4" w:rsidRDefault="00E325E4" w:rsidP="00440E66">
      <w:pPr>
        <w:pStyle w:val="Heading2"/>
        <w:bidi w:val="0"/>
      </w:pPr>
      <w:r>
        <w:lastRenderedPageBreak/>
        <w:t>The procedure</w:t>
      </w:r>
    </w:p>
    <w:p w:rsidR="00F97CB4" w:rsidRDefault="00F97CB4" w:rsidP="00C90625">
      <w:pPr>
        <w:bidi w:val="0"/>
        <w:jc w:val="both"/>
      </w:pPr>
      <w:r>
        <w:t xml:space="preserve">So, as every recipe begins, we need the following ingredients </w:t>
      </w:r>
      <w:r w:rsidR="0070320F">
        <w:t xml:space="preserve">to provide the </w:t>
      </w:r>
      <w:r w:rsidR="00E325E4">
        <w:t>above-mentioned</w:t>
      </w:r>
      <w:r w:rsidR="0070320F">
        <w:t xml:space="preserve"> ability:</w:t>
      </w:r>
    </w:p>
    <w:p w:rsidR="00DA67DC" w:rsidRDefault="00DA67DC" w:rsidP="00C90625">
      <w:pPr>
        <w:pStyle w:val="ListParagraph"/>
        <w:numPr>
          <w:ilvl w:val="0"/>
          <w:numId w:val="3"/>
        </w:numPr>
        <w:bidi w:val="0"/>
        <w:jc w:val="both"/>
      </w:pPr>
      <w:r>
        <w:t xml:space="preserve">An </w:t>
      </w:r>
      <w:r w:rsidR="00AB3074">
        <w:t>internet connect</w:t>
      </w:r>
      <w:r w:rsidR="00CE0508">
        <w:t>ed</w:t>
      </w:r>
      <w:r w:rsidR="00AB3074">
        <w:t xml:space="preserve"> linux system, and another linux system on the intranet side</w:t>
      </w:r>
    </w:p>
    <w:p w:rsidR="00E325E4" w:rsidRDefault="00E325E4" w:rsidP="00AB3074">
      <w:pPr>
        <w:pStyle w:val="ListParagraph"/>
        <w:numPr>
          <w:ilvl w:val="0"/>
          <w:numId w:val="3"/>
        </w:numPr>
        <w:bidi w:val="0"/>
        <w:jc w:val="both"/>
      </w:pPr>
      <w:r>
        <w:t xml:space="preserve">Access to the vendor's (in our example IBM, but can be any vendor) helm repository </w:t>
      </w:r>
    </w:p>
    <w:p w:rsidR="00E325E4" w:rsidRDefault="00E325E4" w:rsidP="00AB3074">
      <w:pPr>
        <w:pStyle w:val="ListParagraph"/>
        <w:numPr>
          <w:ilvl w:val="0"/>
          <w:numId w:val="3"/>
        </w:numPr>
        <w:bidi w:val="0"/>
        <w:jc w:val="both"/>
      </w:pPr>
      <w:r>
        <w:t>The helm chart for the requested workload</w:t>
      </w:r>
    </w:p>
    <w:p w:rsidR="00DA67DC" w:rsidRDefault="00E325E4" w:rsidP="00DA67DC">
      <w:pPr>
        <w:pStyle w:val="ListParagraph"/>
        <w:numPr>
          <w:ilvl w:val="0"/>
          <w:numId w:val="3"/>
        </w:numPr>
        <w:bidi w:val="0"/>
        <w:jc w:val="both"/>
      </w:pPr>
      <w:r>
        <w:t xml:space="preserve">The collection of images needed for deployment (usually out of </w:t>
      </w:r>
      <w:proofErr w:type="spellStart"/>
      <w:r>
        <w:t>dockerhub</w:t>
      </w:r>
      <w:proofErr w:type="spellEnd"/>
      <w:r>
        <w:t>, but not necessarily).</w:t>
      </w:r>
      <w:r w:rsidR="00DA67DC" w:rsidRPr="00DA67DC">
        <w:t xml:space="preserve"> </w:t>
      </w:r>
    </w:p>
    <w:p w:rsidR="00F97CB4" w:rsidRDefault="00DA67DC" w:rsidP="00AB3074">
      <w:pPr>
        <w:pStyle w:val="ListParagraph"/>
        <w:numPr>
          <w:ilvl w:val="0"/>
          <w:numId w:val="3"/>
        </w:numPr>
        <w:bidi w:val="0"/>
        <w:jc w:val="both"/>
      </w:pPr>
      <w:r>
        <w:t xml:space="preserve">An operating </w:t>
      </w:r>
      <w:proofErr w:type="spellStart"/>
      <w:r>
        <w:t>ICp</w:t>
      </w:r>
      <w:proofErr w:type="spellEnd"/>
      <w:r>
        <w:t xml:space="preserve"> environment </w:t>
      </w:r>
    </w:p>
    <w:p w:rsidR="00440E66" w:rsidRDefault="00F3011C" w:rsidP="00C90625">
      <w:pPr>
        <w:bidi w:val="0"/>
        <w:jc w:val="both"/>
      </w:pPr>
      <w:r>
        <w:t>T</w:t>
      </w:r>
      <w:r w:rsidR="00440E66">
        <w:t>he procedu</w:t>
      </w:r>
      <w:r w:rsidR="007A4A62">
        <w:t>re will comprise of these steps</w:t>
      </w:r>
      <w:r w:rsidR="00440E66">
        <w:t>:</w:t>
      </w:r>
    </w:p>
    <w:p w:rsidR="00440E66" w:rsidRDefault="00440E66" w:rsidP="00C90625">
      <w:pPr>
        <w:pStyle w:val="ListParagraph"/>
        <w:numPr>
          <w:ilvl w:val="0"/>
          <w:numId w:val="4"/>
        </w:numPr>
        <w:bidi w:val="0"/>
        <w:jc w:val="both"/>
      </w:pPr>
      <w:r>
        <w:t>Obtaining the helm chart</w:t>
      </w:r>
      <w:r w:rsidR="007A4A62">
        <w:t>(</w:t>
      </w:r>
      <w:r>
        <w:t>s</w:t>
      </w:r>
      <w:r w:rsidR="007A4A62">
        <w:t>)</w:t>
      </w:r>
    </w:p>
    <w:p w:rsidR="00440E66" w:rsidRDefault="00440E66" w:rsidP="00C90625">
      <w:pPr>
        <w:pStyle w:val="ListParagraph"/>
        <w:numPr>
          <w:ilvl w:val="0"/>
          <w:numId w:val="4"/>
        </w:numPr>
        <w:bidi w:val="0"/>
        <w:jc w:val="both"/>
      </w:pPr>
      <w:r>
        <w:t>Obtaining the container image</w:t>
      </w:r>
      <w:r w:rsidR="007A4A62">
        <w:t>(</w:t>
      </w:r>
      <w:r>
        <w:t>s</w:t>
      </w:r>
      <w:r w:rsidR="007A4A62">
        <w:t>)</w:t>
      </w:r>
    </w:p>
    <w:p w:rsidR="00440E66" w:rsidRDefault="00440E66" w:rsidP="00C90625">
      <w:pPr>
        <w:pStyle w:val="ListParagraph"/>
        <w:numPr>
          <w:ilvl w:val="0"/>
          <w:numId w:val="4"/>
        </w:numPr>
        <w:bidi w:val="0"/>
        <w:jc w:val="both"/>
      </w:pPr>
      <w:r>
        <w:t xml:space="preserve">Modifying the helm chart to fit our purpose </w:t>
      </w:r>
    </w:p>
    <w:p w:rsidR="00AB3074" w:rsidRDefault="00AB3074" w:rsidP="00C90625">
      <w:pPr>
        <w:pStyle w:val="ListParagraph"/>
        <w:numPr>
          <w:ilvl w:val="0"/>
          <w:numId w:val="4"/>
        </w:numPr>
        <w:bidi w:val="0"/>
        <w:jc w:val="both"/>
      </w:pPr>
      <w:r>
        <w:t>Packaging the required component</w:t>
      </w:r>
      <w:r w:rsidR="009D0D4B">
        <w:t>s</w:t>
      </w:r>
      <w:r>
        <w:t xml:space="preserve"> to be imported into the internal environment </w:t>
      </w:r>
    </w:p>
    <w:p w:rsidR="00440E66" w:rsidRDefault="00440E66" w:rsidP="00AB3074">
      <w:pPr>
        <w:pStyle w:val="ListParagraph"/>
        <w:numPr>
          <w:ilvl w:val="0"/>
          <w:numId w:val="4"/>
        </w:numPr>
        <w:bidi w:val="0"/>
        <w:jc w:val="both"/>
      </w:pPr>
      <w:r>
        <w:t>Pushing the container images to the appropriate registry</w:t>
      </w:r>
    </w:p>
    <w:p w:rsidR="00440E66" w:rsidRDefault="007A4A62" w:rsidP="00C90625">
      <w:pPr>
        <w:pStyle w:val="ListParagraph"/>
        <w:numPr>
          <w:ilvl w:val="0"/>
          <w:numId w:val="4"/>
        </w:numPr>
        <w:bidi w:val="0"/>
        <w:jc w:val="both"/>
      </w:pPr>
      <w:r>
        <w:t xml:space="preserve">Loading the helm chart into the </w:t>
      </w:r>
      <w:proofErr w:type="spellStart"/>
      <w:r>
        <w:t>ICp</w:t>
      </w:r>
      <w:proofErr w:type="spellEnd"/>
      <w:r>
        <w:t xml:space="preserve"> provided repository</w:t>
      </w:r>
    </w:p>
    <w:p w:rsidR="007A4A62" w:rsidRDefault="007A4A62" w:rsidP="00C90625">
      <w:pPr>
        <w:pStyle w:val="ListParagraph"/>
        <w:numPr>
          <w:ilvl w:val="0"/>
          <w:numId w:val="4"/>
        </w:numPr>
        <w:bidi w:val="0"/>
        <w:jc w:val="both"/>
      </w:pPr>
      <w:r>
        <w:t>Test</w:t>
      </w:r>
    </w:p>
    <w:p w:rsidR="00AB3074" w:rsidRDefault="00AB3074" w:rsidP="00E1283B">
      <w:pPr>
        <w:bidi w:val="0"/>
        <w:jc w:val="both"/>
      </w:pPr>
      <w:r>
        <w:t>Steps 1-4 should be performed on the internet facing system, with the following components installed – git, tree, helm, docker.</w:t>
      </w:r>
    </w:p>
    <w:p w:rsidR="00AB3074" w:rsidRDefault="00AB3074" w:rsidP="00AB3074">
      <w:pPr>
        <w:bidi w:val="0"/>
        <w:jc w:val="both"/>
      </w:pPr>
      <w:r>
        <w:t xml:space="preserve">Steps 5-7 are to be performed on the internal system, with the following components installed – </w:t>
      </w:r>
      <w:proofErr w:type="spellStart"/>
      <w:r>
        <w:t>I</w:t>
      </w:r>
      <w:r w:rsidR="00CE0508">
        <w:t>C</w:t>
      </w:r>
      <w:r>
        <w:t>p</w:t>
      </w:r>
      <w:proofErr w:type="spellEnd"/>
      <w:r>
        <w:t xml:space="preserve"> cli client</w:t>
      </w:r>
      <w:r w:rsidR="00CE0508">
        <w:t xml:space="preserve"> (for instructions use this </w:t>
      </w:r>
      <w:hyperlink r:id="rId5" w:history="1">
        <w:r w:rsidR="00CE0508" w:rsidRPr="0027766B">
          <w:rPr>
            <w:rStyle w:val="Hyperlink"/>
          </w:rPr>
          <w:t>link</w:t>
        </w:r>
      </w:hyperlink>
      <w:r w:rsidR="0027766B">
        <w:t>)</w:t>
      </w:r>
      <w:r>
        <w:t>, helm, docker.</w:t>
      </w:r>
    </w:p>
    <w:p w:rsidR="00AB3074" w:rsidRDefault="00AB3074">
      <w:pPr>
        <w:bidi w:val="0"/>
        <w:rPr>
          <w:rFonts w:asciiTheme="majorHAnsi" w:eastAsiaTheme="majorEastAsia" w:hAnsiTheme="majorHAnsi" w:cstheme="majorBidi"/>
          <w:color w:val="243F60" w:themeColor="accent1" w:themeShade="7F"/>
          <w:sz w:val="24"/>
          <w:szCs w:val="24"/>
        </w:rPr>
      </w:pPr>
      <w:r>
        <w:br w:type="page"/>
      </w:r>
    </w:p>
    <w:p w:rsidR="007A4A62" w:rsidRDefault="007A4A62" w:rsidP="007A4A62">
      <w:pPr>
        <w:pStyle w:val="Heading3"/>
        <w:bidi w:val="0"/>
      </w:pPr>
      <w:r>
        <w:lastRenderedPageBreak/>
        <w:t>Step 1 – obtaining the helm charts</w:t>
      </w:r>
    </w:p>
    <w:p w:rsidR="00E325E4" w:rsidRDefault="00E325E4" w:rsidP="00C90625">
      <w:pPr>
        <w:bidi w:val="0"/>
        <w:jc w:val="both"/>
      </w:pPr>
      <w:r>
        <w:t xml:space="preserve">As helm repositories are basically a collection http(s) accessible files or directories, we will use </w:t>
      </w:r>
      <w:proofErr w:type="spellStart"/>
      <w:r>
        <w:t>wget</w:t>
      </w:r>
      <w:proofErr w:type="spellEnd"/>
      <w:r>
        <w:t xml:space="preserve"> to get the files we need. In IBM's case it's even easier, as IBM publishes its repository on </w:t>
      </w:r>
      <w:proofErr w:type="gramStart"/>
      <w:r>
        <w:t>GitHub</w:t>
      </w:r>
      <w:proofErr w:type="gramEnd"/>
      <w:r>
        <w:t xml:space="preserve"> so the process would look like this:</w:t>
      </w:r>
    </w:p>
    <w:p w:rsidR="00E325E4" w:rsidRPr="00CC4AEB" w:rsidRDefault="00E325E4" w:rsidP="005C6D39">
      <w:pPr>
        <w:bidi w:val="0"/>
        <w:spacing w:after="0"/>
        <w:rPr>
          <w:i/>
          <w:iCs/>
        </w:rPr>
      </w:pPr>
      <w:proofErr w:type="spellStart"/>
      <w:r w:rsidRPr="00CC4AEB">
        <w:rPr>
          <w:i/>
          <w:iCs/>
        </w:rPr>
        <w:t>mkdir</w:t>
      </w:r>
      <w:proofErr w:type="spellEnd"/>
      <w:r w:rsidRPr="00CC4AEB">
        <w:rPr>
          <w:i/>
          <w:iCs/>
        </w:rPr>
        <w:t xml:space="preserve"> -p /helm/IBM</w:t>
      </w:r>
    </w:p>
    <w:p w:rsidR="00E325E4" w:rsidRPr="00CC4AEB" w:rsidRDefault="00E325E4" w:rsidP="005C6D39">
      <w:pPr>
        <w:bidi w:val="0"/>
        <w:spacing w:after="0"/>
        <w:rPr>
          <w:i/>
          <w:iCs/>
        </w:rPr>
      </w:pPr>
      <w:r w:rsidRPr="00CC4AEB">
        <w:rPr>
          <w:i/>
          <w:iCs/>
        </w:rPr>
        <w:t>cd /helm/IBM</w:t>
      </w:r>
    </w:p>
    <w:p w:rsidR="00E325E4" w:rsidRPr="00CC4AEB" w:rsidRDefault="00E325E4" w:rsidP="005C6D39">
      <w:pPr>
        <w:bidi w:val="0"/>
        <w:spacing w:after="0"/>
        <w:rPr>
          <w:i/>
          <w:iCs/>
        </w:rPr>
      </w:pPr>
      <w:r w:rsidRPr="00CC4AEB">
        <w:rPr>
          <w:i/>
          <w:iCs/>
        </w:rPr>
        <w:t xml:space="preserve">git clone </w:t>
      </w:r>
      <w:hyperlink r:id="rId6" w:history="1">
        <w:r w:rsidRPr="00CC4AEB">
          <w:rPr>
            <w:rStyle w:val="Hyperlink"/>
            <w:i/>
            <w:iCs/>
          </w:rPr>
          <w:t>https://github.com/IBM/charts</w:t>
        </w:r>
      </w:hyperlink>
    </w:p>
    <w:p w:rsidR="00E325E4" w:rsidRPr="00CC4AEB" w:rsidRDefault="00E325E4" w:rsidP="005C6D39">
      <w:pPr>
        <w:bidi w:val="0"/>
        <w:spacing w:after="0"/>
        <w:rPr>
          <w:i/>
          <w:iCs/>
        </w:rPr>
      </w:pPr>
      <w:r w:rsidRPr="00CC4AEB">
        <w:rPr>
          <w:i/>
          <w:iCs/>
        </w:rPr>
        <w:t xml:space="preserve">cd charts/stable </w:t>
      </w:r>
    </w:p>
    <w:p w:rsidR="00CC4AEB" w:rsidRDefault="00CC4AEB" w:rsidP="005C6D39">
      <w:pPr>
        <w:bidi w:val="0"/>
        <w:spacing w:after="0"/>
        <w:rPr>
          <w:i/>
          <w:iCs/>
        </w:rPr>
      </w:pPr>
      <w:r w:rsidRPr="00CC4AEB">
        <w:rPr>
          <w:i/>
          <w:iCs/>
        </w:rPr>
        <w:t>ls -</w:t>
      </w:r>
      <w:proofErr w:type="spellStart"/>
      <w:r w:rsidRPr="00CC4AEB">
        <w:rPr>
          <w:i/>
          <w:iCs/>
        </w:rPr>
        <w:t>ltr</w:t>
      </w:r>
      <w:proofErr w:type="spellEnd"/>
    </w:p>
    <w:p w:rsidR="00AB3074" w:rsidRDefault="00AB3074" w:rsidP="00AB3074">
      <w:pPr>
        <w:bidi w:val="0"/>
        <w:rPr>
          <w:i/>
          <w:iCs/>
        </w:rPr>
      </w:pPr>
      <w:r>
        <w:rPr>
          <w:noProof/>
        </w:rPr>
        <w:drawing>
          <wp:inline distT="0" distB="0" distL="0" distR="0" wp14:anchorId="37F309E9" wp14:editId="6F588820">
            <wp:extent cx="4424168" cy="420844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0966" cy="4214912"/>
                    </a:xfrm>
                    <a:prstGeom prst="rect">
                      <a:avLst/>
                    </a:prstGeom>
                  </pic:spPr>
                </pic:pic>
              </a:graphicData>
            </a:graphic>
          </wp:inline>
        </w:drawing>
      </w:r>
    </w:p>
    <w:p w:rsidR="00AB3074" w:rsidRDefault="00AB3074">
      <w:pPr>
        <w:bidi w:val="0"/>
        <w:rPr>
          <w:rFonts w:asciiTheme="majorHAnsi" w:eastAsiaTheme="majorEastAsia" w:hAnsiTheme="majorHAnsi" w:cstheme="majorBidi"/>
          <w:color w:val="243F60" w:themeColor="accent1" w:themeShade="7F"/>
          <w:sz w:val="24"/>
          <w:szCs w:val="24"/>
        </w:rPr>
      </w:pPr>
      <w:r>
        <w:br w:type="page"/>
      </w:r>
    </w:p>
    <w:p w:rsidR="00140354" w:rsidRDefault="00CC4AEB" w:rsidP="00140354">
      <w:pPr>
        <w:pStyle w:val="Heading3"/>
        <w:bidi w:val="0"/>
      </w:pPr>
      <w:r>
        <w:lastRenderedPageBreak/>
        <w:t xml:space="preserve">Step </w:t>
      </w:r>
      <w:r>
        <w:t>2</w:t>
      </w:r>
      <w:r>
        <w:t xml:space="preserve"> – obtain the </w:t>
      </w:r>
      <w:r w:rsidR="00140354">
        <w:t>container images</w:t>
      </w:r>
    </w:p>
    <w:p w:rsidR="00C90625" w:rsidRDefault="00C90625" w:rsidP="00C90625">
      <w:pPr>
        <w:bidi w:val="0"/>
      </w:pPr>
      <w:proofErr w:type="gramStart"/>
      <w:r>
        <w:t>In order to</w:t>
      </w:r>
      <w:proofErr w:type="gramEnd"/>
      <w:r>
        <w:t xml:space="preserve"> obtain the required container images, first we need to understand which container images we need, and for that purpose we need to understand how the helm chart is built and what information can be found (or changed) where.</w:t>
      </w:r>
    </w:p>
    <w:p w:rsidR="00C90625" w:rsidRDefault="00C90625" w:rsidP="00C90625">
      <w:pPr>
        <w:bidi w:val="0"/>
      </w:pPr>
      <w:r>
        <w:t xml:space="preserve">A helm chart has a defined folder hierarchy, </w:t>
      </w:r>
      <w:r w:rsidR="00F875F5">
        <w:t xml:space="preserve">starting from a top-level folder by the name of our workload, under it a folder called "templates" where you will find some relevant </w:t>
      </w:r>
      <w:proofErr w:type="spellStart"/>
      <w:r w:rsidR="00F875F5">
        <w:t>yaml</w:t>
      </w:r>
      <w:proofErr w:type="spellEnd"/>
      <w:r w:rsidR="00F875F5">
        <w:t xml:space="preserve"> files to be used during deployment (called a helm release). Going through these files you will probably find </w:t>
      </w:r>
      <w:proofErr w:type="spellStart"/>
      <w:r w:rsidR="00F875F5">
        <w:t>yaml</w:t>
      </w:r>
      <w:proofErr w:type="spellEnd"/>
      <w:r w:rsidR="00F875F5">
        <w:t xml:space="preserve"> file(s) that describe the deployment </w:t>
      </w:r>
      <w:r w:rsidR="00AB3074">
        <w:t xml:space="preserve">or </w:t>
      </w:r>
      <w:proofErr w:type="spellStart"/>
      <w:r w:rsidR="00AB3074">
        <w:t>stateful</w:t>
      </w:r>
      <w:proofErr w:type="spellEnd"/>
      <w:r w:rsidR="00AB3074">
        <w:t xml:space="preserve">-set </w:t>
      </w:r>
      <w:r w:rsidR="00F875F5">
        <w:t>itself and within it the referenced image to be pulled and later used by the running containers – log it.</w:t>
      </w:r>
      <w:r w:rsidR="00AB3074">
        <w:t xml:space="preserve"> Usually you will find these references come from the </w:t>
      </w:r>
      <w:proofErr w:type="spellStart"/>
      <w:proofErr w:type="gramStart"/>
      <w:r w:rsidR="00AB3074">
        <w:t>values.yaml</w:t>
      </w:r>
      <w:proofErr w:type="spellEnd"/>
      <w:proofErr w:type="gramEnd"/>
      <w:r w:rsidR="00AB3074">
        <w:t xml:space="preserve"> file that has defaults that the user may change during the helm release process (i.e. deploy a workload using helm).</w:t>
      </w:r>
    </w:p>
    <w:p w:rsidR="00AB3074" w:rsidRDefault="00AB3074" w:rsidP="00F875F5">
      <w:pPr>
        <w:bidi w:val="0"/>
      </w:pPr>
      <w:r>
        <w:rPr>
          <w:noProof/>
        </w:rPr>
        <w:drawing>
          <wp:inline distT="0" distB="0" distL="0" distR="0" wp14:anchorId="23C3895F" wp14:editId="73002A25">
            <wp:extent cx="3319249" cy="1812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2566" cy="1825413"/>
                    </a:xfrm>
                    <a:prstGeom prst="rect">
                      <a:avLst/>
                    </a:prstGeom>
                  </pic:spPr>
                </pic:pic>
              </a:graphicData>
            </a:graphic>
          </wp:inline>
        </w:drawing>
      </w:r>
    </w:p>
    <w:p w:rsidR="00F875F5" w:rsidRDefault="00AB3074" w:rsidP="00AB3074">
      <w:pPr>
        <w:bidi w:val="0"/>
      </w:pPr>
      <w:r>
        <w:t xml:space="preserve">We'll cat the </w:t>
      </w:r>
      <w:proofErr w:type="spellStart"/>
      <w:proofErr w:type="gramStart"/>
      <w:r>
        <w:t>values.yaml</w:t>
      </w:r>
      <w:proofErr w:type="spellEnd"/>
      <w:proofErr w:type="gramEnd"/>
      <w:r>
        <w:t xml:space="preserve"> file and we will find that in our case, we use the</w:t>
      </w:r>
      <w:r w:rsidR="005C6D39" w:rsidRPr="005C6D39">
        <w:t xml:space="preserve"> </w:t>
      </w:r>
      <w:proofErr w:type="spellStart"/>
      <w:r w:rsidR="005C6D39" w:rsidRPr="005C6D39">
        <w:t>ibmcom</w:t>
      </w:r>
      <w:proofErr w:type="spellEnd"/>
      <w:r w:rsidR="005C6D39" w:rsidRPr="005C6D39">
        <w:t>/mq</w:t>
      </w:r>
      <w:r w:rsidR="005C6D39">
        <w:t>:9</w:t>
      </w:r>
      <w:r>
        <w:t xml:space="preserve"> </w:t>
      </w:r>
      <w:r w:rsidR="005C6D39">
        <w:t xml:space="preserve">from </w:t>
      </w:r>
      <w:proofErr w:type="spellStart"/>
      <w:r w:rsidR="005C6D39">
        <w:t>dockerhub</w:t>
      </w:r>
      <w:proofErr w:type="spellEnd"/>
      <w:r w:rsidR="005C6D39">
        <w:t>.</w:t>
      </w:r>
    </w:p>
    <w:p w:rsidR="005C6D39" w:rsidRDefault="005C6D39" w:rsidP="005C6D39">
      <w:pPr>
        <w:bidi w:val="0"/>
      </w:pPr>
      <w:r>
        <w:rPr>
          <w:noProof/>
        </w:rPr>
        <mc:AlternateContent>
          <mc:Choice Requires="wps">
            <w:drawing>
              <wp:anchor distT="0" distB="0" distL="114300" distR="114300" simplePos="0" relativeHeight="251659264" behindDoc="0" locked="0" layoutInCell="1" allowOverlap="1">
                <wp:simplePos x="0" y="0"/>
                <wp:positionH relativeFrom="column">
                  <wp:posOffset>-70034</wp:posOffset>
                </wp:positionH>
                <wp:positionV relativeFrom="paragraph">
                  <wp:posOffset>74246</wp:posOffset>
                </wp:positionV>
                <wp:extent cx="1506382" cy="549697"/>
                <wp:effectExtent l="0" t="0" r="17780" b="22225"/>
                <wp:wrapNone/>
                <wp:docPr id="4" name="Oval 4"/>
                <wp:cNvGraphicFramePr/>
                <a:graphic xmlns:a="http://schemas.openxmlformats.org/drawingml/2006/main">
                  <a:graphicData uri="http://schemas.microsoft.com/office/word/2010/wordprocessingShape">
                    <wps:wsp>
                      <wps:cNvSpPr/>
                      <wps:spPr>
                        <a:xfrm>
                          <a:off x="0" y="0"/>
                          <a:ext cx="1506382" cy="54969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86DC983" id="Oval 4" o:spid="_x0000_s1026" style="position:absolute;left:0;text-align:left;margin-left:-5.5pt;margin-top:5.85pt;width:118.6pt;height:4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" filled="f" strokecolor="#243f60 [1604]" strokeweight="2pt"/>
            </w:pict>
          </mc:Fallback>
        </mc:AlternateContent>
      </w:r>
      <w:r>
        <w:rPr>
          <w:noProof/>
        </w:rPr>
        <w:drawing>
          <wp:inline distT="0" distB="0" distL="0" distR="0" wp14:anchorId="239F40DD" wp14:editId="55572BA2">
            <wp:extent cx="5274310" cy="9296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29640"/>
                    </a:xfrm>
                    <a:prstGeom prst="rect">
                      <a:avLst/>
                    </a:prstGeom>
                  </pic:spPr>
                </pic:pic>
              </a:graphicData>
            </a:graphic>
          </wp:inline>
        </w:drawing>
      </w:r>
    </w:p>
    <w:p w:rsidR="00E1283B" w:rsidRDefault="00E1283B" w:rsidP="00E1283B">
      <w:pPr>
        <w:bidi w:val="0"/>
      </w:pPr>
      <w:r>
        <w:t xml:space="preserve">Now, once you have the container images, it's time to pull it locally so we'll use </w:t>
      </w:r>
    </w:p>
    <w:p w:rsidR="00E1283B" w:rsidRPr="005C6D39" w:rsidRDefault="00E1283B" w:rsidP="00E1283B">
      <w:pPr>
        <w:bidi w:val="0"/>
        <w:rPr>
          <w:i/>
          <w:iCs/>
        </w:rPr>
      </w:pPr>
      <w:r w:rsidRPr="005C6D39">
        <w:rPr>
          <w:i/>
          <w:iCs/>
        </w:rPr>
        <w:t>Docker pull &lt;insert your required image name here&gt;</w:t>
      </w:r>
    </w:p>
    <w:p w:rsidR="00E1283B" w:rsidRDefault="00E308B0" w:rsidP="00E1283B">
      <w:pPr>
        <w:bidi w:val="0"/>
      </w:pPr>
      <w:r>
        <w:rPr>
          <w:noProof/>
        </w:rPr>
        <mc:AlternateContent>
          <mc:Choice Requires="wps">
            <w:drawing>
              <wp:anchor distT="0" distB="0" distL="114300" distR="114300" simplePos="0" relativeHeight="251661312" behindDoc="0" locked="0" layoutInCell="1" allowOverlap="1" wp14:anchorId="2A40E304" wp14:editId="1651D517">
                <wp:simplePos x="0" y="0"/>
                <wp:positionH relativeFrom="column">
                  <wp:posOffset>2683158</wp:posOffset>
                </wp:positionH>
                <wp:positionV relativeFrom="paragraph">
                  <wp:posOffset>159664</wp:posOffset>
                </wp:positionV>
                <wp:extent cx="1189248" cy="438279"/>
                <wp:effectExtent l="0" t="0" r="11430" b="19050"/>
                <wp:wrapNone/>
                <wp:docPr id="7" name="Oval 7"/>
                <wp:cNvGraphicFramePr/>
                <a:graphic xmlns:a="http://schemas.openxmlformats.org/drawingml/2006/main">
                  <a:graphicData uri="http://schemas.microsoft.com/office/word/2010/wordprocessingShape">
                    <wps:wsp>
                      <wps:cNvSpPr/>
                      <wps:spPr>
                        <a:xfrm>
                          <a:off x="0" y="0"/>
                          <a:ext cx="1189248" cy="43827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1CE102" id="Oval 7" o:spid="_x0000_s1026" style="position:absolute;left:0;text-align:left;margin-left:211.25pt;margin-top:12.55pt;width:93.65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" filled="f" strokecolor="#243f60 [1604]" strokeweight="2pt"/>
            </w:pict>
          </mc:Fallback>
        </mc:AlternateContent>
      </w:r>
      <w:r w:rsidR="005C6D39">
        <w:t>And in our case –</w:t>
      </w:r>
    </w:p>
    <w:p w:rsidR="005C6D39" w:rsidRDefault="005C6D39" w:rsidP="005C6D39">
      <w:pPr>
        <w:bidi w:val="0"/>
      </w:pPr>
      <w:r>
        <w:rPr>
          <w:noProof/>
        </w:rPr>
        <w:drawing>
          <wp:inline distT="0" distB="0" distL="0" distR="0" wp14:anchorId="0676B8BE" wp14:editId="395A41E1">
            <wp:extent cx="3530815" cy="130588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1383" cy="1317189"/>
                    </a:xfrm>
                    <a:prstGeom prst="rect">
                      <a:avLst/>
                    </a:prstGeom>
                  </pic:spPr>
                </pic:pic>
              </a:graphicData>
            </a:graphic>
          </wp:inline>
        </w:drawing>
      </w:r>
    </w:p>
    <w:p w:rsidR="005C6D39" w:rsidRDefault="00E1283B" w:rsidP="005C6D39">
      <w:pPr>
        <w:bidi w:val="0"/>
        <w:rPr>
          <w:rFonts w:asciiTheme="majorHAnsi" w:eastAsiaTheme="majorEastAsia" w:hAnsiTheme="majorHAnsi" w:cstheme="majorBidi"/>
          <w:color w:val="243F60" w:themeColor="accent1" w:themeShade="7F"/>
          <w:sz w:val="24"/>
          <w:szCs w:val="24"/>
        </w:rPr>
      </w:pPr>
      <w:r>
        <w:t>you can verify the images have been pulled using docker images command.</w:t>
      </w:r>
      <w:r w:rsidR="005C6D39">
        <w:br w:type="page"/>
      </w:r>
    </w:p>
    <w:p w:rsidR="00CC4AEB" w:rsidRDefault="00CC4AEB" w:rsidP="00140354">
      <w:pPr>
        <w:pStyle w:val="Heading3"/>
        <w:bidi w:val="0"/>
      </w:pPr>
      <w:r>
        <w:lastRenderedPageBreak/>
        <w:t xml:space="preserve">Step </w:t>
      </w:r>
      <w:r>
        <w:t>3</w:t>
      </w:r>
      <w:r>
        <w:t xml:space="preserve"> – </w:t>
      </w:r>
      <w:r w:rsidR="00140354">
        <w:t>modify</w:t>
      </w:r>
      <w:r>
        <w:t xml:space="preserve"> </w:t>
      </w:r>
      <w:r w:rsidR="00F3011C">
        <w:t xml:space="preserve">and package </w:t>
      </w:r>
      <w:r>
        <w:t>the helm charts</w:t>
      </w:r>
    </w:p>
    <w:p w:rsidR="009D0D4B" w:rsidRDefault="009D0D4B" w:rsidP="005E7C10">
      <w:pPr>
        <w:bidi w:val="0"/>
        <w:jc w:val="both"/>
      </w:pPr>
      <w:r>
        <w:t xml:space="preserve">In this step, you may want to tweak and change the helm chart. For that purpose, you may want to look into the </w:t>
      </w:r>
      <w:proofErr w:type="spellStart"/>
      <w:r>
        <w:t>Chart.yaml</w:t>
      </w:r>
      <w:proofErr w:type="spellEnd"/>
      <w:r>
        <w:t xml:space="preserve"> and </w:t>
      </w:r>
      <w:proofErr w:type="spellStart"/>
      <w:proofErr w:type="gramStart"/>
      <w:r>
        <w:t>values.yaml</w:t>
      </w:r>
      <w:proofErr w:type="spellEnd"/>
      <w:proofErr w:type="gramEnd"/>
      <w:r>
        <w:t xml:space="preserve"> files. The </w:t>
      </w:r>
      <w:proofErr w:type="spellStart"/>
      <w:r>
        <w:t>Chart.yaml</w:t>
      </w:r>
      <w:proofErr w:type="spellEnd"/>
      <w:r>
        <w:t xml:space="preserve"> file includes some meta-data about the chart, such as name, version, icon etc. </w:t>
      </w:r>
    </w:p>
    <w:p w:rsidR="009D0D4B" w:rsidRDefault="009D0D4B" w:rsidP="005E7C10">
      <w:pPr>
        <w:bidi w:val="0"/>
        <w:jc w:val="both"/>
      </w:pPr>
      <w:r>
        <w:t xml:space="preserve">The </w:t>
      </w:r>
      <w:proofErr w:type="spellStart"/>
      <w:proofErr w:type="gramStart"/>
      <w:r>
        <w:t>values.yaml</w:t>
      </w:r>
      <w:proofErr w:type="spellEnd"/>
      <w:proofErr w:type="gramEnd"/>
      <w:r>
        <w:t xml:space="preserve"> is more of a functional nature, and it includes </w:t>
      </w:r>
      <w:r w:rsidR="009F34E9">
        <w:t xml:space="preserve">values for the release that you may change. You would probably want to change the reference to the image, as after the load you would want the deployment to pull it from your </w:t>
      </w:r>
      <w:proofErr w:type="spellStart"/>
      <w:r w:rsidR="009F34E9">
        <w:t>ICp</w:t>
      </w:r>
      <w:proofErr w:type="spellEnd"/>
      <w:r w:rsidR="009F34E9">
        <w:t xml:space="preserve"> registry and not anything on the internet such as </w:t>
      </w:r>
      <w:proofErr w:type="spellStart"/>
      <w:r w:rsidR="009F34E9">
        <w:t>dockerhub</w:t>
      </w:r>
      <w:proofErr w:type="spellEnd"/>
      <w:r w:rsidR="009F34E9">
        <w:t xml:space="preserve"> which is not accessible.</w:t>
      </w:r>
      <w:r w:rsidR="005E7C10">
        <w:t xml:space="preserve"> In any case, </w:t>
      </w:r>
      <w:proofErr w:type="gramStart"/>
      <w:r w:rsidR="005E7C10">
        <w:t>take into account</w:t>
      </w:r>
      <w:proofErr w:type="gramEnd"/>
      <w:r w:rsidR="005E7C10">
        <w:t xml:space="preserve"> that once the consumer wishes to deploy using a helm chart, they can override the default values, and as an example change the image name to use the internal image registry, name and tag.</w:t>
      </w:r>
    </w:p>
    <w:p w:rsidR="005E7C10" w:rsidRDefault="005E7C10" w:rsidP="005E7C10">
      <w:pPr>
        <w:bidi w:val="0"/>
        <w:jc w:val="both"/>
      </w:pPr>
      <w:r>
        <w:t xml:space="preserve">Once you have completed updating the helm chart, it's time to package it, all you need to do is use the helm package command, the input is the directory location, and the output is a </w:t>
      </w:r>
      <w:proofErr w:type="spellStart"/>
      <w:r>
        <w:t>tgz</w:t>
      </w:r>
      <w:proofErr w:type="spellEnd"/>
      <w:r>
        <w:t xml:space="preserve"> file you can transfer to your internal environment. </w:t>
      </w:r>
    </w:p>
    <w:p w:rsidR="005E7C10" w:rsidRPr="009D0D4B" w:rsidRDefault="005E7C10" w:rsidP="005E7C10">
      <w:pPr>
        <w:bidi w:val="0"/>
        <w:jc w:val="both"/>
      </w:pPr>
      <w:r>
        <w:rPr>
          <w:noProof/>
        </w:rPr>
        <w:drawing>
          <wp:inline distT="0" distB="0" distL="0" distR="0" wp14:anchorId="51B9F2F0" wp14:editId="23896EF6">
            <wp:extent cx="5274310" cy="33369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36925"/>
                    </a:xfrm>
                    <a:prstGeom prst="rect">
                      <a:avLst/>
                    </a:prstGeom>
                  </pic:spPr>
                </pic:pic>
              </a:graphicData>
            </a:graphic>
          </wp:inline>
        </w:drawing>
      </w:r>
    </w:p>
    <w:p w:rsidR="009D0D4B" w:rsidRDefault="005E7C10">
      <w:pPr>
        <w:bidi w:val="0"/>
        <w:rPr>
          <w:rFonts w:asciiTheme="majorHAnsi" w:eastAsiaTheme="majorEastAsia" w:hAnsiTheme="majorHAnsi" w:cstheme="majorBidi"/>
          <w:color w:val="243F60" w:themeColor="accent1" w:themeShade="7F"/>
          <w:sz w:val="24"/>
          <w:szCs w:val="24"/>
        </w:rPr>
      </w:pPr>
      <w:r>
        <w:t xml:space="preserve">As you can see, we have a new file which is </w:t>
      </w:r>
      <w:proofErr w:type="gramStart"/>
      <w:r>
        <w:t>actually a</w:t>
      </w:r>
      <w:proofErr w:type="gramEnd"/>
      <w:r>
        <w:t xml:space="preserve"> helm chart (</w:t>
      </w:r>
      <w:r w:rsidRPr="005E7C10">
        <w:t>ibm-nodejs-sample-1.0.0.tgz</w:t>
      </w:r>
      <w:r>
        <w:t>).</w:t>
      </w:r>
    </w:p>
    <w:p w:rsidR="005E7C10" w:rsidRDefault="005E7C10">
      <w:pPr>
        <w:bidi w:val="0"/>
        <w:rPr>
          <w:rFonts w:asciiTheme="majorHAnsi" w:eastAsiaTheme="majorEastAsia" w:hAnsiTheme="majorHAnsi" w:cstheme="majorBidi"/>
          <w:color w:val="243F60" w:themeColor="accent1" w:themeShade="7F"/>
          <w:sz w:val="24"/>
          <w:szCs w:val="24"/>
        </w:rPr>
      </w:pPr>
      <w:r>
        <w:br w:type="page"/>
      </w:r>
    </w:p>
    <w:p w:rsidR="009D0D4B" w:rsidRDefault="009D0D4B" w:rsidP="00C90625">
      <w:pPr>
        <w:pStyle w:val="Heading3"/>
        <w:bidi w:val="0"/>
      </w:pPr>
      <w:r>
        <w:lastRenderedPageBreak/>
        <w:t xml:space="preserve">Step 4 - </w:t>
      </w:r>
      <w:r>
        <w:t>Packaging the required component</w:t>
      </w:r>
      <w:r>
        <w:t>s</w:t>
      </w:r>
    </w:p>
    <w:p w:rsidR="004D0F63" w:rsidRDefault="00E308B0" w:rsidP="00E308B0">
      <w:pPr>
        <w:bidi w:val="0"/>
      </w:pPr>
      <w:r>
        <w:t xml:space="preserve">Now, it's time to ready our files. We already have </w:t>
      </w:r>
      <w:r w:rsidR="004D0F63">
        <w:t xml:space="preserve">the helm chart(s) ready as </w:t>
      </w:r>
      <w:proofErr w:type="spellStart"/>
      <w:r w:rsidR="004D0F63">
        <w:t>tgz</w:t>
      </w:r>
      <w:proofErr w:type="spellEnd"/>
      <w:r w:rsidR="004D0F63">
        <w:t xml:space="preserve"> files, and all we need to do now, is ready the container images, we will do that using the command:</w:t>
      </w:r>
    </w:p>
    <w:p w:rsidR="00E308B0" w:rsidRPr="004D0F63" w:rsidRDefault="004D0F63" w:rsidP="004D0F63">
      <w:pPr>
        <w:bidi w:val="0"/>
        <w:rPr>
          <w:i/>
          <w:iCs/>
        </w:rPr>
      </w:pPr>
      <w:r w:rsidRPr="004D0F63">
        <w:rPr>
          <w:i/>
          <w:iCs/>
        </w:rPr>
        <w:t xml:space="preserve">Docker </w:t>
      </w:r>
      <w:proofErr w:type="gramStart"/>
      <w:r w:rsidRPr="004D0F63">
        <w:rPr>
          <w:i/>
          <w:iCs/>
        </w:rPr>
        <w:t xml:space="preserve">save </w:t>
      </w:r>
      <w:r w:rsidR="00E308B0" w:rsidRPr="004D0F63">
        <w:rPr>
          <w:i/>
          <w:iCs/>
        </w:rPr>
        <w:t xml:space="preserve"> </w:t>
      </w:r>
      <w:r w:rsidRPr="004D0F63">
        <w:rPr>
          <w:i/>
          <w:iCs/>
        </w:rPr>
        <w:t>&lt;</w:t>
      </w:r>
      <w:proofErr w:type="gramEnd"/>
      <w:r w:rsidRPr="004D0F63">
        <w:rPr>
          <w:i/>
          <w:iCs/>
        </w:rPr>
        <w:t>image name and tag&gt; -o &lt;destination file&gt;</w:t>
      </w:r>
    </w:p>
    <w:p w:rsidR="004D0F63" w:rsidRPr="00E308B0" w:rsidRDefault="004D0F63" w:rsidP="004D0F63">
      <w:pPr>
        <w:bidi w:val="0"/>
      </w:pPr>
      <w:r>
        <w:t>Do it for your container images, and you'll have a set of container images ready to ship to the offline environment.</w:t>
      </w:r>
    </w:p>
    <w:p w:rsidR="009D0D4B" w:rsidRDefault="000C33EB" w:rsidP="009D0D4B">
      <w:pPr>
        <w:bidi w:val="0"/>
      </w:pPr>
      <w:r>
        <w:rPr>
          <w:noProof/>
        </w:rPr>
        <w:drawing>
          <wp:inline distT="0" distB="0" distL="0" distR="0" wp14:anchorId="5BC472AD" wp14:editId="5D507E60">
            <wp:extent cx="4362450"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971550"/>
                    </a:xfrm>
                    <a:prstGeom prst="rect">
                      <a:avLst/>
                    </a:prstGeom>
                  </pic:spPr>
                </pic:pic>
              </a:graphicData>
            </a:graphic>
          </wp:inline>
        </w:drawing>
      </w:r>
    </w:p>
    <w:p w:rsidR="000C33EB" w:rsidRPr="009D0D4B" w:rsidRDefault="000C33EB" w:rsidP="000C33EB">
      <w:pPr>
        <w:bidi w:val="0"/>
      </w:pPr>
      <w:r>
        <w:t>Now, gather your files and get them into the internal system.</w:t>
      </w:r>
    </w:p>
    <w:p w:rsidR="00140354" w:rsidRDefault="00140354" w:rsidP="000C33EB">
      <w:pPr>
        <w:pStyle w:val="Heading3"/>
        <w:bidi w:val="0"/>
      </w:pPr>
      <w:r>
        <w:t xml:space="preserve">Step </w:t>
      </w:r>
      <w:r w:rsidR="009D0D4B">
        <w:t>5</w:t>
      </w:r>
      <w:r>
        <w:t xml:space="preserve"> – push the images </w:t>
      </w:r>
    </w:p>
    <w:p w:rsidR="000C33EB" w:rsidRDefault="000C33EB" w:rsidP="00B67ABA">
      <w:pPr>
        <w:bidi w:val="0"/>
      </w:pPr>
      <w:r>
        <w:t xml:space="preserve">On the internal system, we have a set of </w:t>
      </w:r>
      <w:proofErr w:type="spellStart"/>
      <w:r>
        <w:t>tgz</w:t>
      </w:r>
      <w:proofErr w:type="spellEnd"/>
      <w:r>
        <w:t xml:space="preserve"> files (images and charts)</w:t>
      </w:r>
      <w:r w:rsidR="00371499">
        <w:t xml:space="preserve">, we will now load them into the local registry and from there to the </w:t>
      </w:r>
      <w:proofErr w:type="spellStart"/>
      <w:r w:rsidR="00371499">
        <w:t>ICp</w:t>
      </w:r>
      <w:proofErr w:type="spellEnd"/>
      <w:r w:rsidR="00371499">
        <w:t xml:space="preserve"> registry. The steps are </w:t>
      </w:r>
      <w:proofErr w:type="gramStart"/>
      <w:r w:rsidR="00371499">
        <w:t>actually :</w:t>
      </w:r>
      <w:proofErr w:type="gramEnd"/>
    </w:p>
    <w:p w:rsidR="00B67ABA" w:rsidRDefault="00371499" w:rsidP="00371499">
      <w:pPr>
        <w:pStyle w:val="ListParagraph"/>
        <w:numPr>
          <w:ilvl w:val="0"/>
          <w:numId w:val="6"/>
        </w:numPr>
        <w:bidi w:val="0"/>
        <w:rPr>
          <w:i/>
          <w:iCs/>
        </w:rPr>
      </w:pPr>
      <w:r>
        <w:rPr>
          <w:i/>
          <w:iCs/>
        </w:rPr>
        <w:t>d</w:t>
      </w:r>
      <w:r w:rsidR="00B67ABA" w:rsidRPr="00371499">
        <w:rPr>
          <w:i/>
          <w:iCs/>
        </w:rPr>
        <w:t xml:space="preserve">ocker load -I </w:t>
      </w:r>
      <w:proofErr w:type="spellStart"/>
      <w:r w:rsidR="00B67ABA" w:rsidRPr="00371499">
        <w:rPr>
          <w:i/>
          <w:iCs/>
        </w:rPr>
        <w:t>tgz</w:t>
      </w:r>
      <w:proofErr w:type="spellEnd"/>
      <w:r w:rsidR="00B67ABA" w:rsidRPr="00371499">
        <w:rPr>
          <w:i/>
          <w:iCs/>
        </w:rPr>
        <w:t xml:space="preserve"> file</w:t>
      </w:r>
    </w:p>
    <w:p w:rsidR="00371499" w:rsidRDefault="00371499" w:rsidP="00371499">
      <w:pPr>
        <w:pStyle w:val="ListParagraph"/>
        <w:numPr>
          <w:ilvl w:val="0"/>
          <w:numId w:val="6"/>
        </w:numPr>
        <w:bidi w:val="0"/>
        <w:rPr>
          <w:i/>
          <w:iCs/>
        </w:rPr>
      </w:pPr>
      <w:r>
        <w:rPr>
          <w:i/>
          <w:iCs/>
        </w:rPr>
        <w:t>docker tag &lt;</w:t>
      </w:r>
      <w:proofErr w:type="spellStart"/>
      <w:proofErr w:type="gramStart"/>
      <w:r>
        <w:rPr>
          <w:i/>
          <w:iCs/>
        </w:rPr>
        <w:t>image:tag</w:t>
      </w:r>
      <w:proofErr w:type="spellEnd"/>
      <w:proofErr w:type="gramEnd"/>
      <w:r>
        <w:rPr>
          <w:i/>
          <w:iCs/>
        </w:rPr>
        <w:t>&gt; &lt;</w:t>
      </w:r>
      <w:proofErr w:type="spellStart"/>
      <w:r>
        <w:rPr>
          <w:i/>
          <w:iCs/>
        </w:rPr>
        <w:t>targetregistry</w:t>
      </w:r>
      <w:proofErr w:type="spellEnd"/>
      <w:r>
        <w:rPr>
          <w:i/>
          <w:iCs/>
        </w:rPr>
        <w:t>&gt;/&lt;namespace&gt;/&lt;</w:t>
      </w:r>
      <w:proofErr w:type="spellStart"/>
      <w:r>
        <w:rPr>
          <w:i/>
          <w:iCs/>
        </w:rPr>
        <w:t>image:tag</w:t>
      </w:r>
      <w:proofErr w:type="spellEnd"/>
      <w:r>
        <w:rPr>
          <w:i/>
          <w:iCs/>
        </w:rPr>
        <w:t>&gt;</w:t>
      </w:r>
    </w:p>
    <w:p w:rsidR="00371499" w:rsidRDefault="00371499" w:rsidP="00371499">
      <w:pPr>
        <w:pStyle w:val="ListParagraph"/>
        <w:numPr>
          <w:ilvl w:val="0"/>
          <w:numId w:val="6"/>
        </w:numPr>
        <w:bidi w:val="0"/>
        <w:rPr>
          <w:i/>
          <w:iCs/>
        </w:rPr>
      </w:pPr>
      <w:r>
        <w:rPr>
          <w:i/>
          <w:iCs/>
        </w:rPr>
        <w:t xml:space="preserve">docker login </w:t>
      </w:r>
      <w:r>
        <w:rPr>
          <w:i/>
          <w:iCs/>
        </w:rPr>
        <w:t>&lt;</w:t>
      </w:r>
      <w:proofErr w:type="spellStart"/>
      <w:r>
        <w:rPr>
          <w:i/>
          <w:iCs/>
        </w:rPr>
        <w:t>targetregistry</w:t>
      </w:r>
      <w:proofErr w:type="spellEnd"/>
      <w:r>
        <w:rPr>
          <w:i/>
          <w:iCs/>
        </w:rPr>
        <w:t xml:space="preserve">&gt; </w:t>
      </w:r>
    </w:p>
    <w:p w:rsidR="00371499" w:rsidRPr="00371499" w:rsidRDefault="00371499" w:rsidP="00371499">
      <w:pPr>
        <w:pStyle w:val="ListParagraph"/>
        <w:numPr>
          <w:ilvl w:val="0"/>
          <w:numId w:val="6"/>
        </w:numPr>
        <w:bidi w:val="0"/>
        <w:rPr>
          <w:i/>
          <w:iCs/>
        </w:rPr>
      </w:pPr>
      <w:r>
        <w:rPr>
          <w:i/>
          <w:iCs/>
        </w:rPr>
        <w:t xml:space="preserve">docker push </w:t>
      </w:r>
      <w:r>
        <w:rPr>
          <w:i/>
          <w:iCs/>
        </w:rPr>
        <w:t>&lt;</w:t>
      </w:r>
      <w:proofErr w:type="spellStart"/>
      <w:r>
        <w:rPr>
          <w:i/>
          <w:iCs/>
        </w:rPr>
        <w:t>targetregistry</w:t>
      </w:r>
      <w:proofErr w:type="spellEnd"/>
      <w:r>
        <w:rPr>
          <w:i/>
          <w:iCs/>
        </w:rPr>
        <w:t>&gt;/&lt;namespace&gt;/&lt;</w:t>
      </w:r>
      <w:proofErr w:type="spellStart"/>
      <w:proofErr w:type="gramStart"/>
      <w:r>
        <w:rPr>
          <w:i/>
          <w:iCs/>
        </w:rPr>
        <w:t>image:tag</w:t>
      </w:r>
      <w:proofErr w:type="spellEnd"/>
      <w:proofErr w:type="gramEnd"/>
      <w:r>
        <w:rPr>
          <w:i/>
          <w:iCs/>
        </w:rPr>
        <w:t>&gt;</w:t>
      </w:r>
    </w:p>
    <w:p w:rsidR="008B589C" w:rsidRDefault="00371499" w:rsidP="008B589C">
      <w:pPr>
        <w:bidi w:val="0"/>
      </w:pPr>
      <w:r>
        <w:t xml:space="preserve"> </w:t>
      </w:r>
      <w:r w:rsidR="000C4C92">
        <w:t xml:space="preserve">(in my example – the cluster name is </w:t>
      </w:r>
      <w:proofErr w:type="spellStart"/>
      <w:r w:rsidR="000C4C92">
        <w:t>acluster.icp</w:t>
      </w:r>
      <w:proofErr w:type="spellEnd"/>
      <w:r w:rsidR="000C4C92">
        <w:t xml:space="preserve">, and the target image name and tag are </w:t>
      </w:r>
      <w:r w:rsidR="000C4C92" w:rsidRPr="000C4C92">
        <w:t>"</w:t>
      </w:r>
      <w:r w:rsidR="000C4C92" w:rsidRPr="000C4C92">
        <w:t>acluster.icp:8500/default/mq:9</w:t>
      </w:r>
      <w:r w:rsidR="000C4C92" w:rsidRPr="000C4C92">
        <w:t>"</w:t>
      </w:r>
      <w:proofErr w:type="gramStart"/>
      <w:r w:rsidR="000C4C92" w:rsidRPr="000C4C92">
        <w:t>)</w:t>
      </w:r>
      <w:r w:rsidR="000C4C92">
        <w:t xml:space="preserve"> </w:t>
      </w:r>
      <w:r>
        <w:t>.</w:t>
      </w:r>
      <w:proofErr w:type="gramEnd"/>
      <w:r>
        <w:t xml:space="preserve"> </w:t>
      </w:r>
    </w:p>
    <w:p w:rsidR="00371499" w:rsidRDefault="00371499" w:rsidP="00371499">
      <w:pPr>
        <w:bidi w:val="0"/>
      </w:pPr>
      <w:r>
        <w:t>Let's look at the example:</w:t>
      </w:r>
    </w:p>
    <w:p w:rsidR="00371499" w:rsidRPr="000C4C92" w:rsidRDefault="00371499" w:rsidP="00371499">
      <w:pPr>
        <w:bidi w:val="0"/>
        <w:rPr>
          <w:i/>
          <w:iCs/>
        </w:rPr>
      </w:pPr>
      <w:r>
        <w:rPr>
          <w:noProof/>
        </w:rPr>
        <w:drawing>
          <wp:inline distT="0" distB="0" distL="0" distR="0" wp14:anchorId="0E3EBCE3" wp14:editId="2F9A3065">
            <wp:extent cx="3953590" cy="255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8694" cy="2558424"/>
                    </a:xfrm>
                    <a:prstGeom prst="rect">
                      <a:avLst/>
                    </a:prstGeom>
                  </pic:spPr>
                </pic:pic>
              </a:graphicData>
            </a:graphic>
          </wp:inline>
        </w:drawing>
      </w:r>
    </w:p>
    <w:p w:rsidR="003E213B" w:rsidRDefault="003E213B">
      <w:pPr>
        <w:bidi w:val="0"/>
        <w:rPr>
          <w:rFonts w:asciiTheme="majorHAnsi" w:eastAsiaTheme="majorEastAsia" w:hAnsiTheme="majorHAnsi" w:cstheme="majorBidi"/>
          <w:color w:val="243F60" w:themeColor="accent1" w:themeShade="7F"/>
          <w:sz w:val="24"/>
          <w:szCs w:val="24"/>
        </w:rPr>
      </w:pPr>
      <w:r>
        <w:br w:type="page"/>
      </w:r>
    </w:p>
    <w:p w:rsidR="00140354" w:rsidRDefault="00140354" w:rsidP="00C90625">
      <w:pPr>
        <w:pStyle w:val="Heading3"/>
        <w:bidi w:val="0"/>
      </w:pPr>
      <w:r>
        <w:lastRenderedPageBreak/>
        <w:t>Step 5 – load the new helm chart</w:t>
      </w:r>
    </w:p>
    <w:p w:rsidR="00492E38" w:rsidRDefault="00492E38" w:rsidP="00492E38">
      <w:pPr>
        <w:bidi w:val="0"/>
      </w:pPr>
      <w:r>
        <w:t xml:space="preserve">At this stage we will use the </w:t>
      </w:r>
      <w:proofErr w:type="spellStart"/>
      <w:r>
        <w:t>bx</w:t>
      </w:r>
      <w:proofErr w:type="spellEnd"/>
      <w:r>
        <w:t xml:space="preserve"> </w:t>
      </w:r>
      <w:proofErr w:type="spellStart"/>
      <w:r>
        <w:t>pr</w:t>
      </w:r>
      <w:proofErr w:type="spellEnd"/>
      <w:r>
        <w:t xml:space="preserve"> CLI to interact with ICP.</w:t>
      </w:r>
    </w:p>
    <w:p w:rsidR="00492E38" w:rsidRDefault="00492E38" w:rsidP="00492E38">
      <w:pPr>
        <w:bidi w:val="0"/>
      </w:pPr>
      <w:r>
        <w:t xml:space="preserve">You can find the installation procedure for it here – </w:t>
      </w:r>
      <w:hyperlink r:id="rId14" w:history="1">
        <w:r w:rsidR="003E213B" w:rsidRPr="00AE2849">
          <w:rPr>
            <w:rStyle w:val="Hyperlink"/>
          </w:rPr>
          <w:t>https://www.ibm.com/support/knowledgecenter/en/SSBS6K_2.1.0/manage_cluster/install_cli.html</w:t>
        </w:r>
      </w:hyperlink>
    </w:p>
    <w:p w:rsidR="003E213B" w:rsidRDefault="003E213B" w:rsidP="003E213B">
      <w:pPr>
        <w:bidi w:val="0"/>
      </w:pPr>
      <w:r>
        <w:t>And the steps are:</w:t>
      </w:r>
    </w:p>
    <w:p w:rsidR="00492E38" w:rsidRPr="003E213B" w:rsidRDefault="003E213B" w:rsidP="003E213B">
      <w:pPr>
        <w:pStyle w:val="ListParagraph"/>
        <w:numPr>
          <w:ilvl w:val="0"/>
          <w:numId w:val="7"/>
        </w:numPr>
        <w:bidi w:val="0"/>
        <w:rPr>
          <w:i/>
          <w:iCs/>
        </w:rPr>
      </w:pPr>
      <w:r w:rsidRPr="003E213B">
        <w:t xml:space="preserve">login to </w:t>
      </w:r>
      <w:proofErr w:type="spellStart"/>
      <w:r w:rsidRPr="003E213B">
        <w:t>ICp</w:t>
      </w:r>
      <w:proofErr w:type="spellEnd"/>
      <w:r w:rsidRPr="003E213B">
        <w:t xml:space="preserve"> using - </w:t>
      </w:r>
      <w:proofErr w:type="spellStart"/>
      <w:r w:rsidR="00492E38" w:rsidRPr="003E213B">
        <w:rPr>
          <w:i/>
          <w:iCs/>
        </w:rPr>
        <w:t>bx</w:t>
      </w:r>
      <w:proofErr w:type="spellEnd"/>
      <w:r w:rsidR="00492E38" w:rsidRPr="003E213B">
        <w:rPr>
          <w:i/>
          <w:iCs/>
        </w:rPr>
        <w:t xml:space="preserve"> </w:t>
      </w:r>
      <w:proofErr w:type="spellStart"/>
      <w:r w:rsidR="00492E38" w:rsidRPr="003E213B">
        <w:rPr>
          <w:i/>
          <w:iCs/>
        </w:rPr>
        <w:t>pr</w:t>
      </w:r>
      <w:proofErr w:type="spellEnd"/>
      <w:r w:rsidR="00492E38" w:rsidRPr="003E213B">
        <w:rPr>
          <w:i/>
          <w:iCs/>
        </w:rPr>
        <w:t xml:space="preserve"> login -a https://</w:t>
      </w:r>
      <w:r w:rsidRPr="003E213B">
        <w:rPr>
          <w:i/>
          <w:iCs/>
        </w:rPr>
        <w:t>&lt;clustername&gt;</w:t>
      </w:r>
      <w:r w:rsidR="00492E38" w:rsidRPr="003E213B">
        <w:rPr>
          <w:i/>
          <w:iCs/>
        </w:rPr>
        <w:t>:8443 --skip-</w:t>
      </w:r>
      <w:proofErr w:type="spellStart"/>
      <w:r w:rsidR="00492E38" w:rsidRPr="003E213B">
        <w:rPr>
          <w:i/>
          <w:iCs/>
        </w:rPr>
        <w:t>ssl</w:t>
      </w:r>
      <w:proofErr w:type="spellEnd"/>
      <w:r w:rsidR="00492E38" w:rsidRPr="003E213B">
        <w:rPr>
          <w:i/>
          <w:iCs/>
        </w:rPr>
        <w:t>-validation</w:t>
      </w:r>
    </w:p>
    <w:p w:rsidR="00492E38" w:rsidRDefault="003E213B" w:rsidP="003E213B">
      <w:pPr>
        <w:pStyle w:val="ListParagraph"/>
        <w:numPr>
          <w:ilvl w:val="0"/>
          <w:numId w:val="7"/>
        </w:numPr>
        <w:bidi w:val="0"/>
        <w:rPr>
          <w:i/>
          <w:iCs/>
        </w:rPr>
      </w:pPr>
      <w:r w:rsidRPr="003E213B">
        <w:t xml:space="preserve">load the helm chart using - </w:t>
      </w:r>
      <w:proofErr w:type="spellStart"/>
      <w:r w:rsidR="00492E38" w:rsidRPr="003E213B">
        <w:rPr>
          <w:i/>
          <w:iCs/>
        </w:rPr>
        <w:t>bx</w:t>
      </w:r>
      <w:proofErr w:type="spellEnd"/>
      <w:r w:rsidR="00492E38" w:rsidRPr="003E213B">
        <w:rPr>
          <w:i/>
          <w:iCs/>
        </w:rPr>
        <w:t xml:space="preserve"> </w:t>
      </w:r>
      <w:proofErr w:type="spellStart"/>
      <w:r w:rsidR="00492E38" w:rsidRPr="003E213B">
        <w:rPr>
          <w:i/>
          <w:iCs/>
        </w:rPr>
        <w:t>pr</w:t>
      </w:r>
      <w:proofErr w:type="spellEnd"/>
      <w:r w:rsidR="00492E38" w:rsidRPr="003E213B">
        <w:rPr>
          <w:i/>
          <w:iCs/>
        </w:rPr>
        <w:t xml:space="preserve"> load-helm-chart --archive &lt;path to the chart </w:t>
      </w:r>
      <w:proofErr w:type="spellStart"/>
      <w:r w:rsidR="00492E38" w:rsidRPr="003E213B">
        <w:rPr>
          <w:i/>
          <w:iCs/>
        </w:rPr>
        <w:t>tgz</w:t>
      </w:r>
      <w:proofErr w:type="spellEnd"/>
      <w:r w:rsidR="00492E38" w:rsidRPr="003E213B">
        <w:rPr>
          <w:i/>
          <w:iCs/>
        </w:rPr>
        <w:t xml:space="preserve"> file&gt; --</w:t>
      </w:r>
      <w:proofErr w:type="spellStart"/>
      <w:r w:rsidR="00492E38" w:rsidRPr="003E213B">
        <w:rPr>
          <w:i/>
          <w:iCs/>
        </w:rPr>
        <w:t>clustername</w:t>
      </w:r>
      <w:proofErr w:type="spellEnd"/>
      <w:r w:rsidR="00492E38" w:rsidRPr="003E213B">
        <w:rPr>
          <w:i/>
          <w:iCs/>
        </w:rPr>
        <w:t xml:space="preserve"> </w:t>
      </w:r>
      <w:r w:rsidRPr="003E213B">
        <w:rPr>
          <w:i/>
          <w:iCs/>
        </w:rPr>
        <w:t>&lt;</w:t>
      </w:r>
      <w:proofErr w:type="spellStart"/>
      <w:r w:rsidRPr="003E213B">
        <w:rPr>
          <w:i/>
          <w:iCs/>
        </w:rPr>
        <w:t>clustername</w:t>
      </w:r>
      <w:proofErr w:type="spellEnd"/>
      <w:r w:rsidRPr="003E213B">
        <w:rPr>
          <w:i/>
          <w:iCs/>
        </w:rPr>
        <w:t>&gt;</w:t>
      </w:r>
    </w:p>
    <w:p w:rsidR="003E213B" w:rsidRPr="003E213B" w:rsidRDefault="003E213B" w:rsidP="003E213B">
      <w:pPr>
        <w:bidi w:val="0"/>
        <w:rPr>
          <w:i/>
          <w:iCs/>
        </w:rPr>
      </w:pPr>
      <w:r>
        <w:rPr>
          <w:noProof/>
        </w:rPr>
        <w:drawing>
          <wp:inline distT="0" distB="0" distL="0" distR="0" wp14:anchorId="5D5F6653" wp14:editId="3D19293D">
            <wp:extent cx="5069440" cy="374745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0152" cy="3755374"/>
                    </a:xfrm>
                    <a:prstGeom prst="rect">
                      <a:avLst/>
                    </a:prstGeom>
                  </pic:spPr>
                </pic:pic>
              </a:graphicData>
            </a:graphic>
          </wp:inline>
        </w:drawing>
      </w:r>
    </w:p>
    <w:p w:rsidR="003E213B" w:rsidRDefault="003E213B">
      <w:pPr>
        <w:bidi w:val="0"/>
        <w:rPr>
          <w:rFonts w:asciiTheme="majorHAnsi" w:eastAsiaTheme="majorEastAsia" w:hAnsiTheme="majorHAnsi" w:cstheme="majorBidi"/>
          <w:color w:val="243F60" w:themeColor="accent1" w:themeShade="7F"/>
          <w:sz w:val="24"/>
          <w:szCs w:val="24"/>
        </w:rPr>
      </w:pPr>
      <w:r>
        <w:br w:type="page"/>
      </w:r>
    </w:p>
    <w:p w:rsidR="00140354" w:rsidRDefault="00140354" w:rsidP="00C90625">
      <w:pPr>
        <w:pStyle w:val="Heading3"/>
        <w:bidi w:val="0"/>
      </w:pPr>
      <w:r>
        <w:lastRenderedPageBreak/>
        <w:t xml:space="preserve">Step 6 </w:t>
      </w:r>
      <w:r w:rsidR="00C90625">
        <w:t>–</w:t>
      </w:r>
      <w:r>
        <w:t xml:space="preserve"> test</w:t>
      </w:r>
    </w:p>
    <w:p w:rsidR="004F591F" w:rsidRDefault="003E213B" w:rsidP="004F591F">
      <w:pPr>
        <w:bidi w:val="0"/>
      </w:pPr>
      <w:r>
        <w:t xml:space="preserve">Now, you should </w:t>
      </w:r>
      <w:r w:rsidR="004F591F">
        <w:t xml:space="preserve">see our newly loaded helm chart in the </w:t>
      </w:r>
      <w:proofErr w:type="spellStart"/>
      <w:r w:rsidR="004F591F">
        <w:t>ICp</w:t>
      </w:r>
      <w:proofErr w:type="spellEnd"/>
      <w:r w:rsidR="004F591F">
        <w:t xml:space="preserve"> catalog just waiting for you to deploy it. Go ahead and test it, and that's it, you're done (don't forget to verify you are targeting the right image for the pull).</w:t>
      </w:r>
    </w:p>
    <w:p w:rsidR="004F591F" w:rsidRDefault="004F591F" w:rsidP="004F591F">
      <w:pPr>
        <w:bidi w:val="0"/>
      </w:pPr>
    </w:p>
    <w:p w:rsidR="004F591F" w:rsidRPr="00C90625" w:rsidRDefault="008F004A" w:rsidP="004F591F">
      <w:pPr>
        <w:bidi w:val="0"/>
      </w:pPr>
      <w:r>
        <w:rPr>
          <w:noProof/>
        </w:rPr>
        <w:drawing>
          <wp:inline distT="0" distB="0" distL="0" distR="0" wp14:anchorId="7DCD7915" wp14:editId="2ABF50E7">
            <wp:extent cx="4943475" cy="4352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3475" cy="4352925"/>
                    </a:xfrm>
                    <a:prstGeom prst="rect">
                      <a:avLst/>
                    </a:prstGeom>
                  </pic:spPr>
                </pic:pic>
              </a:graphicData>
            </a:graphic>
          </wp:inline>
        </w:drawing>
      </w:r>
      <w:bookmarkStart w:id="0" w:name="_GoBack"/>
      <w:bookmarkEnd w:id="0"/>
    </w:p>
    <w:p w:rsidR="00CC4AEB" w:rsidRPr="00CC4AEB" w:rsidRDefault="00CC4AEB" w:rsidP="00CC4AEB">
      <w:pPr>
        <w:bidi w:val="0"/>
        <w:rPr>
          <w:i/>
          <w:iCs/>
        </w:rPr>
      </w:pPr>
    </w:p>
    <w:sectPr w:rsidR="00CC4AEB" w:rsidRPr="00CC4AEB" w:rsidSect="00CC4D8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67F9"/>
    <w:multiLevelType w:val="hybridMultilevel"/>
    <w:tmpl w:val="CEA65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90DA2"/>
    <w:multiLevelType w:val="hybridMultilevel"/>
    <w:tmpl w:val="D7BCF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70C69"/>
    <w:multiLevelType w:val="hybridMultilevel"/>
    <w:tmpl w:val="C30A01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9A468B"/>
    <w:multiLevelType w:val="hybridMultilevel"/>
    <w:tmpl w:val="6E227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D7CB1"/>
    <w:multiLevelType w:val="hybridMultilevel"/>
    <w:tmpl w:val="18503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303FE"/>
    <w:multiLevelType w:val="hybridMultilevel"/>
    <w:tmpl w:val="74ECF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7A309F"/>
    <w:multiLevelType w:val="hybridMultilevel"/>
    <w:tmpl w:val="13B8F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CB4"/>
    <w:rsid w:val="000C33EB"/>
    <w:rsid w:val="000C4C92"/>
    <w:rsid w:val="000C5307"/>
    <w:rsid w:val="00140354"/>
    <w:rsid w:val="0027766B"/>
    <w:rsid w:val="00371499"/>
    <w:rsid w:val="003E213B"/>
    <w:rsid w:val="00440E66"/>
    <w:rsid w:val="00463D89"/>
    <w:rsid w:val="00492E38"/>
    <w:rsid w:val="004D0F63"/>
    <w:rsid w:val="004F591F"/>
    <w:rsid w:val="005C6D39"/>
    <w:rsid w:val="005E7C10"/>
    <w:rsid w:val="0070320F"/>
    <w:rsid w:val="007A4A62"/>
    <w:rsid w:val="008B589C"/>
    <w:rsid w:val="008F004A"/>
    <w:rsid w:val="009638E8"/>
    <w:rsid w:val="009D0D4B"/>
    <w:rsid w:val="009F34E9"/>
    <w:rsid w:val="00A67830"/>
    <w:rsid w:val="00AB3074"/>
    <w:rsid w:val="00B67908"/>
    <w:rsid w:val="00B67ABA"/>
    <w:rsid w:val="00B753CA"/>
    <w:rsid w:val="00C90625"/>
    <w:rsid w:val="00CA501E"/>
    <w:rsid w:val="00CC4AEB"/>
    <w:rsid w:val="00CC4D8A"/>
    <w:rsid w:val="00CE0508"/>
    <w:rsid w:val="00DA67DC"/>
    <w:rsid w:val="00E1283B"/>
    <w:rsid w:val="00E308B0"/>
    <w:rsid w:val="00E325E4"/>
    <w:rsid w:val="00F3011C"/>
    <w:rsid w:val="00F875F5"/>
    <w:rsid w:val="00F97C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B563"/>
  <w15:chartTrackingRefBased/>
  <w15:docId w15:val="{09C3A1BD-88F0-4028-A46F-632339F7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40E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40E6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A4A6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1E"/>
    <w:pPr>
      <w:ind w:left="720"/>
      <w:contextualSpacing/>
    </w:pPr>
  </w:style>
  <w:style w:type="character" w:styleId="Hyperlink">
    <w:name w:val="Hyperlink"/>
    <w:basedOn w:val="DefaultParagraphFont"/>
    <w:uiPriority w:val="99"/>
    <w:unhideWhenUsed/>
    <w:rsid w:val="00E325E4"/>
    <w:rPr>
      <w:color w:val="0000FF" w:themeColor="hyperlink"/>
      <w:u w:val="single"/>
    </w:rPr>
  </w:style>
  <w:style w:type="character" w:styleId="UnresolvedMention">
    <w:name w:val="Unresolved Mention"/>
    <w:basedOn w:val="DefaultParagraphFont"/>
    <w:uiPriority w:val="99"/>
    <w:semiHidden/>
    <w:unhideWhenUsed/>
    <w:rsid w:val="00E325E4"/>
    <w:rPr>
      <w:color w:val="808080"/>
      <w:shd w:val="clear" w:color="auto" w:fill="E6E6E6"/>
    </w:rPr>
  </w:style>
  <w:style w:type="character" w:customStyle="1" w:styleId="Heading1Char">
    <w:name w:val="Heading 1 Char"/>
    <w:basedOn w:val="DefaultParagraphFont"/>
    <w:link w:val="Heading1"/>
    <w:uiPriority w:val="9"/>
    <w:rsid w:val="00440E6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40E6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A4A6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github.com/IBM/charts" TargetMode="External"/><Relationship Id="rId11" Type="http://schemas.openxmlformats.org/officeDocument/2006/relationships/image" Target="media/image5.png"/><Relationship Id="rId5" Type="http://schemas.openxmlformats.org/officeDocument/2006/relationships/hyperlink" Target="https://www.ibm.com/support/knowledgecenter/SSBS6K_2.1.0/manage_cluster/install_cli.html"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bm.com/support/knowledgecenter/en/SSBS6K_2.1.0/manage_cluster/install_cl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1338</Words>
  <Characters>6694</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 Kendler</dc:creator>
  <cp:keywords/>
  <dc:description/>
  <cp:lastModifiedBy>ASSAF Kendler</cp:lastModifiedBy>
  <cp:revision>2</cp:revision>
  <dcterms:created xsi:type="dcterms:W3CDTF">2017-11-13T08:44:00Z</dcterms:created>
  <dcterms:modified xsi:type="dcterms:W3CDTF">2017-11-13T08:44:00Z</dcterms:modified>
</cp:coreProperties>
</file>