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1100" w14:textId="2E46BAE5" w:rsidR="00455F89" w:rsidRDefault="001F1A2B" w:rsidP="001F1A2B">
      <w:pPr>
        <w:jc w:val="center"/>
        <w:rPr>
          <w:b/>
          <w:bCs/>
          <w:sz w:val="36"/>
          <w:szCs w:val="36"/>
          <w:rtl/>
        </w:rPr>
      </w:pPr>
      <w:r w:rsidRPr="001F1A2B">
        <w:rPr>
          <w:rFonts w:hint="cs"/>
          <w:b/>
          <w:bCs/>
          <w:sz w:val="36"/>
          <w:szCs w:val="36"/>
        </w:rPr>
        <w:t>READM</w:t>
      </w:r>
      <w:r w:rsidRPr="001F1A2B">
        <w:rPr>
          <w:b/>
          <w:bCs/>
          <w:sz w:val="36"/>
          <w:szCs w:val="36"/>
        </w:rPr>
        <w:t>E</w:t>
      </w:r>
    </w:p>
    <w:p w14:paraId="6A7CAC2B" w14:textId="5782287F" w:rsidR="00E0528B" w:rsidRPr="00E0528B" w:rsidRDefault="00E0528B" w:rsidP="00E0528B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  <w:rtl/>
        </w:rPr>
      </w:pPr>
      <w:r w:rsidRPr="00E0528B">
        <w:rPr>
          <w:rFonts w:asciiTheme="minorBidi" w:hAnsiTheme="minorBidi" w:cstheme="minorBidi" w:hint="cs"/>
          <w:sz w:val="24"/>
          <w:szCs w:val="24"/>
          <w:rtl/>
        </w:rPr>
        <w:t>הבקשות לשרת נשלחות ב-</w:t>
      </w:r>
      <w:r w:rsidRPr="00E0528B">
        <w:rPr>
          <w:rFonts w:asciiTheme="minorBidi" w:hAnsiTheme="minorBidi" w:cstheme="minorBidi"/>
          <w:sz w:val="24"/>
          <w:szCs w:val="24"/>
        </w:rPr>
        <w:t>port</w:t>
      </w:r>
      <w:r w:rsidRPr="00E0528B">
        <w:rPr>
          <w:rFonts w:asciiTheme="minorBidi" w:hAnsiTheme="minorBidi" w:cstheme="minorBidi" w:hint="cs"/>
          <w:sz w:val="24"/>
          <w:szCs w:val="24"/>
          <w:rtl/>
        </w:rPr>
        <w:t xml:space="preserve"> 3000.</w:t>
      </w:r>
    </w:p>
    <w:p w14:paraId="37586362" w14:textId="5670A513" w:rsidR="00E0528B" w:rsidRPr="00E0528B" w:rsidRDefault="00E0528B" w:rsidP="00E0528B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  <w:rtl/>
        </w:rPr>
      </w:pPr>
      <w:r w:rsidRPr="00E0528B">
        <w:rPr>
          <w:rFonts w:asciiTheme="minorBidi" w:hAnsiTheme="minorBidi" w:cstheme="minorBidi" w:hint="cs"/>
          <w:sz w:val="24"/>
          <w:szCs w:val="24"/>
          <w:rtl/>
        </w:rPr>
        <w:t>על מנת לעלות את האתר ראשית יש להריץ את השרת.</w:t>
      </w:r>
    </w:p>
    <w:p w14:paraId="527C3DE2" w14:textId="4DDB1C81" w:rsidR="00E0528B" w:rsidRDefault="00E0528B" w:rsidP="00E0528B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 w:rsidRPr="00E0528B">
        <w:rPr>
          <w:rFonts w:asciiTheme="minorBidi" w:hAnsiTheme="minorBidi" w:cstheme="minorBidi" w:hint="cs"/>
          <w:sz w:val="24"/>
          <w:szCs w:val="24"/>
          <w:rtl/>
        </w:rPr>
        <w:t xml:space="preserve">ביצענו החלפת שרת עם רוני </w:t>
      </w:r>
      <w:proofErr w:type="spellStart"/>
      <w:r w:rsidRPr="00E0528B">
        <w:rPr>
          <w:rFonts w:asciiTheme="minorBidi" w:hAnsiTheme="minorBidi" w:cstheme="minorBidi" w:hint="cs"/>
          <w:sz w:val="24"/>
          <w:szCs w:val="24"/>
          <w:rtl/>
        </w:rPr>
        <w:t>מינדלין</w:t>
      </w:r>
      <w:proofErr w:type="spellEnd"/>
      <w:r w:rsidRPr="00E0528B">
        <w:rPr>
          <w:rFonts w:asciiTheme="minorBidi" w:hAnsiTheme="minorBidi" w:cstheme="minorBidi" w:hint="cs"/>
          <w:sz w:val="24"/>
          <w:szCs w:val="24"/>
          <w:rtl/>
        </w:rPr>
        <w:t xml:space="preserve"> מילר ומיה קרמר.</w:t>
      </w:r>
    </w:p>
    <w:p w14:paraId="69E16CAF" w14:textId="344EE19C" w:rsidR="00AC1F33" w:rsidRDefault="00AC1F33" w:rsidP="00E0528B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השינויים שביצענו בשרת:</w:t>
      </w:r>
    </w:p>
    <w:p w14:paraId="5131FCD5" w14:textId="2669AE2A" w:rsidR="00AC1F33" w:rsidRDefault="00AC1F33" w:rsidP="00AC1F33">
      <w:pPr>
        <w:pStyle w:val="ListParagraph"/>
        <w:numPr>
          <w:ilvl w:val="1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בפונקציה </w:t>
      </w:r>
      <w:r>
        <w:rPr>
          <w:rFonts w:asciiTheme="minorBidi" w:hAnsiTheme="minorBidi" w:cstheme="minorBidi"/>
          <w:sz w:val="24"/>
          <w:szCs w:val="24"/>
        </w:rPr>
        <w:t>register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(הפונקציה שמוסיפה משתמש ל-</w:t>
      </w:r>
      <w:r>
        <w:rPr>
          <w:rFonts w:asciiTheme="minorBidi" w:hAnsiTheme="minorBidi" w:cstheme="minorBidi" w:hint="cs"/>
          <w:sz w:val="24"/>
          <w:szCs w:val="24"/>
        </w:rPr>
        <w:t>DB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הפונקציה הסתמכה על כך שהשדות מגיעים מהלקוח מסודרים לפי הסדר שהם צריכים </w:t>
      </w:r>
      <w:proofErr w:type="spellStart"/>
      <w:r>
        <w:rPr>
          <w:rFonts w:asciiTheme="minorBidi" w:hAnsiTheme="minorBidi" w:cstheme="minorBidi" w:hint="cs"/>
          <w:sz w:val="24"/>
          <w:szCs w:val="24"/>
          <w:rtl/>
        </w:rPr>
        <w:t>להכינס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ל-</w:t>
      </w:r>
      <w:r>
        <w:rPr>
          <w:rFonts w:asciiTheme="minorBidi" w:hAnsiTheme="minorBidi" w:cstheme="minorBidi" w:hint="cs"/>
          <w:sz w:val="24"/>
          <w:szCs w:val="24"/>
        </w:rPr>
        <w:t>DB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. אולם בהעברה דרך </w:t>
      </w:r>
      <w:r>
        <w:rPr>
          <w:rFonts w:asciiTheme="minorBidi" w:hAnsiTheme="minorBidi" w:cstheme="minorBidi"/>
          <w:sz w:val="24"/>
          <w:szCs w:val="24"/>
        </w:rPr>
        <w:t>json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סדר השדות משתנה לפי הא"ב ולכן היינו צריכים לחלץ מה</w:t>
      </w:r>
      <w:r>
        <w:rPr>
          <w:rFonts w:asciiTheme="minorBidi" w:hAnsiTheme="minorBidi" w:cstheme="minorBidi" w:hint="cs"/>
          <w:sz w:val="24"/>
          <w:szCs w:val="24"/>
        </w:rPr>
        <w:t>JSON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כל שדה באופן פרטני ולהכניס אותו </w:t>
      </w:r>
      <w:proofErr w:type="spellStart"/>
      <w:r>
        <w:rPr>
          <w:rFonts w:asciiTheme="minorBidi" w:hAnsiTheme="minorBidi" w:cstheme="minorBidi" w:hint="cs"/>
          <w:sz w:val="24"/>
          <w:szCs w:val="24"/>
          <w:rtl/>
        </w:rPr>
        <w:t>לשאילתא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ולא רק לשרשר את השדות.</w:t>
      </w:r>
    </w:p>
    <w:p w14:paraId="3F4B5840" w14:textId="08A3F127" w:rsidR="00AC1F33" w:rsidRDefault="00AC1F33" w:rsidP="00AC1F33">
      <w:pPr>
        <w:pStyle w:val="ListParagraph"/>
        <w:numPr>
          <w:ilvl w:val="1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הוספנו פונקציה שמחזירה את שאלות האחזור שמשתמש ספציפי בחר בשלב ההרשמה כיוון שלא הייתה דרך אחרת לגשת לשאלות אלו.</w:t>
      </w:r>
    </w:p>
    <w:p w14:paraId="14670FF4" w14:textId="448DA8C4" w:rsidR="00AC1F33" w:rsidRDefault="00AC1F33" w:rsidP="00AC1F33">
      <w:pPr>
        <w:pStyle w:val="ListParagraph"/>
        <w:numPr>
          <w:ilvl w:val="1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הפונקציה שמחזירה את המקומות המועדפים זרקה </w:t>
      </w:r>
      <w:proofErr w:type="spellStart"/>
      <w:r>
        <w:rPr>
          <w:rFonts w:asciiTheme="minorBidi" w:hAnsiTheme="minorBidi" w:cstheme="minorBidi" w:hint="cs"/>
          <w:sz w:val="24"/>
          <w:szCs w:val="24"/>
          <w:rtl/>
        </w:rPr>
        <w:t>אקספשן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כאשר לא היה נתונים ב-</w:t>
      </w:r>
      <w:r>
        <w:rPr>
          <w:rFonts w:asciiTheme="minorBidi" w:hAnsiTheme="minorBidi" w:cstheme="minorBidi" w:hint="cs"/>
          <w:sz w:val="24"/>
          <w:szCs w:val="24"/>
        </w:rPr>
        <w:t>DB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לכן תיקנו אותה.</w:t>
      </w:r>
    </w:p>
    <w:p w14:paraId="099051C1" w14:textId="3ED2A0E9" w:rsidR="00AC1F33" w:rsidRDefault="00AC1F33" w:rsidP="00AC1F33">
      <w:pPr>
        <w:pStyle w:val="ListParagraph"/>
        <w:numPr>
          <w:ilvl w:val="1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בפונקציה שמחזיקה 2 מקומות פופולריים לפי הקטגוריות שבחר המשתמש החזירה שגיאה אם קטגוריה מסוימת לא נבחרה לכן תיקנו את זה.</w:t>
      </w:r>
    </w:p>
    <w:p w14:paraId="3173CEFB" w14:textId="7F03F505" w:rsidR="00AC1F33" w:rsidRPr="00AC1F33" w:rsidRDefault="00AC1F33" w:rsidP="00AC1F33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רשימת משתמשים:</w:t>
      </w:r>
    </w:p>
    <w:tbl>
      <w:tblPr>
        <w:tblStyle w:val="TableGrid"/>
        <w:tblpPr w:leftFromText="180" w:rightFromText="180" w:vertAnchor="page" w:horzAnchor="page" w:tblpX="4208" w:tblpY="6820"/>
        <w:bidiVisual/>
        <w:tblW w:w="0" w:type="auto"/>
        <w:tblLook w:val="04A0" w:firstRow="1" w:lastRow="0" w:firstColumn="1" w:lastColumn="0" w:noHBand="0" w:noVBand="1"/>
      </w:tblPr>
      <w:tblGrid>
        <w:gridCol w:w="2517"/>
        <w:gridCol w:w="2538"/>
      </w:tblGrid>
      <w:tr w:rsidR="00AC1F33" w14:paraId="0C8B4D9A" w14:textId="77777777" w:rsidTr="00AC1F33">
        <w:tc>
          <w:tcPr>
            <w:tcW w:w="2517" w:type="dxa"/>
          </w:tcPr>
          <w:p w14:paraId="6463275D" w14:textId="77777777" w:rsidR="00AC1F33" w:rsidRPr="001F1A2B" w:rsidRDefault="00AC1F33" w:rsidP="00AC1F33">
            <w:pPr>
              <w:jc w:val="center"/>
              <w:rPr>
                <w:b/>
                <w:bCs/>
                <w:rtl/>
              </w:rPr>
            </w:pPr>
            <w:r w:rsidRPr="001F1A2B">
              <w:rPr>
                <w:rFonts w:hint="cs"/>
                <w:b/>
                <w:bCs/>
              </w:rPr>
              <w:t>P</w:t>
            </w:r>
            <w:r w:rsidRPr="001F1A2B">
              <w:rPr>
                <w:b/>
                <w:bCs/>
              </w:rPr>
              <w:t>assword</w:t>
            </w:r>
          </w:p>
        </w:tc>
        <w:tc>
          <w:tcPr>
            <w:tcW w:w="2538" w:type="dxa"/>
          </w:tcPr>
          <w:p w14:paraId="4AE9F5E6" w14:textId="77777777" w:rsidR="00AC1F33" w:rsidRPr="001F1A2B" w:rsidRDefault="00AC1F33" w:rsidP="00AC1F33">
            <w:pPr>
              <w:jc w:val="center"/>
              <w:rPr>
                <w:b/>
                <w:bCs/>
              </w:rPr>
            </w:pPr>
            <w:r w:rsidRPr="001F1A2B">
              <w:rPr>
                <w:b/>
                <w:bCs/>
              </w:rPr>
              <w:t>Username</w:t>
            </w:r>
          </w:p>
        </w:tc>
      </w:tr>
      <w:tr w:rsidR="00AC1F33" w14:paraId="3F6FB299" w14:textId="77777777" w:rsidTr="00AC1F33">
        <w:tc>
          <w:tcPr>
            <w:tcW w:w="2517" w:type="dxa"/>
          </w:tcPr>
          <w:p w14:paraId="572CC6A4" w14:textId="77777777" w:rsidR="00AC1F33" w:rsidRDefault="00AC1F33" w:rsidP="00AC1F33">
            <w:pPr>
              <w:jc w:val="center"/>
            </w:pPr>
            <w:r w:rsidRPr="001F1A2B">
              <w:t>BbNIXTf9Pm</w:t>
            </w:r>
          </w:p>
        </w:tc>
        <w:tc>
          <w:tcPr>
            <w:tcW w:w="2538" w:type="dxa"/>
          </w:tcPr>
          <w:p w14:paraId="6BCD562B" w14:textId="77777777" w:rsidR="00AC1F33" w:rsidRDefault="00AC1F33" w:rsidP="00AC1F33">
            <w:pPr>
              <w:jc w:val="center"/>
              <w:rPr>
                <w:rtl/>
              </w:rPr>
            </w:pPr>
            <w:proofErr w:type="spellStart"/>
            <w:r w:rsidRPr="001F1A2B">
              <w:t>HDXdnhMQ</w:t>
            </w:r>
            <w:proofErr w:type="spellEnd"/>
          </w:p>
        </w:tc>
      </w:tr>
      <w:tr w:rsidR="00AC1F33" w14:paraId="1DA91A3A" w14:textId="77777777" w:rsidTr="00AC1F33">
        <w:tc>
          <w:tcPr>
            <w:tcW w:w="2517" w:type="dxa"/>
          </w:tcPr>
          <w:p w14:paraId="3B235E8A" w14:textId="77777777" w:rsidR="00AC1F33" w:rsidRDefault="00AC1F33" w:rsidP="00AC1F33">
            <w:pPr>
              <w:jc w:val="center"/>
              <w:rPr>
                <w:rtl/>
              </w:rPr>
            </w:pPr>
            <w:r w:rsidRPr="001F1A2B">
              <w:t>M2zhOYn8xT</w:t>
            </w:r>
          </w:p>
        </w:tc>
        <w:tc>
          <w:tcPr>
            <w:tcW w:w="2538" w:type="dxa"/>
          </w:tcPr>
          <w:p w14:paraId="56EEAE7F" w14:textId="77777777" w:rsidR="00AC1F33" w:rsidRDefault="00AC1F33" w:rsidP="00AC1F33">
            <w:pPr>
              <w:jc w:val="center"/>
              <w:rPr>
                <w:rtl/>
              </w:rPr>
            </w:pPr>
            <w:proofErr w:type="spellStart"/>
            <w:r w:rsidRPr="001F1A2B">
              <w:t>jhHpTCMH</w:t>
            </w:r>
            <w:proofErr w:type="spellEnd"/>
          </w:p>
        </w:tc>
      </w:tr>
      <w:tr w:rsidR="00AC1F33" w14:paraId="633569A4" w14:textId="77777777" w:rsidTr="00AC1F33">
        <w:tc>
          <w:tcPr>
            <w:tcW w:w="2517" w:type="dxa"/>
          </w:tcPr>
          <w:p w14:paraId="7B5FDF9C" w14:textId="77777777" w:rsidR="00AC1F33" w:rsidRDefault="00AC1F33" w:rsidP="00AC1F33">
            <w:pPr>
              <w:jc w:val="center"/>
              <w:rPr>
                <w:rtl/>
              </w:rPr>
            </w:pPr>
            <w:r w:rsidRPr="001F1A2B">
              <w:t>JbB9u5zxaA</w:t>
            </w:r>
          </w:p>
        </w:tc>
        <w:tc>
          <w:tcPr>
            <w:tcW w:w="2538" w:type="dxa"/>
          </w:tcPr>
          <w:p w14:paraId="28125AE2" w14:textId="77777777" w:rsidR="00AC1F33" w:rsidRDefault="00AC1F33" w:rsidP="00AC1F33">
            <w:pPr>
              <w:jc w:val="center"/>
              <w:rPr>
                <w:rtl/>
              </w:rPr>
            </w:pPr>
            <w:proofErr w:type="spellStart"/>
            <w:r w:rsidRPr="001F1A2B">
              <w:t>kUlZMULy</w:t>
            </w:r>
            <w:proofErr w:type="spellEnd"/>
          </w:p>
        </w:tc>
      </w:tr>
      <w:tr w:rsidR="00AC1F33" w14:paraId="116E5480" w14:textId="77777777" w:rsidTr="00AC1F33">
        <w:tc>
          <w:tcPr>
            <w:tcW w:w="2517" w:type="dxa"/>
          </w:tcPr>
          <w:p w14:paraId="132294BE" w14:textId="77777777" w:rsidR="00AC1F33" w:rsidRDefault="00AC1F33" w:rsidP="00AC1F33">
            <w:pPr>
              <w:jc w:val="center"/>
              <w:rPr>
                <w:rtl/>
              </w:rPr>
            </w:pPr>
            <w:proofErr w:type="spellStart"/>
            <w:r w:rsidRPr="001F1A2B">
              <w:t>vytpdLCBiC</w:t>
            </w:r>
            <w:proofErr w:type="spellEnd"/>
          </w:p>
        </w:tc>
        <w:tc>
          <w:tcPr>
            <w:tcW w:w="2538" w:type="dxa"/>
          </w:tcPr>
          <w:p w14:paraId="30B10089" w14:textId="77777777" w:rsidR="00AC1F33" w:rsidRDefault="00AC1F33" w:rsidP="00AC1F33">
            <w:pPr>
              <w:jc w:val="center"/>
              <w:rPr>
                <w:rtl/>
              </w:rPr>
            </w:pPr>
            <w:proofErr w:type="spellStart"/>
            <w:r w:rsidRPr="001F1A2B">
              <w:t>lkWVJGwQ</w:t>
            </w:r>
            <w:proofErr w:type="spellEnd"/>
          </w:p>
        </w:tc>
      </w:tr>
      <w:tr w:rsidR="00AC1F33" w14:paraId="6C003029" w14:textId="77777777" w:rsidTr="00AC1F33">
        <w:tc>
          <w:tcPr>
            <w:tcW w:w="2517" w:type="dxa"/>
          </w:tcPr>
          <w:p w14:paraId="50AC65FA" w14:textId="77777777" w:rsidR="00AC1F33" w:rsidRDefault="00AC1F33" w:rsidP="00AC1F33">
            <w:pPr>
              <w:jc w:val="center"/>
              <w:rPr>
                <w:rtl/>
              </w:rPr>
            </w:pPr>
            <w:r w:rsidRPr="001F1A2B">
              <w:t>oA8tN3nYBm</w:t>
            </w:r>
          </w:p>
        </w:tc>
        <w:tc>
          <w:tcPr>
            <w:tcW w:w="2538" w:type="dxa"/>
          </w:tcPr>
          <w:p w14:paraId="00D0F97F" w14:textId="77777777" w:rsidR="00AC1F33" w:rsidRDefault="00AC1F33" w:rsidP="00AC1F33">
            <w:pPr>
              <w:jc w:val="center"/>
              <w:rPr>
                <w:rtl/>
              </w:rPr>
            </w:pPr>
            <w:proofErr w:type="spellStart"/>
            <w:r w:rsidRPr="001F1A2B">
              <w:t>LRTIKYlI</w:t>
            </w:r>
            <w:proofErr w:type="spellEnd"/>
          </w:p>
        </w:tc>
      </w:tr>
      <w:tr w:rsidR="00AC1F33" w14:paraId="7380A188" w14:textId="77777777" w:rsidTr="00AC1F33">
        <w:tc>
          <w:tcPr>
            <w:tcW w:w="2517" w:type="dxa"/>
          </w:tcPr>
          <w:p w14:paraId="5E44897C" w14:textId="77777777" w:rsidR="00AC1F33" w:rsidRDefault="00AC1F33" w:rsidP="00AC1F33">
            <w:pPr>
              <w:jc w:val="center"/>
              <w:rPr>
                <w:rtl/>
              </w:rPr>
            </w:pPr>
            <w:r w:rsidRPr="001F1A2B">
              <w:t>sSrrt7VgdW</w:t>
            </w:r>
          </w:p>
        </w:tc>
        <w:tc>
          <w:tcPr>
            <w:tcW w:w="2538" w:type="dxa"/>
          </w:tcPr>
          <w:p w14:paraId="065B3158" w14:textId="77777777" w:rsidR="00AC1F33" w:rsidRDefault="00AC1F33" w:rsidP="00AC1F33">
            <w:pPr>
              <w:jc w:val="center"/>
              <w:rPr>
                <w:rtl/>
              </w:rPr>
            </w:pPr>
            <w:proofErr w:type="spellStart"/>
            <w:r w:rsidRPr="001F1A2B">
              <w:t>MukWiGOJ</w:t>
            </w:r>
            <w:proofErr w:type="spellEnd"/>
          </w:p>
        </w:tc>
      </w:tr>
      <w:tr w:rsidR="00AC1F33" w14:paraId="57304559" w14:textId="77777777" w:rsidTr="00AC1F33">
        <w:tc>
          <w:tcPr>
            <w:tcW w:w="2517" w:type="dxa"/>
          </w:tcPr>
          <w:p w14:paraId="28C1D0D3" w14:textId="77777777" w:rsidR="00AC1F33" w:rsidRDefault="00AC1F33" w:rsidP="00AC1F33">
            <w:pPr>
              <w:jc w:val="center"/>
              <w:rPr>
                <w:rtl/>
              </w:rPr>
            </w:pPr>
            <w:r w:rsidRPr="001F1A2B">
              <w:t>Qw7W3tnCAF</w:t>
            </w:r>
          </w:p>
        </w:tc>
        <w:tc>
          <w:tcPr>
            <w:tcW w:w="2538" w:type="dxa"/>
          </w:tcPr>
          <w:p w14:paraId="2E74F037" w14:textId="77777777" w:rsidR="00AC1F33" w:rsidRDefault="00AC1F33" w:rsidP="00AC1F33">
            <w:pPr>
              <w:ind w:firstLine="720"/>
              <w:jc w:val="center"/>
            </w:pPr>
            <w:proofErr w:type="spellStart"/>
            <w:r w:rsidRPr="001F1A2B">
              <w:t>oibCzrsn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 xml:space="preserve">           </w:t>
            </w:r>
          </w:p>
        </w:tc>
      </w:tr>
      <w:tr w:rsidR="00AC1F33" w14:paraId="5F7A5C02" w14:textId="77777777" w:rsidTr="00AC1F33">
        <w:tc>
          <w:tcPr>
            <w:tcW w:w="2517" w:type="dxa"/>
          </w:tcPr>
          <w:p w14:paraId="71E1393A" w14:textId="77777777" w:rsidR="00AC1F33" w:rsidRPr="001F1A2B" w:rsidRDefault="00AC1F33" w:rsidP="00AC1F33">
            <w:pPr>
              <w:tabs>
                <w:tab w:val="left" w:pos="1179"/>
              </w:tabs>
              <w:jc w:val="center"/>
            </w:pPr>
            <w:r w:rsidRPr="001F1A2B">
              <w:t>wx006XYJc6</w:t>
            </w:r>
          </w:p>
        </w:tc>
        <w:tc>
          <w:tcPr>
            <w:tcW w:w="2538" w:type="dxa"/>
          </w:tcPr>
          <w:p w14:paraId="685D545D" w14:textId="77777777" w:rsidR="00AC1F33" w:rsidRPr="001F1A2B" w:rsidRDefault="00AC1F33" w:rsidP="00AC1F33">
            <w:pPr>
              <w:ind w:firstLine="720"/>
              <w:jc w:val="center"/>
            </w:pPr>
            <w:proofErr w:type="spellStart"/>
            <w:r w:rsidRPr="001F1A2B">
              <w:t>OOAhNaeg</w:t>
            </w:r>
            <w:proofErr w:type="spellEnd"/>
            <w:r>
              <w:rPr>
                <w:rFonts w:hint="cs"/>
                <w:rtl/>
              </w:rPr>
              <w:t xml:space="preserve">  </w:t>
            </w:r>
            <w:r>
              <w:t xml:space="preserve">          </w:t>
            </w:r>
          </w:p>
        </w:tc>
      </w:tr>
      <w:tr w:rsidR="00AC1F33" w14:paraId="3451E6BB" w14:textId="77777777" w:rsidTr="00AC1F33">
        <w:tc>
          <w:tcPr>
            <w:tcW w:w="2517" w:type="dxa"/>
          </w:tcPr>
          <w:p w14:paraId="7428ABF7" w14:textId="77777777" w:rsidR="00AC1F33" w:rsidRPr="001F1A2B" w:rsidRDefault="00AC1F33" w:rsidP="00AC1F33">
            <w:pPr>
              <w:jc w:val="center"/>
            </w:pPr>
            <w:r w:rsidRPr="001F1A2B">
              <w:rPr>
                <w:rtl/>
              </w:rPr>
              <w:t>1</w:t>
            </w:r>
            <w:r w:rsidRPr="001F1A2B">
              <w:t>pidLvt9IN</w:t>
            </w:r>
          </w:p>
        </w:tc>
        <w:tc>
          <w:tcPr>
            <w:tcW w:w="2538" w:type="dxa"/>
          </w:tcPr>
          <w:p w14:paraId="575A0A81" w14:textId="77777777" w:rsidR="00AC1F33" w:rsidRPr="001F1A2B" w:rsidRDefault="00AC1F33" w:rsidP="00AC1F33">
            <w:pPr>
              <w:ind w:firstLine="720"/>
              <w:jc w:val="center"/>
            </w:pPr>
            <w:proofErr w:type="spellStart"/>
            <w:r w:rsidRPr="001F1A2B">
              <w:t>pKJoYGpj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        </w:t>
            </w:r>
          </w:p>
        </w:tc>
      </w:tr>
      <w:tr w:rsidR="00AC1F33" w14:paraId="04D30ABC" w14:textId="77777777" w:rsidTr="00AC1F33">
        <w:tc>
          <w:tcPr>
            <w:tcW w:w="2517" w:type="dxa"/>
          </w:tcPr>
          <w:p w14:paraId="450D750A" w14:textId="77777777" w:rsidR="00AC1F33" w:rsidRPr="001F1A2B" w:rsidRDefault="00AC1F33" w:rsidP="00AC1F33">
            <w:pPr>
              <w:jc w:val="center"/>
            </w:pPr>
            <w:proofErr w:type="spellStart"/>
            <w:r w:rsidRPr="001F1A2B">
              <w:t>xdwXxzxfFn</w:t>
            </w:r>
            <w:proofErr w:type="spellEnd"/>
          </w:p>
        </w:tc>
        <w:tc>
          <w:tcPr>
            <w:tcW w:w="2538" w:type="dxa"/>
          </w:tcPr>
          <w:p w14:paraId="304FEA0F" w14:textId="77777777" w:rsidR="00AC1F33" w:rsidRPr="001F1A2B" w:rsidRDefault="00AC1F33" w:rsidP="00AC1F33">
            <w:pPr>
              <w:ind w:firstLine="720"/>
              <w:jc w:val="center"/>
            </w:pPr>
            <w:proofErr w:type="spellStart"/>
            <w:r w:rsidRPr="001F1A2B">
              <w:t>PmDsdhPv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 xml:space="preserve">          </w:t>
            </w:r>
          </w:p>
        </w:tc>
      </w:tr>
    </w:tbl>
    <w:p w14:paraId="19674041" w14:textId="1B27642D" w:rsidR="001F1A2B" w:rsidRPr="001F1A2B" w:rsidRDefault="001F1A2B" w:rsidP="001F1A2B">
      <w:pPr>
        <w:jc w:val="right"/>
        <w:rPr>
          <w:b/>
          <w:bCs/>
          <w:rtl/>
        </w:rPr>
      </w:pPr>
    </w:p>
    <w:sectPr w:rsidR="001F1A2B" w:rsidRPr="001F1A2B" w:rsidSect="00AA1A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51A4" w14:textId="77777777" w:rsidR="00540F74" w:rsidRDefault="00540F74" w:rsidP="001F1A2B">
      <w:pPr>
        <w:spacing w:after="0" w:line="240" w:lineRule="auto"/>
      </w:pPr>
      <w:r>
        <w:separator/>
      </w:r>
    </w:p>
  </w:endnote>
  <w:endnote w:type="continuationSeparator" w:id="0">
    <w:p w14:paraId="12834FCC" w14:textId="77777777" w:rsidR="00540F74" w:rsidRDefault="00540F74" w:rsidP="001F1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40C4D" w14:textId="77777777" w:rsidR="00502B04" w:rsidRDefault="00502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A88E3" w14:textId="77777777" w:rsidR="00502B04" w:rsidRDefault="00502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BCCB1" w14:textId="77777777" w:rsidR="00502B04" w:rsidRDefault="00502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B80B8" w14:textId="77777777" w:rsidR="00540F74" w:rsidRDefault="00540F74" w:rsidP="001F1A2B">
      <w:pPr>
        <w:spacing w:after="0" w:line="240" w:lineRule="auto"/>
      </w:pPr>
      <w:r>
        <w:separator/>
      </w:r>
    </w:p>
  </w:footnote>
  <w:footnote w:type="continuationSeparator" w:id="0">
    <w:p w14:paraId="2F55FF10" w14:textId="77777777" w:rsidR="00540F74" w:rsidRDefault="00540F74" w:rsidP="001F1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8A5EA" w14:textId="77777777" w:rsidR="00502B04" w:rsidRDefault="00502B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25BDD" w14:textId="5780FF99" w:rsidR="00502B04" w:rsidRDefault="00502B04">
    <w:pPr>
      <w:pStyle w:val="Header"/>
      <w:rPr>
        <w:rtl/>
      </w:rPr>
    </w:pPr>
    <w:r>
      <w:rPr>
        <w:rFonts w:hint="cs"/>
        <w:rtl/>
      </w:rPr>
      <w:t>עמית מגן 206348005</w:t>
    </w:r>
  </w:p>
  <w:p w14:paraId="0ADA6D59" w14:textId="742C4214" w:rsidR="00502B04" w:rsidRDefault="00502B04">
    <w:pPr>
      <w:pStyle w:val="Header"/>
      <w:rPr>
        <w:rFonts w:hint="cs"/>
      </w:rPr>
    </w:pPr>
    <w:r>
      <w:rPr>
        <w:rFonts w:hint="cs"/>
        <w:rtl/>
      </w:rPr>
      <w:t xml:space="preserve">אסף נחום </w:t>
    </w:r>
    <w:r>
      <w:rPr>
        <w:rFonts w:hint="cs"/>
        <w:rtl/>
      </w:rPr>
      <w:t>305622409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DADA0" w14:textId="77777777" w:rsidR="00502B04" w:rsidRDefault="00502B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705C4"/>
    <w:multiLevelType w:val="hybridMultilevel"/>
    <w:tmpl w:val="D62CE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A3"/>
    <w:rsid w:val="001F1A2B"/>
    <w:rsid w:val="00330BA3"/>
    <w:rsid w:val="00455F89"/>
    <w:rsid w:val="00502B04"/>
    <w:rsid w:val="00540F74"/>
    <w:rsid w:val="00700D7D"/>
    <w:rsid w:val="00810E83"/>
    <w:rsid w:val="008C0F48"/>
    <w:rsid w:val="00AA1AEE"/>
    <w:rsid w:val="00AC1F33"/>
    <w:rsid w:val="00CC5302"/>
    <w:rsid w:val="00DA0F2A"/>
    <w:rsid w:val="00E0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9BF7"/>
  <w15:chartTrackingRefBased/>
  <w15:docId w15:val="{9454799C-B1EC-408E-A9F7-A5BEEFBF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1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A2B"/>
  </w:style>
  <w:style w:type="paragraph" w:styleId="Footer">
    <w:name w:val="footer"/>
    <w:basedOn w:val="Normal"/>
    <w:link w:val="FooterChar"/>
    <w:uiPriority w:val="99"/>
    <w:unhideWhenUsed/>
    <w:rsid w:val="001F1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A2B"/>
  </w:style>
  <w:style w:type="paragraph" w:styleId="ListParagraph">
    <w:name w:val="List Paragraph"/>
    <w:basedOn w:val="Normal"/>
    <w:uiPriority w:val="34"/>
    <w:qFormat/>
    <w:rsid w:val="00E0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172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מגן</dc:creator>
  <cp:keywords/>
  <dc:description/>
  <cp:lastModifiedBy>עמית מגן</cp:lastModifiedBy>
  <cp:revision>5</cp:revision>
  <dcterms:created xsi:type="dcterms:W3CDTF">2018-07-03T16:36:00Z</dcterms:created>
  <dcterms:modified xsi:type="dcterms:W3CDTF">2018-07-24T17:14:00Z</dcterms:modified>
</cp:coreProperties>
</file>