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441" w:rsidRDefault="00A756E4">
      <w:pPr>
        <w:rPr>
          <w:b/>
          <w:sz w:val="48"/>
        </w:rPr>
      </w:pPr>
      <w:r w:rsidRPr="00AF3A32">
        <w:rPr>
          <w:b/>
          <w:sz w:val="48"/>
        </w:rPr>
        <w:t>Restaurant Inventory System</w:t>
      </w:r>
    </w:p>
    <w:p w:rsidR="00B14198" w:rsidRDefault="003418FB" w:rsidP="00BF4394">
      <w:pPr>
        <w:jc w:val="both"/>
        <w:rPr>
          <w:b/>
          <w:sz w:val="28"/>
        </w:rPr>
      </w:pPr>
      <w:r>
        <w:rPr>
          <w:b/>
          <w:sz w:val="28"/>
        </w:rPr>
        <w:t>Introduction</w:t>
      </w:r>
    </w:p>
    <w:p w:rsidR="008120DC" w:rsidRDefault="00561A0C" w:rsidP="00BF4394">
      <w:pPr>
        <w:jc w:val="both"/>
      </w:pPr>
      <w:r>
        <w:t xml:space="preserve">Managing a restaurant is a tough challenge. One of the most hectic tasks is to track its inventory. Even an experienced manager requires a steady focus on it. They have learned that it is important to have policies and procedures in place. Cost control is a major concern since margins are pretty slim. And food costs are typically one of the largest expenses for restaurants. </w:t>
      </w:r>
    </w:p>
    <w:p w:rsidR="00561A0C" w:rsidRDefault="00772133" w:rsidP="00BF4394">
      <w:pPr>
        <w:jc w:val="both"/>
      </w:pPr>
      <w:r>
        <w:t>Restaurant Inventory System is developed specifically to manage restaurant inventory. Thru the system, managers will be able to manage inventory count</w:t>
      </w:r>
      <w:r w:rsidR="00BF4394">
        <w:t>, forecast inventory need and generate purchase orders. Also</w:t>
      </w:r>
      <w:r>
        <w:t xml:space="preserve"> calculate cost for recipes,</w:t>
      </w:r>
      <w:r w:rsidR="00BF4394">
        <w:t xml:space="preserve"> manage </w:t>
      </w:r>
      <w:r>
        <w:t>sales orders</w:t>
      </w:r>
      <w:r w:rsidR="00BF4394">
        <w:t xml:space="preserve"> and be able </w:t>
      </w:r>
      <w:r>
        <w:t xml:space="preserve">minimize waste. </w:t>
      </w:r>
    </w:p>
    <w:p w:rsidR="00150F2C" w:rsidRDefault="00150F2C" w:rsidP="00BF4394">
      <w:pPr>
        <w:jc w:val="both"/>
      </w:pPr>
      <w:r>
        <w:t xml:space="preserve">The Restaurant Inventory System is </w:t>
      </w:r>
      <w:proofErr w:type="gramStart"/>
      <w:r>
        <w:t>a web application which enable</w:t>
      </w:r>
      <w:proofErr w:type="gramEnd"/>
      <w:r>
        <w:t xml:space="preserve"> managers and business owners to view the inventory status </w:t>
      </w:r>
    </w:p>
    <w:p w:rsidR="008006F3" w:rsidRDefault="008006F3" w:rsidP="00BF4394">
      <w:pPr>
        <w:spacing w:after="0" w:line="360" w:lineRule="auto"/>
        <w:rPr>
          <w:b/>
          <w:sz w:val="28"/>
        </w:rPr>
      </w:pPr>
    </w:p>
    <w:p w:rsidR="003418FB" w:rsidRDefault="008120DC" w:rsidP="00BF4394">
      <w:pPr>
        <w:spacing w:after="0" w:line="360" w:lineRule="auto"/>
        <w:rPr>
          <w:b/>
          <w:sz w:val="28"/>
        </w:rPr>
      </w:pPr>
      <w:r>
        <w:rPr>
          <w:b/>
          <w:sz w:val="28"/>
        </w:rPr>
        <w:t>Features</w:t>
      </w:r>
    </w:p>
    <w:p w:rsidR="00C22037" w:rsidRDefault="00C22037" w:rsidP="00BF4394">
      <w:pPr>
        <w:spacing w:after="0" w:line="360" w:lineRule="auto"/>
      </w:pPr>
      <w:r>
        <w:t>Real-time count and location</w:t>
      </w:r>
      <w:r w:rsidR="008120DC">
        <w:t>/</w:t>
      </w:r>
      <w:r>
        <w:t>storage</w:t>
      </w:r>
      <w:r w:rsidR="00761E8C">
        <w:t xml:space="preserve"> </w:t>
      </w:r>
    </w:p>
    <w:p w:rsidR="00C22037" w:rsidRDefault="00C22037" w:rsidP="00BF4394">
      <w:pPr>
        <w:spacing w:after="0" w:line="360" w:lineRule="auto"/>
      </w:pPr>
      <w:r>
        <w:t>Reminder and notification on minimum level</w:t>
      </w:r>
    </w:p>
    <w:p w:rsidR="00C22037" w:rsidRDefault="00C22037" w:rsidP="00BF4394">
      <w:pPr>
        <w:spacing w:after="0" w:line="360" w:lineRule="auto"/>
      </w:pPr>
      <w:r>
        <w:t>Purchase order</w:t>
      </w:r>
    </w:p>
    <w:p w:rsidR="00C22037" w:rsidRDefault="00C22037" w:rsidP="00BF4394">
      <w:pPr>
        <w:spacing w:after="0" w:line="360" w:lineRule="auto"/>
      </w:pPr>
      <w:proofErr w:type="gramStart"/>
      <w:r>
        <w:t>POS integration.</w:t>
      </w:r>
      <w:proofErr w:type="gramEnd"/>
      <w:r>
        <w:t xml:space="preserve"> Auto update inventory on POS transactions</w:t>
      </w:r>
    </w:p>
    <w:p w:rsidR="00761E8C" w:rsidRDefault="00761E8C" w:rsidP="00BF4394">
      <w:pPr>
        <w:spacing w:after="0" w:line="360" w:lineRule="auto"/>
      </w:pPr>
      <w:r>
        <w:t>Costing and budget on catering services</w:t>
      </w:r>
    </w:p>
    <w:p w:rsidR="00C22037" w:rsidRDefault="00C22037" w:rsidP="00BF4394">
      <w:pPr>
        <w:spacing w:after="0" w:line="360" w:lineRule="auto"/>
      </w:pPr>
      <w:r>
        <w:t>Menu and</w:t>
      </w:r>
      <w:r w:rsidR="00761E8C">
        <w:t xml:space="preserve"> recipe and ingredients management</w:t>
      </w:r>
    </w:p>
    <w:p w:rsidR="008006F3" w:rsidRDefault="008006F3" w:rsidP="00B14198"/>
    <w:p w:rsidR="008006F3" w:rsidRDefault="008006F3" w:rsidP="00B14198"/>
    <w:p w:rsidR="00781CDB" w:rsidRPr="00DC2917" w:rsidRDefault="00781CDB" w:rsidP="00781CDB">
      <w:pPr>
        <w:rPr>
          <w:b/>
          <w:sz w:val="28"/>
        </w:rPr>
      </w:pPr>
      <w:r w:rsidRPr="00DC2917">
        <w:rPr>
          <w:b/>
          <w:sz w:val="28"/>
        </w:rPr>
        <w:t xml:space="preserve">System </w:t>
      </w:r>
      <w:r>
        <w:rPr>
          <w:b/>
          <w:sz w:val="28"/>
        </w:rPr>
        <w:t>Modules</w:t>
      </w:r>
    </w:p>
    <w:p w:rsidR="00781CDB" w:rsidRDefault="00781CDB" w:rsidP="00781CDB">
      <w:pPr>
        <w:pStyle w:val="ListParagraph"/>
        <w:numPr>
          <w:ilvl w:val="0"/>
          <w:numId w:val="1"/>
        </w:numPr>
      </w:pPr>
      <w:r>
        <w:t>Inventory</w:t>
      </w:r>
      <w:r w:rsidR="00BF4394">
        <w:t xml:space="preserve"> Control</w:t>
      </w:r>
    </w:p>
    <w:p w:rsidR="00781CDB" w:rsidRDefault="00781CDB" w:rsidP="00781CDB">
      <w:pPr>
        <w:pStyle w:val="ListParagraph"/>
        <w:numPr>
          <w:ilvl w:val="0"/>
          <w:numId w:val="2"/>
        </w:numPr>
      </w:pPr>
      <w:r>
        <w:t>Count &amp; Location</w:t>
      </w:r>
    </w:p>
    <w:p w:rsidR="00781CDB" w:rsidRDefault="00781CDB" w:rsidP="00781CDB">
      <w:pPr>
        <w:pStyle w:val="ListParagraph"/>
        <w:numPr>
          <w:ilvl w:val="0"/>
          <w:numId w:val="2"/>
        </w:numPr>
      </w:pPr>
      <w:r>
        <w:t>Supplier master list</w:t>
      </w:r>
    </w:p>
    <w:p w:rsidR="00781CDB" w:rsidRDefault="00781CDB" w:rsidP="00781CDB">
      <w:pPr>
        <w:pStyle w:val="ListParagraph"/>
        <w:numPr>
          <w:ilvl w:val="0"/>
          <w:numId w:val="2"/>
        </w:numPr>
      </w:pPr>
      <w:r>
        <w:t>Purchase Order</w:t>
      </w:r>
    </w:p>
    <w:p w:rsidR="00781CDB" w:rsidRDefault="00781CDB" w:rsidP="00781CDB">
      <w:pPr>
        <w:pStyle w:val="ListParagraph"/>
        <w:numPr>
          <w:ilvl w:val="0"/>
          <w:numId w:val="2"/>
        </w:numPr>
      </w:pPr>
      <w:r>
        <w:t xml:space="preserve">Receiving </w:t>
      </w:r>
      <w:r w:rsidR="00BF4394">
        <w:t xml:space="preserve"> / Inventory In</w:t>
      </w:r>
    </w:p>
    <w:p w:rsidR="00781CDB" w:rsidRDefault="00781CDB" w:rsidP="00781CDB">
      <w:pPr>
        <w:pStyle w:val="ListParagraph"/>
        <w:numPr>
          <w:ilvl w:val="0"/>
          <w:numId w:val="2"/>
        </w:numPr>
      </w:pPr>
      <w:r>
        <w:t>Reminders &amp; Notifications</w:t>
      </w:r>
    </w:p>
    <w:p w:rsidR="00781CDB" w:rsidRDefault="00781CDB" w:rsidP="00781CDB">
      <w:pPr>
        <w:pStyle w:val="ListParagraph"/>
        <w:numPr>
          <w:ilvl w:val="0"/>
          <w:numId w:val="2"/>
        </w:numPr>
      </w:pPr>
      <w:r>
        <w:t>Inventory Out</w:t>
      </w:r>
    </w:p>
    <w:p w:rsidR="00781CDB" w:rsidRDefault="00781CDB" w:rsidP="00781CDB">
      <w:pPr>
        <w:pStyle w:val="ListParagraph"/>
        <w:numPr>
          <w:ilvl w:val="0"/>
          <w:numId w:val="2"/>
        </w:numPr>
      </w:pPr>
      <w:r>
        <w:t>Adjustments &amp; Waste report</w:t>
      </w:r>
    </w:p>
    <w:p w:rsidR="00781CDB" w:rsidRDefault="00781CDB" w:rsidP="00781CDB">
      <w:pPr>
        <w:pStyle w:val="ListParagraph"/>
        <w:ind w:left="1080"/>
      </w:pPr>
    </w:p>
    <w:p w:rsidR="00BF4394" w:rsidRDefault="00BF4394" w:rsidP="00781CDB">
      <w:pPr>
        <w:pStyle w:val="ListParagraph"/>
        <w:ind w:left="1080"/>
      </w:pPr>
    </w:p>
    <w:p w:rsidR="00781CDB" w:rsidRDefault="00781CDB" w:rsidP="00781CDB">
      <w:pPr>
        <w:pStyle w:val="ListParagraph"/>
        <w:numPr>
          <w:ilvl w:val="0"/>
          <w:numId w:val="1"/>
        </w:numPr>
      </w:pPr>
      <w:r>
        <w:lastRenderedPageBreak/>
        <w:t>Menu</w:t>
      </w:r>
      <w:r w:rsidR="00BF4394">
        <w:t xml:space="preserve"> Control</w:t>
      </w:r>
    </w:p>
    <w:p w:rsidR="00781CDB" w:rsidRDefault="00781CDB" w:rsidP="00781CDB">
      <w:pPr>
        <w:pStyle w:val="ListParagraph"/>
        <w:numPr>
          <w:ilvl w:val="0"/>
          <w:numId w:val="2"/>
        </w:numPr>
      </w:pPr>
      <w:r>
        <w:t>Recipe</w:t>
      </w:r>
    </w:p>
    <w:p w:rsidR="00781CDB" w:rsidRDefault="00781CDB" w:rsidP="00781CDB">
      <w:pPr>
        <w:pStyle w:val="ListParagraph"/>
        <w:numPr>
          <w:ilvl w:val="0"/>
          <w:numId w:val="2"/>
        </w:numPr>
      </w:pPr>
      <w:r>
        <w:t>Menu</w:t>
      </w:r>
    </w:p>
    <w:p w:rsidR="00781CDB" w:rsidRDefault="00781CDB" w:rsidP="00781CDB">
      <w:pPr>
        <w:pStyle w:val="ListParagraph"/>
        <w:numPr>
          <w:ilvl w:val="0"/>
          <w:numId w:val="2"/>
        </w:numPr>
      </w:pPr>
      <w:r>
        <w:t>Costing</w:t>
      </w:r>
    </w:p>
    <w:p w:rsidR="00781CDB" w:rsidRDefault="00781CDB" w:rsidP="00781CDB">
      <w:pPr>
        <w:pStyle w:val="ListParagraph"/>
      </w:pPr>
    </w:p>
    <w:p w:rsidR="00781CDB" w:rsidRDefault="00781CDB" w:rsidP="00781CDB">
      <w:pPr>
        <w:pStyle w:val="ListParagraph"/>
        <w:numPr>
          <w:ilvl w:val="0"/>
          <w:numId w:val="1"/>
        </w:numPr>
      </w:pPr>
      <w:r>
        <w:t>POS</w:t>
      </w:r>
    </w:p>
    <w:p w:rsidR="00781CDB" w:rsidRDefault="00781CDB" w:rsidP="00781CDB">
      <w:pPr>
        <w:pStyle w:val="ListParagraph"/>
        <w:numPr>
          <w:ilvl w:val="0"/>
          <w:numId w:val="2"/>
        </w:numPr>
      </w:pPr>
      <w:r>
        <w:t>Daily sales</w:t>
      </w:r>
    </w:p>
    <w:p w:rsidR="00781CDB" w:rsidRDefault="00781CDB" w:rsidP="00781CDB">
      <w:pPr>
        <w:pStyle w:val="ListParagraph"/>
        <w:numPr>
          <w:ilvl w:val="0"/>
          <w:numId w:val="2"/>
        </w:numPr>
      </w:pPr>
      <w:r>
        <w:t>Sales Report</w:t>
      </w:r>
    </w:p>
    <w:p w:rsidR="00781CDB" w:rsidRDefault="00781CDB" w:rsidP="00781CDB">
      <w:pPr>
        <w:pStyle w:val="ListParagraph"/>
      </w:pPr>
    </w:p>
    <w:p w:rsidR="00781CDB" w:rsidRDefault="00781CDB" w:rsidP="00781CDB">
      <w:pPr>
        <w:pStyle w:val="ListParagraph"/>
        <w:numPr>
          <w:ilvl w:val="0"/>
          <w:numId w:val="1"/>
        </w:numPr>
      </w:pPr>
      <w:r>
        <w:t>Catering Services</w:t>
      </w:r>
    </w:p>
    <w:p w:rsidR="00781CDB" w:rsidRDefault="00781CDB" w:rsidP="00781CDB">
      <w:pPr>
        <w:pStyle w:val="ListParagraph"/>
        <w:numPr>
          <w:ilvl w:val="0"/>
          <w:numId w:val="2"/>
        </w:numPr>
      </w:pPr>
      <w:r>
        <w:t>Customer master list</w:t>
      </w:r>
    </w:p>
    <w:p w:rsidR="00781CDB" w:rsidRDefault="00781CDB" w:rsidP="00781CDB">
      <w:pPr>
        <w:pStyle w:val="ListParagraph"/>
        <w:numPr>
          <w:ilvl w:val="0"/>
          <w:numId w:val="2"/>
        </w:numPr>
      </w:pPr>
      <w:r>
        <w:t>Quotation / Estimate</w:t>
      </w:r>
    </w:p>
    <w:p w:rsidR="00781CDB" w:rsidRDefault="00781CDB" w:rsidP="00781CDB">
      <w:pPr>
        <w:pStyle w:val="ListParagraph"/>
        <w:numPr>
          <w:ilvl w:val="0"/>
          <w:numId w:val="2"/>
        </w:numPr>
      </w:pPr>
      <w:r>
        <w:t>Sales Order</w:t>
      </w:r>
    </w:p>
    <w:p w:rsidR="00781CDB" w:rsidRDefault="00781CDB" w:rsidP="00781CDB">
      <w:pPr>
        <w:pStyle w:val="ListParagraph"/>
        <w:ind w:left="1080"/>
      </w:pPr>
    </w:p>
    <w:p w:rsidR="00781CDB" w:rsidRDefault="00781CDB" w:rsidP="00781CDB">
      <w:pPr>
        <w:pStyle w:val="ListParagraph"/>
        <w:ind w:left="1080"/>
      </w:pPr>
    </w:p>
    <w:p w:rsidR="003418FB" w:rsidRPr="00DC2917" w:rsidRDefault="003418FB" w:rsidP="003418FB">
      <w:pPr>
        <w:rPr>
          <w:b/>
          <w:sz w:val="28"/>
        </w:rPr>
      </w:pPr>
      <w:r w:rsidRPr="00DC2917">
        <w:rPr>
          <w:b/>
          <w:sz w:val="28"/>
        </w:rPr>
        <w:t xml:space="preserve">System </w:t>
      </w:r>
      <w:r>
        <w:rPr>
          <w:b/>
          <w:sz w:val="28"/>
        </w:rPr>
        <w:t>Requirements</w:t>
      </w:r>
    </w:p>
    <w:p w:rsidR="00B14198" w:rsidRDefault="00B14198" w:rsidP="00B14198">
      <w:pPr>
        <w:pStyle w:val="ListParagraph"/>
        <w:numPr>
          <w:ilvl w:val="0"/>
          <w:numId w:val="3"/>
        </w:numPr>
      </w:pPr>
      <w:r>
        <w:t>Server (Option A) – Hosted</w:t>
      </w:r>
    </w:p>
    <w:tbl>
      <w:tblPr>
        <w:tblStyle w:val="TableGrid"/>
        <w:tblW w:w="0" w:type="auto"/>
        <w:tblInd w:w="648" w:type="dxa"/>
        <w:tblLayout w:type="fixed"/>
        <w:tblLook w:val="04A0" w:firstRow="1" w:lastRow="0" w:firstColumn="1" w:lastColumn="0" w:noHBand="0" w:noVBand="1"/>
      </w:tblPr>
      <w:tblGrid>
        <w:gridCol w:w="3150"/>
        <w:gridCol w:w="2070"/>
        <w:gridCol w:w="1710"/>
        <w:gridCol w:w="1998"/>
      </w:tblGrid>
      <w:tr w:rsidR="00F26BC9" w:rsidTr="00BF4394">
        <w:tc>
          <w:tcPr>
            <w:tcW w:w="3150" w:type="dxa"/>
          </w:tcPr>
          <w:p w:rsidR="000B7BB9" w:rsidRPr="000B7BB9" w:rsidRDefault="000B7BB9" w:rsidP="000B7BB9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0B7BB9">
              <w:rPr>
                <w:b/>
                <w:i/>
              </w:rPr>
              <w:t>Phase</w:t>
            </w:r>
          </w:p>
        </w:tc>
        <w:tc>
          <w:tcPr>
            <w:tcW w:w="2070" w:type="dxa"/>
          </w:tcPr>
          <w:p w:rsidR="000B7BB9" w:rsidRPr="000B7BB9" w:rsidRDefault="000B7BB9" w:rsidP="000B7BB9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0B7BB9">
              <w:rPr>
                <w:b/>
                <w:i/>
              </w:rPr>
              <w:t>WebServer</w:t>
            </w:r>
            <w:proofErr w:type="spellEnd"/>
          </w:p>
        </w:tc>
        <w:tc>
          <w:tcPr>
            <w:tcW w:w="1710" w:type="dxa"/>
          </w:tcPr>
          <w:p w:rsidR="000B7BB9" w:rsidRPr="000B7BB9" w:rsidRDefault="000B7BB9" w:rsidP="000B7BB9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0B7BB9">
              <w:rPr>
                <w:b/>
                <w:i/>
              </w:rPr>
              <w:t>SQLServer</w:t>
            </w:r>
            <w:proofErr w:type="spellEnd"/>
          </w:p>
        </w:tc>
        <w:tc>
          <w:tcPr>
            <w:tcW w:w="1998" w:type="dxa"/>
          </w:tcPr>
          <w:p w:rsidR="000B7BB9" w:rsidRPr="000B7BB9" w:rsidRDefault="000B7BB9" w:rsidP="000B7BB9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0B7BB9">
              <w:rPr>
                <w:b/>
                <w:i/>
              </w:rPr>
              <w:t>Estimated Cost</w:t>
            </w:r>
          </w:p>
        </w:tc>
      </w:tr>
      <w:tr w:rsidR="00F26BC9" w:rsidTr="00BF4394">
        <w:tc>
          <w:tcPr>
            <w:tcW w:w="3150" w:type="dxa"/>
          </w:tcPr>
          <w:p w:rsidR="000B7BB9" w:rsidRPr="000B7BB9" w:rsidRDefault="000B7BB9" w:rsidP="009B0AF4">
            <w:pPr>
              <w:pStyle w:val="ListParagraph"/>
              <w:ind w:left="0"/>
              <w:rPr>
                <w:color w:val="1F497D" w:themeColor="text2"/>
              </w:rPr>
            </w:pPr>
            <w:r w:rsidRPr="000B7BB9">
              <w:rPr>
                <w:color w:val="1F497D" w:themeColor="text2"/>
              </w:rPr>
              <w:t xml:space="preserve">Development / </w:t>
            </w:r>
            <w:r w:rsidR="009B0AF4">
              <w:rPr>
                <w:color w:val="1F497D" w:themeColor="text2"/>
              </w:rPr>
              <w:t>on demand</w:t>
            </w:r>
          </w:p>
        </w:tc>
        <w:tc>
          <w:tcPr>
            <w:tcW w:w="2070" w:type="dxa"/>
          </w:tcPr>
          <w:p w:rsidR="000B7BB9" w:rsidRPr="000B7BB9" w:rsidRDefault="000B7BB9" w:rsidP="000B7BB9">
            <w:pPr>
              <w:pStyle w:val="ListParagraph"/>
              <w:ind w:left="0"/>
              <w:rPr>
                <w:color w:val="1F497D" w:themeColor="text2"/>
              </w:rPr>
            </w:pPr>
            <w:r w:rsidRPr="000B7BB9">
              <w:rPr>
                <w:color w:val="1F497D" w:themeColor="text2"/>
              </w:rPr>
              <w:t>Hosted</w:t>
            </w:r>
            <w:r w:rsidR="00F26BC9">
              <w:rPr>
                <w:color w:val="1F497D" w:themeColor="text2"/>
              </w:rPr>
              <w:t xml:space="preserve"> / shared</w:t>
            </w:r>
          </w:p>
        </w:tc>
        <w:tc>
          <w:tcPr>
            <w:tcW w:w="1710" w:type="dxa"/>
          </w:tcPr>
          <w:p w:rsidR="000B7BB9" w:rsidRPr="000B7BB9" w:rsidRDefault="000B7BB9" w:rsidP="000B7BB9">
            <w:pPr>
              <w:pStyle w:val="ListParagraph"/>
              <w:ind w:left="0"/>
              <w:rPr>
                <w:color w:val="1F497D" w:themeColor="text2"/>
              </w:rPr>
            </w:pPr>
            <w:r w:rsidRPr="000B7BB9">
              <w:rPr>
                <w:color w:val="1F497D" w:themeColor="text2"/>
              </w:rPr>
              <w:t>Hosted ( 2GB)</w:t>
            </w:r>
          </w:p>
        </w:tc>
        <w:tc>
          <w:tcPr>
            <w:tcW w:w="1998" w:type="dxa"/>
          </w:tcPr>
          <w:p w:rsidR="000B7BB9" w:rsidRPr="000B7BB9" w:rsidRDefault="00D11ECC" w:rsidP="000B7BB9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$8.00 USD per </w:t>
            </w:r>
            <w:proofErr w:type="spellStart"/>
            <w:r>
              <w:rPr>
                <w:color w:val="1F497D" w:themeColor="text2"/>
              </w:rPr>
              <w:t>mo</w:t>
            </w:r>
            <w:r w:rsidR="00213B8F">
              <w:rPr>
                <w:color w:val="1F497D" w:themeColor="text2"/>
              </w:rPr>
              <w:t>n</w:t>
            </w:r>
            <w:proofErr w:type="spellEnd"/>
          </w:p>
        </w:tc>
      </w:tr>
      <w:tr w:rsidR="00F26BC9" w:rsidTr="00BF4394">
        <w:tc>
          <w:tcPr>
            <w:tcW w:w="3150" w:type="dxa"/>
          </w:tcPr>
          <w:p w:rsidR="000B7BB9" w:rsidRPr="000B7BB9" w:rsidRDefault="000B7BB9" w:rsidP="000B7BB9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Production </w:t>
            </w:r>
          </w:p>
        </w:tc>
        <w:tc>
          <w:tcPr>
            <w:tcW w:w="2070" w:type="dxa"/>
          </w:tcPr>
          <w:p w:rsidR="000B7BB9" w:rsidRPr="000B7BB9" w:rsidRDefault="000B7BB9" w:rsidP="000B7BB9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Hosted</w:t>
            </w:r>
            <w:r w:rsidR="00F26BC9">
              <w:rPr>
                <w:color w:val="1F497D" w:themeColor="text2"/>
              </w:rPr>
              <w:t xml:space="preserve"> / dedicated</w:t>
            </w:r>
          </w:p>
        </w:tc>
        <w:tc>
          <w:tcPr>
            <w:tcW w:w="1710" w:type="dxa"/>
          </w:tcPr>
          <w:p w:rsidR="000B7BB9" w:rsidRPr="000B7BB9" w:rsidRDefault="000B7BB9" w:rsidP="000B7BB9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Hosted</w:t>
            </w:r>
          </w:p>
        </w:tc>
        <w:tc>
          <w:tcPr>
            <w:tcW w:w="1998" w:type="dxa"/>
          </w:tcPr>
          <w:p w:rsidR="000B7BB9" w:rsidRPr="00AF3A32" w:rsidRDefault="009B0AF4" w:rsidP="000B7BB9">
            <w:pPr>
              <w:pStyle w:val="ListParagraph"/>
              <w:ind w:left="0"/>
              <w:rPr>
                <w:i/>
                <w:color w:val="1F497D" w:themeColor="text2"/>
              </w:rPr>
            </w:pPr>
            <w:r>
              <w:rPr>
                <w:i/>
                <w:color w:val="1F497D" w:themeColor="text2"/>
                <w:sz w:val="18"/>
              </w:rPr>
              <w:t>Depends on actual DB</w:t>
            </w:r>
          </w:p>
        </w:tc>
      </w:tr>
      <w:tr w:rsidR="00D11ECC" w:rsidTr="00BF4394">
        <w:tc>
          <w:tcPr>
            <w:tcW w:w="3150" w:type="dxa"/>
          </w:tcPr>
          <w:p w:rsidR="00D11ECC" w:rsidRDefault="00EA0E61" w:rsidP="000B7BB9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Web Administrator</w:t>
            </w:r>
            <w:r w:rsidR="00BF4394">
              <w:rPr>
                <w:color w:val="1F497D" w:themeColor="text2"/>
              </w:rPr>
              <w:t xml:space="preserve"> ( as needed)</w:t>
            </w:r>
          </w:p>
        </w:tc>
        <w:tc>
          <w:tcPr>
            <w:tcW w:w="2070" w:type="dxa"/>
          </w:tcPr>
          <w:p w:rsidR="00D11ECC" w:rsidRDefault="00D11ECC" w:rsidP="000B7BB9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710" w:type="dxa"/>
          </w:tcPr>
          <w:p w:rsidR="00D11ECC" w:rsidRDefault="00D11ECC" w:rsidP="000B7BB9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998" w:type="dxa"/>
          </w:tcPr>
          <w:p w:rsidR="00D11ECC" w:rsidRPr="000B7BB9" w:rsidRDefault="0089202E" w:rsidP="0089202E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i/>
                <w:color w:val="1F497D" w:themeColor="text2"/>
                <w:sz w:val="18"/>
              </w:rPr>
              <w:t xml:space="preserve">P15k - 25K per </w:t>
            </w:r>
            <w:proofErr w:type="spellStart"/>
            <w:r>
              <w:rPr>
                <w:i/>
                <w:color w:val="1F497D" w:themeColor="text2"/>
                <w:sz w:val="18"/>
              </w:rPr>
              <w:t>mon</w:t>
            </w:r>
            <w:proofErr w:type="spellEnd"/>
          </w:p>
        </w:tc>
      </w:tr>
    </w:tbl>
    <w:p w:rsidR="000B7BB9" w:rsidRDefault="000B7BB9" w:rsidP="000B7BB9">
      <w:pPr>
        <w:pStyle w:val="ListParagraph"/>
        <w:ind w:left="1080"/>
      </w:pPr>
    </w:p>
    <w:p w:rsidR="0024070D" w:rsidRDefault="0024070D" w:rsidP="0024070D">
      <w:pPr>
        <w:pStyle w:val="ListParagraph"/>
      </w:pPr>
    </w:p>
    <w:p w:rsidR="00B14198" w:rsidRDefault="00B14198" w:rsidP="00B14198">
      <w:pPr>
        <w:pStyle w:val="ListParagraph"/>
        <w:numPr>
          <w:ilvl w:val="0"/>
          <w:numId w:val="3"/>
        </w:numPr>
      </w:pPr>
      <w:r>
        <w:t>Server (Option B)</w:t>
      </w:r>
      <w:r w:rsidR="00A35C62">
        <w:t xml:space="preserve"> – Local Data </w:t>
      </w:r>
      <w:proofErr w:type="spellStart"/>
      <w:r w:rsidR="00A35C62">
        <w:t>Center</w:t>
      </w:r>
      <w:proofErr w:type="spellEnd"/>
      <w:r w:rsidR="00DA5613">
        <w:t xml:space="preserve"> </w:t>
      </w:r>
    </w:p>
    <w:tbl>
      <w:tblPr>
        <w:tblStyle w:val="TableGrid"/>
        <w:tblW w:w="0" w:type="auto"/>
        <w:tblInd w:w="648" w:type="dxa"/>
        <w:tblLayout w:type="fixed"/>
        <w:tblLook w:val="04A0" w:firstRow="1" w:lastRow="0" w:firstColumn="1" w:lastColumn="0" w:noHBand="0" w:noVBand="1"/>
      </w:tblPr>
      <w:tblGrid>
        <w:gridCol w:w="3240"/>
        <w:gridCol w:w="1260"/>
        <w:gridCol w:w="1530"/>
        <w:gridCol w:w="2898"/>
      </w:tblGrid>
      <w:tr w:rsidR="00A35C62" w:rsidTr="00BF4394">
        <w:tc>
          <w:tcPr>
            <w:tcW w:w="3240" w:type="dxa"/>
          </w:tcPr>
          <w:p w:rsidR="00A35C62" w:rsidRPr="000B7BB9" w:rsidRDefault="00A35C62" w:rsidP="000E6945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0B7BB9">
              <w:rPr>
                <w:b/>
                <w:i/>
              </w:rPr>
              <w:t>Phase</w:t>
            </w:r>
          </w:p>
        </w:tc>
        <w:tc>
          <w:tcPr>
            <w:tcW w:w="1260" w:type="dxa"/>
          </w:tcPr>
          <w:p w:rsidR="00A35C62" w:rsidRPr="000B7BB9" w:rsidRDefault="00A35C62" w:rsidP="000E6945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0B7BB9">
              <w:rPr>
                <w:b/>
                <w:i/>
              </w:rPr>
              <w:t>WebServer</w:t>
            </w:r>
            <w:proofErr w:type="spellEnd"/>
          </w:p>
        </w:tc>
        <w:tc>
          <w:tcPr>
            <w:tcW w:w="1530" w:type="dxa"/>
          </w:tcPr>
          <w:p w:rsidR="00A35C62" w:rsidRPr="000B7BB9" w:rsidRDefault="00A35C62" w:rsidP="000E6945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0B7BB9">
              <w:rPr>
                <w:b/>
                <w:i/>
              </w:rPr>
              <w:t>SQLServer</w:t>
            </w:r>
            <w:proofErr w:type="spellEnd"/>
          </w:p>
        </w:tc>
        <w:tc>
          <w:tcPr>
            <w:tcW w:w="2898" w:type="dxa"/>
          </w:tcPr>
          <w:p w:rsidR="00A35C62" w:rsidRPr="000B7BB9" w:rsidRDefault="00A35C62" w:rsidP="000E6945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0B7BB9">
              <w:rPr>
                <w:b/>
                <w:i/>
              </w:rPr>
              <w:t>Estimated Cost</w:t>
            </w:r>
          </w:p>
        </w:tc>
      </w:tr>
      <w:tr w:rsidR="00A35C62" w:rsidTr="00BF4394">
        <w:tc>
          <w:tcPr>
            <w:tcW w:w="3240" w:type="dxa"/>
          </w:tcPr>
          <w:p w:rsidR="00AE6ABF" w:rsidRDefault="00AE6ABF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Hardware</w:t>
            </w:r>
          </w:p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 w:rsidRPr="000B7BB9">
              <w:rPr>
                <w:color w:val="1F497D" w:themeColor="text2"/>
              </w:rPr>
              <w:t>Development / Pilot Testing</w:t>
            </w:r>
          </w:p>
        </w:tc>
        <w:tc>
          <w:tcPr>
            <w:tcW w:w="126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Local</w:t>
            </w:r>
          </w:p>
        </w:tc>
        <w:tc>
          <w:tcPr>
            <w:tcW w:w="153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Local</w:t>
            </w:r>
          </w:p>
        </w:tc>
        <w:tc>
          <w:tcPr>
            <w:tcW w:w="2898" w:type="dxa"/>
          </w:tcPr>
          <w:p w:rsidR="00A35C62" w:rsidRPr="000B7BB9" w:rsidRDefault="00DA5613" w:rsidP="00DA5613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P20k – P30k per server</w:t>
            </w:r>
          </w:p>
        </w:tc>
      </w:tr>
      <w:tr w:rsidR="00A35C62" w:rsidTr="00BF4394">
        <w:tc>
          <w:tcPr>
            <w:tcW w:w="3240" w:type="dxa"/>
          </w:tcPr>
          <w:p w:rsidR="00AE6ABF" w:rsidRDefault="00AE6ABF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Hardware</w:t>
            </w:r>
          </w:p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Production </w:t>
            </w:r>
          </w:p>
        </w:tc>
        <w:tc>
          <w:tcPr>
            <w:tcW w:w="126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Local</w:t>
            </w:r>
          </w:p>
        </w:tc>
        <w:tc>
          <w:tcPr>
            <w:tcW w:w="153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Local</w:t>
            </w:r>
          </w:p>
        </w:tc>
        <w:tc>
          <w:tcPr>
            <w:tcW w:w="2898" w:type="dxa"/>
          </w:tcPr>
          <w:p w:rsidR="00A35C62" w:rsidRPr="000B7BB9" w:rsidRDefault="00DA5613" w:rsidP="00DA5613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P120k – 160k per server</w:t>
            </w:r>
          </w:p>
        </w:tc>
      </w:tr>
      <w:tr w:rsidR="00A35C62" w:rsidTr="00BF4394">
        <w:trPr>
          <w:trHeight w:val="1628"/>
        </w:trPr>
        <w:tc>
          <w:tcPr>
            <w:tcW w:w="3240" w:type="dxa"/>
          </w:tcPr>
          <w:p w:rsidR="00A35C62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</w:p>
          <w:p w:rsidR="00A35C62" w:rsidRDefault="00AE6ABF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Software License</w:t>
            </w:r>
          </w:p>
          <w:p w:rsidR="00A35C62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Windows Server / IIS</w:t>
            </w:r>
          </w:p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SQL Server</w:t>
            </w:r>
          </w:p>
        </w:tc>
        <w:tc>
          <w:tcPr>
            <w:tcW w:w="126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53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2898" w:type="dxa"/>
          </w:tcPr>
          <w:p w:rsidR="00A35C62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</w:p>
          <w:p w:rsidR="00A35C62" w:rsidRPr="000B7BB9" w:rsidRDefault="00AE6ABF" w:rsidP="000E6945">
            <w:pPr>
              <w:pStyle w:val="ListParagraph"/>
              <w:ind w:left="0"/>
              <w:rPr>
                <w:color w:val="1F497D" w:themeColor="text2"/>
              </w:rPr>
            </w:pPr>
            <w:proofErr w:type="gramStart"/>
            <w:r>
              <w:rPr>
                <w:color w:val="1F497D" w:themeColor="text2"/>
              </w:rPr>
              <w:t>on</w:t>
            </w:r>
            <w:proofErr w:type="gramEnd"/>
            <w:r>
              <w:rPr>
                <w:color w:val="1F497D" w:themeColor="text2"/>
              </w:rPr>
              <w:t xml:space="preserve"> progress…</w:t>
            </w:r>
          </w:p>
        </w:tc>
      </w:tr>
      <w:tr w:rsidR="00EA0E61" w:rsidTr="00BF4394">
        <w:trPr>
          <w:trHeight w:val="332"/>
        </w:trPr>
        <w:tc>
          <w:tcPr>
            <w:tcW w:w="3240" w:type="dxa"/>
          </w:tcPr>
          <w:p w:rsidR="00EA0E61" w:rsidRDefault="00EA0E61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Server Administrator</w:t>
            </w:r>
            <w:r w:rsidR="00BF4394">
              <w:rPr>
                <w:color w:val="1F497D" w:themeColor="text2"/>
              </w:rPr>
              <w:t xml:space="preserve"> (as needed)</w:t>
            </w:r>
          </w:p>
        </w:tc>
        <w:tc>
          <w:tcPr>
            <w:tcW w:w="1260" w:type="dxa"/>
          </w:tcPr>
          <w:p w:rsidR="00EA0E61" w:rsidRPr="000B7BB9" w:rsidRDefault="00EA0E61" w:rsidP="000E6945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530" w:type="dxa"/>
          </w:tcPr>
          <w:p w:rsidR="00EA0E61" w:rsidRPr="000B7BB9" w:rsidRDefault="00EA0E61" w:rsidP="000E6945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2898" w:type="dxa"/>
          </w:tcPr>
          <w:p w:rsidR="00EA0E61" w:rsidRDefault="00310609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i/>
                <w:color w:val="1F497D" w:themeColor="text2"/>
                <w:sz w:val="18"/>
              </w:rPr>
              <w:t>P15k-25k per month</w:t>
            </w:r>
          </w:p>
        </w:tc>
      </w:tr>
    </w:tbl>
    <w:p w:rsidR="00E8650A" w:rsidRPr="00B14198" w:rsidRDefault="00E8650A" w:rsidP="00E8650A">
      <w:pPr>
        <w:pStyle w:val="ListParagraph"/>
      </w:pPr>
    </w:p>
    <w:p w:rsidR="008006F3" w:rsidRDefault="008006F3" w:rsidP="005C0E0C">
      <w:pPr>
        <w:rPr>
          <w:b/>
          <w:sz w:val="28"/>
        </w:rPr>
      </w:pPr>
    </w:p>
    <w:p w:rsidR="008006F3" w:rsidRDefault="008006F3" w:rsidP="005C0E0C">
      <w:pPr>
        <w:rPr>
          <w:b/>
          <w:sz w:val="28"/>
        </w:rPr>
      </w:pPr>
    </w:p>
    <w:p w:rsidR="005C0E0C" w:rsidRDefault="005C0E0C" w:rsidP="005C0E0C">
      <w:pPr>
        <w:rPr>
          <w:b/>
          <w:sz w:val="28"/>
        </w:rPr>
      </w:pPr>
      <w:r>
        <w:rPr>
          <w:b/>
          <w:sz w:val="28"/>
        </w:rPr>
        <w:lastRenderedPageBreak/>
        <w:t>Pricing</w:t>
      </w:r>
    </w:p>
    <w:tbl>
      <w:tblPr>
        <w:tblStyle w:val="TableGrid"/>
        <w:tblW w:w="0" w:type="auto"/>
        <w:tblInd w:w="648" w:type="dxa"/>
        <w:tblLayout w:type="fixed"/>
        <w:tblLook w:val="04A0" w:firstRow="1" w:lastRow="0" w:firstColumn="1" w:lastColumn="0" w:noHBand="0" w:noVBand="1"/>
      </w:tblPr>
      <w:tblGrid>
        <w:gridCol w:w="2160"/>
        <w:gridCol w:w="3240"/>
        <w:gridCol w:w="1620"/>
        <w:gridCol w:w="1908"/>
      </w:tblGrid>
      <w:tr w:rsidR="005C0E0C" w:rsidTr="00C13177">
        <w:tc>
          <w:tcPr>
            <w:tcW w:w="2160" w:type="dxa"/>
          </w:tcPr>
          <w:p w:rsidR="005C0E0C" w:rsidRPr="000B7BB9" w:rsidRDefault="005C0E0C" w:rsidP="000928B7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0B7BB9">
              <w:rPr>
                <w:b/>
                <w:i/>
              </w:rPr>
              <w:t>Phase</w:t>
            </w:r>
          </w:p>
        </w:tc>
        <w:tc>
          <w:tcPr>
            <w:tcW w:w="3240" w:type="dxa"/>
          </w:tcPr>
          <w:p w:rsidR="005C0E0C" w:rsidRPr="000B7BB9" w:rsidRDefault="005C0E0C" w:rsidP="000928B7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Tasks and Features</w:t>
            </w:r>
          </w:p>
        </w:tc>
        <w:tc>
          <w:tcPr>
            <w:tcW w:w="1620" w:type="dxa"/>
          </w:tcPr>
          <w:p w:rsidR="005C0E0C" w:rsidRPr="000B7BB9" w:rsidRDefault="005C24CE" w:rsidP="000928B7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Time</w:t>
            </w:r>
          </w:p>
        </w:tc>
        <w:tc>
          <w:tcPr>
            <w:tcW w:w="1908" w:type="dxa"/>
          </w:tcPr>
          <w:p w:rsidR="005C0E0C" w:rsidRPr="000B7BB9" w:rsidRDefault="007114F0" w:rsidP="000928B7">
            <w:pPr>
              <w:pStyle w:val="ListParagraph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Software cost</w:t>
            </w:r>
          </w:p>
        </w:tc>
      </w:tr>
      <w:tr w:rsidR="005C0E0C" w:rsidTr="00916614">
        <w:trPr>
          <w:trHeight w:val="827"/>
        </w:trPr>
        <w:tc>
          <w:tcPr>
            <w:tcW w:w="2160" w:type="dxa"/>
          </w:tcPr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5C0E0C" w:rsidRPr="000B7BB9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Prototype</w:t>
            </w:r>
          </w:p>
        </w:tc>
        <w:tc>
          <w:tcPr>
            <w:tcW w:w="3240" w:type="dxa"/>
          </w:tcPr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Data gathering </w:t>
            </w:r>
          </w:p>
          <w:p w:rsidR="005C0E0C" w:rsidRPr="000B7BB9" w:rsidRDefault="005C0E0C" w:rsidP="005C0E0C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System Demo </w:t>
            </w:r>
          </w:p>
        </w:tc>
        <w:tc>
          <w:tcPr>
            <w:tcW w:w="1620" w:type="dxa"/>
          </w:tcPr>
          <w:p w:rsidR="005C24CE" w:rsidRDefault="005C24CE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5C24CE" w:rsidRPr="000B7BB9" w:rsidRDefault="005C24CE" w:rsidP="000928B7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908" w:type="dxa"/>
          </w:tcPr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5C0E0C" w:rsidRPr="000B7BB9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Free</w:t>
            </w:r>
          </w:p>
        </w:tc>
      </w:tr>
      <w:tr w:rsidR="005C0E0C" w:rsidTr="00916614">
        <w:trPr>
          <w:trHeight w:val="620"/>
        </w:trPr>
        <w:tc>
          <w:tcPr>
            <w:tcW w:w="2160" w:type="dxa"/>
          </w:tcPr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5C0E0C" w:rsidRPr="000B7BB9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Development</w:t>
            </w:r>
          </w:p>
        </w:tc>
        <w:tc>
          <w:tcPr>
            <w:tcW w:w="3240" w:type="dxa"/>
          </w:tcPr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5C0E0C" w:rsidRPr="000B7BB9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Design, Coding, Testing</w:t>
            </w:r>
          </w:p>
        </w:tc>
        <w:tc>
          <w:tcPr>
            <w:tcW w:w="1620" w:type="dxa"/>
          </w:tcPr>
          <w:p w:rsidR="005C0E0C" w:rsidRPr="000B7BB9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908" w:type="dxa"/>
          </w:tcPr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5C0E0C" w:rsidRPr="00AF3A32" w:rsidRDefault="005C0E0C" w:rsidP="000928B7">
            <w:pPr>
              <w:pStyle w:val="ListParagraph"/>
              <w:ind w:left="0"/>
              <w:rPr>
                <w:i/>
                <w:color w:val="1F497D" w:themeColor="text2"/>
              </w:rPr>
            </w:pPr>
            <w:r>
              <w:rPr>
                <w:color w:val="1F497D" w:themeColor="text2"/>
              </w:rPr>
              <w:t>Free</w:t>
            </w:r>
          </w:p>
        </w:tc>
      </w:tr>
      <w:tr w:rsidR="00EB0C46" w:rsidTr="00916614">
        <w:trPr>
          <w:trHeight w:val="710"/>
        </w:trPr>
        <w:tc>
          <w:tcPr>
            <w:tcW w:w="2160" w:type="dxa"/>
          </w:tcPr>
          <w:p w:rsidR="00EB0C46" w:rsidRDefault="00EB0C46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EB0C46" w:rsidRDefault="00EB0C46" w:rsidP="000928B7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Pilot Testing</w:t>
            </w:r>
          </w:p>
        </w:tc>
        <w:tc>
          <w:tcPr>
            <w:tcW w:w="3240" w:type="dxa"/>
          </w:tcPr>
          <w:p w:rsidR="00EB0C46" w:rsidRDefault="00EB0C46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EB0C46" w:rsidRDefault="00EB0C46" w:rsidP="000928B7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Beta V</w:t>
            </w:r>
            <w:bookmarkStart w:id="0" w:name="_GoBack"/>
            <w:bookmarkEnd w:id="0"/>
            <w:r>
              <w:rPr>
                <w:color w:val="1F497D" w:themeColor="text2"/>
              </w:rPr>
              <w:t>ersion (Test Server)</w:t>
            </w:r>
          </w:p>
        </w:tc>
        <w:tc>
          <w:tcPr>
            <w:tcW w:w="1620" w:type="dxa"/>
          </w:tcPr>
          <w:p w:rsidR="00EB0C46" w:rsidRPr="000B7BB9" w:rsidRDefault="00EB0C46" w:rsidP="000928B7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908" w:type="dxa"/>
          </w:tcPr>
          <w:p w:rsidR="00EB0C46" w:rsidRDefault="00EB0C46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EB0C46" w:rsidRDefault="00EB0C46" w:rsidP="000928B7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Free</w:t>
            </w:r>
          </w:p>
        </w:tc>
      </w:tr>
      <w:tr w:rsidR="005C0E0C" w:rsidTr="00916614">
        <w:trPr>
          <w:trHeight w:val="800"/>
        </w:trPr>
        <w:tc>
          <w:tcPr>
            <w:tcW w:w="2160" w:type="dxa"/>
          </w:tcPr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Deployment (Partial)</w:t>
            </w:r>
          </w:p>
        </w:tc>
        <w:tc>
          <w:tcPr>
            <w:tcW w:w="3240" w:type="dxa"/>
          </w:tcPr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EB0C46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System Setup</w:t>
            </w:r>
            <w:r w:rsidR="00EB0C46">
              <w:rPr>
                <w:color w:val="1F497D" w:themeColor="text2"/>
              </w:rPr>
              <w:t xml:space="preserve"> (Production Server)</w:t>
            </w:r>
          </w:p>
          <w:p w:rsidR="005C0E0C" w:rsidRDefault="00916614" w:rsidP="000928B7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Inventory, Menu</w:t>
            </w:r>
          </w:p>
        </w:tc>
        <w:tc>
          <w:tcPr>
            <w:tcW w:w="1620" w:type="dxa"/>
          </w:tcPr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908" w:type="dxa"/>
          </w:tcPr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5C0E0C" w:rsidRPr="000B7BB9" w:rsidRDefault="007114F0" w:rsidP="007114F0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P</w:t>
            </w:r>
            <w:r w:rsidR="00C41669">
              <w:rPr>
                <w:color w:val="1F497D" w:themeColor="text2"/>
              </w:rPr>
              <w:t>1</w:t>
            </w:r>
            <w:r>
              <w:rPr>
                <w:color w:val="1F497D" w:themeColor="text2"/>
              </w:rPr>
              <w:t>75,000</w:t>
            </w:r>
          </w:p>
        </w:tc>
      </w:tr>
      <w:tr w:rsidR="005C0E0C" w:rsidTr="00916614">
        <w:trPr>
          <w:trHeight w:val="530"/>
        </w:trPr>
        <w:tc>
          <w:tcPr>
            <w:tcW w:w="2160" w:type="dxa"/>
          </w:tcPr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User’s Training</w:t>
            </w:r>
          </w:p>
        </w:tc>
        <w:tc>
          <w:tcPr>
            <w:tcW w:w="3240" w:type="dxa"/>
          </w:tcPr>
          <w:p w:rsidR="005C0E0C" w:rsidRDefault="005C0E0C" w:rsidP="005C0E0C">
            <w:pPr>
              <w:pStyle w:val="ListParagraph"/>
              <w:ind w:left="0"/>
              <w:rPr>
                <w:color w:val="1F497D" w:themeColor="text2"/>
              </w:rPr>
            </w:pPr>
          </w:p>
          <w:p w:rsidR="005C0E0C" w:rsidRDefault="005C0E0C" w:rsidP="005C0E0C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Introduction and users training </w:t>
            </w:r>
          </w:p>
        </w:tc>
        <w:tc>
          <w:tcPr>
            <w:tcW w:w="1620" w:type="dxa"/>
          </w:tcPr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908" w:type="dxa"/>
          </w:tcPr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</w:tc>
      </w:tr>
      <w:tr w:rsidR="005C0E0C" w:rsidTr="00916614">
        <w:trPr>
          <w:trHeight w:val="872"/>
        </w:trPr>
        <w:tc>
          <w:tcPr>
            <w:tcW w:w="2160" w:type="dxa"/>
          </w:tcPr>
          <w:p w:rsidR="005C0E0C" w:rsidRDefault="005C0E0C" w:rsidP="005C0E0C">
            <w:pPr>
              <w:pStyle w:val="ListParagraph"/>
              <w:ind w:left="0"/>
              <w:rPr>
                <w:color w:val="1F497D" w:themeColor="text2"/>
              </w:rPr>
            </w:pPr>
          </w:p>
          <w:p w:rsidR="005C0E0C" w:rsidRDefault="005C0E0C" w:rsidP="005C0E0C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Deployment </w:t>
            </w:r>
          </w:p>
          <w:p w:rsidR="007114F0" w:rsidRDefault="005C0E0C" w:rsidP="005C0E0C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(Remaining modules)</w:t>
            </w:r>
          </w:p>
        </w:tc>
        <w:tc>
          <w:tcPr>
            <w:tcW w:w="3240" w:type="dxa"/>
          </w:tcPr>
          <w:p w:rsidR="005C0E0C" w:rsidRDefault="005C0E0C" w:rsidP="005C0E0C">
            <w:pPr>
              <w:pStyle w:val="ListParagraph"/>
              <w:ind w:left="0"/>
              <w:rPr>
                <w:color w:val="1F497D" w:themeColor="text2"/>
              </w:rPr>
            </w:pPr>
          </w:p>
          <w:p w:rsidR="005C0E0C" w:rsidRDefault="005C0E0C" w:rsidP="005C0E0C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POS and Catering Services</w:t>
            </w:r>
          </w:p>
        </w:tc>
        <w:tc>
          <w:tcPr>
            <w:tcW w:w="1620" w:type="dxa"/>
          </w:tcPr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908" w:type="dxa"/>
          </w:tcPr>
          <w:p w:rsidR="007114F0" w:rsidRDefault="007114F0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5C0E0C" w:rsidRDefault="007114F0" w:rsidP="000928B7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P</w:t>
            </w:r>
            <w:r w:rsidR="00C41669">
              <w:rPr>
                <w:color w:val="1F497D" w:themeColor="text2"/>
              </w:rPr>
              <w:t>1</w:t>
            </w:r>
            <w:r>
              <w:rPr>
                <w:color w:val="1F497D" w:themeColor="text2"/>
              </w:rPr>
              <w:t>75,000</w:t>
            </w:r>
          </w:p>
        </w:tc>
      </w:tr>
      <w:tr w:rsidR="005C0E0C" w:rsidTr="00C13177">
        <w:trPr>
          <w:trHeight w:val="800"/>
        </w:trPr>
        <w:tc>
          <w:tcPr>
            <w:tcW w:w="2160" w:type="dxa"/>
          </w:tcPr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User’s Training</w:t>
            </w:r>
          </w:p>
        </w:tc>
        <w:tc>
          <w:tcPr>
            <w:tcW w:w="3240" w:type="dxa"/>
          </w:tcPr>
          <w:p w:rsidR="005C0E0C" w:rsidRDefault="005C0E0C" w:rsidP="005C0E0C">
            <w:pPr>
              <w:pStyle w:val="ListParagraph"/>
              <w:ind w:left="0"/>
              <w:rPr>
                <w:color w:val="1F497D" w:themeColor="text2"/>
              </w:rPr>
            </w:pPr>
          </w:p>
          <w:p w:rsidR="005C0E0C" w:rsidRDefault="005C0E0C" w:rsidP="005C0E0C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Introduction and users training</w:t>
            </w:r>
          </w:p>
          <w:p w:rsidR="005C0E0C" w:rsidRDefault="005C0E0C" w:rsidP="005C0E0C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620" w:type="dxa"/>
          </w:tcPr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908" w:type="dxa"/>
          </w:tcPr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</w:tc>
      </w:tr>
      <w:tr w:rsidR="007B352F" w:rsidTr="00C13177">
        <w:trPr>
          <w:trHeight w:val="800"/>
        </w:trPr>
        <w:tc>
          <w:tcPr>
            <w:tcW w:w="2160" w:type="dxa"/>
          </w:tcPr>
          <w:p w:rsidR="007B352F" w:rsidRDefault="007B352F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7B352F" w:rsidRDefault="007B352F" w:rsidP="000928B7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Warranty</w:t>
            </w:r>
          </w:p>
        </w:tc>
        <w:tc>
          <w:tcPr>
            <w:tcW w:w="3240" w:type="dxa"/>
          </w:tcPr>
          <w:p w:rsidR="007B352F" w:rsidRDefault="007B352F" w:rsidP="005C0E0C">
            <w:pPr>
              <w:pStyle w:val="ListParagraph"/>
              <w:ind w:left="0"/>
              <w:rPr>
                <w:color w:val="1F497D" w:themeColor="text2"/>
              </w:rPr>
            </w:pPr>
          </w:p>
          <w:p w:rsidR="007B352F" w:rsidRDefault="007B352F" w:rsidP="005C0E0C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Bug fixing – 3mons</w:t>
            </w:r>
          </w:p>
        </w:tc>
        <w:tc>
          <w:tcPr>
            <w:tcW w:w="1620" w:type="dxa"/>
          </w:tcPr>
          <w:p w:rsidR="007B352F" w:rsidRDefault="007B352F" w:rsidP="000928B7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908" w:type="dxa"/>
          </w:tcPr>
          <w:p w:rsidR="007B352F" w:rsidRDefault="007B352F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7B352F" w:rsidRDefault="007B352F" w:rsidP="000928B7">
            <w:pPr>
              <w:pStyle w:val="ListParagraph"/>
              <w:ind w:left="0"/>
              <w:rPr>
                <w:color w:val="1F497D" w:themeColor="text2"/>
              </w:rPr>
            </w:pPr>
          </w:p>
        </w:tc>
      </w:tr>
      <w:tr w:rsidR="005C0E0C" w:rsidTr="00C13177">
        <w:trPr>
          <w:trHeight w:val="1070"/>
        </w:trPr>
        <w:tc>
          <w:tcPr>
            <w:tcW w:w="2160" w:type="dxa"/>
          </w:tcPr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0811FC" w:rsidRDefault="000811FC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5C24CE" w:rsidRDefault="005C24CE" w:rsidP="000928B7">
            <w:pPr>
              <w:pStyle w:val="ListParagraph"/>
              <w:ind w:left="0"/>
              <w:rPr>
                <w:color w:val="1F497D" w:themeColor="text2"/>
              </w:rPr>
            </w:pPr>
            <w:r w:rsidRPr="000811FC">
              <w:rPr>
                <w:color w:val="1F497D" w:themeColor="text2"/>
                <w:sz w:val="24"/>
              </w:rPr>
              <w:t>TOTAL</w:t>
            </w:r>
          </w:p>
        </w:tc>
        <w:tc>
          <w:tcPr>
            <w:tcW w:w="3240" w:type="dxa"/>
          </w:tcPr>
          <w:p w:rsidR="000811FC" w:rsidRDefault="000811FC" w:rsidP="005C0E0C">
            <w:pPr>
              <w:pStyle w:val="ListParagraph"/>
              <w:ind w:left="0"/>
              <w:rPr>
                <w:color w:val="1F497D" w:themeColor="text2"/>
              </w:rPr>
            </w:pPr>
          </w:p>
          <w:p w:rsidR="000811FC" w:rsidRDefault="000811FC" w:rsidP="000811FC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Software</w:t>
            </w:r>
          </w:p>
          <w:p w:rsidR="000811FC" w:rsidRDefault="000811FC" w:rsidP="000811FC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Setup </w:t>
            </w:r>
          </w:p>
          <w:p w:rsidR="000811FC" w:rsidRDefault="000811FC" w:rsidP="000811FC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training cost</w:t>
            </w:r>
          </w:p>
          <w:p w:rsidR="000811FC" w:rsidRDefault="000811FC" w:rsidP="000811FC">
            <w:pPr>
              <w:pStyle w:val="ListParagraph"/>
              <w:ind w:left="0"/>
              <w:rPr>
                <w:color w:val="1F497D" w:themeColor="text2"/>
              </w:rPr>
            </w:pPr>
          </w:p>
          <w:p w:rsidR="008006F3" w:rsidRDefault="008006F3" w:rsidP="000811FC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actual cost may vary depending </w:t>
            </w:r>
          </w:p>
          <w:p w:rsidR="008006F3" w:rsidRDefault="008006F3" w:rsidP="008006F3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on added features and modules</w:t>
            </w:r>
          </w:p>
          <w:p w:rsidR="008006F3" w:rsidRDefault="008006F3" w:rsidP="008006F3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620" w:type="dxa"/>
          </w:tcPr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908" w:type="dxa"/>
          </w:tcPr>
          <w:p w:rsidR="005C0E0C" w:rsidRDefault="005C0E0C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0811FC" w:rsidRDefault="000811FC" w:rsidP="000928B7">
            <w:pPr>
              <w:pStyle w:val="ListParagraph"/>
              <w:ind w:left="0"/>
              <w:rPr>
                <w:color w:val="1F497D" w:themeColor="text2"/>
              </w:rPr>
            </w:pPr>
          </w:p>
          <w:p w:rsidR="005C24CE" w:rsidRPr="003279E1" w:rsidRDefault="005C24CE" w:rsidP="000928B7">
            <w:pPr>
              <w:pStyle w:val="ListParagraph"/>
              <w:ind w:left="0"/>
              <w:rPr>
                <w:b/>
                <w:color w:val="1F497D" w:themeColor="text2"/>
                <w:sz w:val="24"/>
              </w:rPr>
            </w:pPr>
            <w:r w:rsidRPr="003279E1">
              <w:rPr>
                <w:b/>
                <w:color w:val="1F497D" w:themeColor="text2"/>
                <w:sz w:val="24"/>
              </w:rPr>
              <w:t>P350,000</w:t>
            </w:r>
          </w:p>
          <w:p w:rsidR="005C24CE" w:rsidRDefault="005C24CE" w:rsidP="000928B7">
            <w:pPr>
              <w:pStyle w:val="ListParagraph"/>
              <w:ind w:left="0"/>
              <w:rPr>
                <w:color w:val="1F497D" w:themeColor="text2"/>
              </w:rPr>
            </w:pPr>
          </w:p>
        </w:tc>
      </w:tr>
    </w:tbl>
    <w:p w:rsidR="005C0E0C" w:rsidRDefault="005C0E0C" w:rsidP="005C0E0C">
      <w:pPr>
        <w:rPr>
          <w:b/>
          <w:sz w:val="28"/>
        </w:rPr>
      </w:pPr>
    </w:p>
    <w:p w:rsidR="00091306" w:rsidRDefault="00091306" w:rsidP="005C0E0C">
      <w:pPr>
        <w:rPr>
          <w:b/>
          <w:sz w:val="28"/>
        </w:rPr>
      </w:pPr>
    </w:p>
    <w:p w:rsidR="008006F3" w:rsidRDefault="008006F3" w:rsidP="005C0E0C">
      <w:pPr>
        <w:rPr>
          <w:b/>
          <w:sz w:val="28"/>
        </w:rPr>
      </w:pPr>
    </w:p>
    <w:p w:rsidR="00091306" w:rsidRDefault="00091306" w:rsidP="005C0E0C">
      <w:pPr>
        <w:rPr>
          <w:b/>
          <w:sz w:val="28"/>
        </w:rPr>
      </w:pPr>
      <w:r>
        <w:rPr>
          <w:b/>
          <w:sz w:val="28"/>
        </w:rPr>
        <w:t>Software Developer</w:t>
      </w:r>
    </w:p>
    <w:p w:rsidR="00091306" w:rsidRDefault="00091306" w:rsidP="00091306">
      <w:pPr>
        <w:spacing w:after="0"/>
        <w:rPr>
          <w:b/>
          <w:sz w:val="24"/>
        </w:rPr>
      </w:pPr>
      <w:r w:rsidRPr="00091306">
        <w:rPr>
          <w:b/>
          <w:sz w:val="24"/>
        </w:rPr>
        <w:t>Zee-It Technologies, Davao</w:t>
      </w:r>
    </w:p>
    <w:p w:rsidR="00091306" w:rsidRDefault="00091306" w:rsidP="00091306">
      <w:pPr>
        <w:spacing w:after="0"/>
        <w:rPr>
          <w:sz w:val="24"/>
        </w:rPr>
      </w:pPr>
      <w:r>
        <w:rPr>
          <w:sz w:val="24"/>
        </w:rPr>
        <w:t>2</w:t>
      </w:r>
      <w:r w:rsidRPr="00091306">
        <w:rPr>
          <w:sz w:val="24"/>
          <w:vertAlign w:val="superscript"/>
        </w:rPr>
        <w:t>nd</w:t>
      </w:r>
      <w:r>
        <w:rPr>
          <w:sz w:val="24"/>
        </w:rPr>
        <w:t xml:space="preserve"> Floor, J. </w:t>
      </w:r>
      <w:proofErr w:type="spellStart"/>
      <w:r>
        <w:rPr>
          <w:sz w:val="24"/>
        </w:rPr>
        <w:t>Sulit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Bldg</w:t>
      </w:r>
      <w:proofErr w:type="spellEnd"/>
      <w:r>
        <w:rPr>
          <w:sz w:val="24"/>
        </w:rPr>
        <w:t xml:space="preserve">, Mac Arthur Highway, Fronting </w:t>
      </w:r>
      <w:proofErr w:type="spellStart"/>
      <w:r>
        <w:rPr>
          <w:sz w:val="24"/>
        </w:rPr>
        <w:t>Ateneo</w:t>
      </w:r>
      <w:proofErr w:type="spellEnd"/>
      <w:r>
        <w:rPr>
          <w:sz w:val="24"/>
        </w:rPr>
        <w:t xml:space="preserve"> Grade School</w:t>
      </w:r>
    </w:p>
    <w:p w:rsidR="00091306" w:rsidRPr="00091306" w:rsidRDefault="00091306" w:rsidP="00091306">
      <w:pPr>
        <w:spacing w:after="0"/>
        <w:rPr>
          <w:sz w:val="24"/>
        </w:rPr>
      </w:pPr>
      <w:r>
        <w:rPr>
          <w:sz w:val="24"/>
        </w:rPr>
        <w:t>Davao City Philippines 8000</w:t>
      </w:r>
    </w:p>
    <w:sectPr w:rsidR="00091306" w:rsidRPr="00091306" w:rsidSect="00FC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2446A"/>
    <w:multiLevelType w:val="hybridMultilevel"/>
    <w:tmpl w:val="A8D441C6"/>
    <w:lvl w:ilvl="0" w:tplc="60D431F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342B3D"/>
    <w:multiLevelType w:val="hybridMultilevel"/>
    <w:tmpl w:val="6CB01884"/>
    <w:lvl w:ilvl="0" w:tplc="03E4A6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00132"/>
    <w:multiLevelType w:val="hybridMultilevel"/>
    <w:tmpl w:val="61C8C9B0"/>
    <w:lvl w:ilvl="0" w:tplc="50B6BE5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D16010"/>
    <w:multiLevelType w:val="hybridMultilevel"/>
    <w:tmpl w:val="BB402AE6"/>
    <w:lvl w:ilvl="0" w:tplc="7BC46B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2460"/>
    <w:rsid w:val="00041F9E"/>
    <w:rsid w:val="000811FC"/>
    <w:rsid w:val="00091306"/>
    <w:rsid w:val="000B7BB9"/>
    <w:rsid w:val="000E079D"/>
    <w:rsid w:val="00124EE9"/>
    <w:rsid w:val="00150F2C"/>
    <w:rsid w:val="001E4062"/>
    <w:rsid w:val="001F6C5A"/>
    <w:rsid w:val="00213B8F"/>
    <w:rsid w:val="00233AC3"/>
    <w:rsid w:val="0024070D"/>
    <w:rsid w:val="00310609"/>
    <w:rsid w:val="003279E1"/>
    <w:rsid w:val="003418FB"/>
    <w:rsid w:val="00351D91"/>
    <w:rsid w:val="00374397"/>
    <w:rsid w:val="004A20A4"/>
    <w:rsid w:val="00561A0C"/>
    <w:rsid w:val="005C0E0C"/>
    <w:rsid w:val="005C24CE"/>
    <w:rsid w:val="006331A4"/>
    <w:rsid w:val="006A1A6D"/>
    <w:rsid w:val="006B5134"/>
    <w:rsid w:val="007114F0"/>
    <w:rsid w:val="00743F7E"/>
    <w:rsid w:val="00761E8C"/>
    <w:rsid w:val="00772133"/>
    <w:rsid w:val="0077465C"/>
    <w:rsid w:val="00781CDB"/>
    <w:rsid w:val="007A7890"/>
    <w:rsid w:val="007B352F"/>
    <w:rsid w:val="008006F3"/>
    <w:rsid w:val="008120DC"/>
    <w:rsid w:val="00851B19"/>
    <w:rsid w:val="00862460"/>
    <w:rsid w:val="00882F6E"/>
    <w:rsid w:val="0089202E"/>
    <w:rsid w:val="008A1361"/>
    <w:rsid w:val="00916614"/>
    <w:rsid w:val="00932883"/>
    <w:rsid w:val="00945B52"/>
    <w:rsid w:val="009B0AF4"/>
    <w:rsid w:val="009D3A8C"/>
    <w:rsid w:val="00A35C62"/>
    <w:rsid w:val="00A756E4"/>
    <w:rsid w:val="00AE529E"/>
    <w:rsid w:val="00AE6ABF"/>
    <w:rsid w:val="00AF3A32"/>
    <w:rsid w:val="00B14198"/>
    <w:rsid w:val="00BF4394"/>
    <w:rsid w:val="00C112F7"/>
    <w:rsid w:val="00C13177"/>
    <w:rsid w:val="00C22037"/>
    <w:rsid w:val="00C34AE1"/>
    <w:rsid w:val="00C41669"/>
    <w:rsid w:val="00CC3F67"/>
    <w:rsid w:val="00D11ECC"/>
    <w:rsid w:val="00D579AC"/>
    <w:rsid w:val="00DA5613"/>
    <w:rsid w:val="00DC2917"/>
    <w:rsid w:val="00E019AF"/>
    <w:rsid w:val="00E8650A"/>
    <w:rsid w:val="00EA0E61"/>
    <w:rsid w:val="00EA59FC"/>
    <w:rsid w:val="00EB0C46"/>
    <w:rsid w:val="00EE0B7E"/>
    <w:rsid w:val="00F26BC9"/>
    <w:rsid w:val="00F40408"/>
    <w:rsid w:val="00FC392E"/>
    <w:rsid w:val="00FC7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6D"/>
    <w:pPr>
      <w:ind w:left="720"/>
      <w:contextualSpacing/>
    </w:pPr>
  </w:style>
  <w:style w:type="table" w:styleId="TableGrid">
    <w:name w:val="Table Grid"/>
    <w:basedOn w:val="TableNormal"/>
    <w:uiPriority w:val="59"/>
    <w:rsid w:val="000B7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6D"/>
    <w:pPr>
      <w:ind w:left="720"/>
      <w:contextualSpacing/>
    </w:pPr>
  </w:style>
  <w:style w:type="table" w:styleId="TableGrid">
    <w:name w:val="Table Grid"/>
    <w:basedOn w:val="TableNormal"/>
    <w:uiPriority w:val="59"/>
    <w:rsid w:val="000B7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65</cp:revision>
  <dcterms:created xsi:type="dcterms:W3CDTF">2017-09-20T01:28:00Z</dcterms:created>
  <dcterms:modified xsi:type="dcterms:W3CDTF">2017-09-28T08:32:00Z</dcterms:modified>
</cp:coreProperties>
</file>