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541" w:rsidRDefault="002A68AF">
      <w:r>
        <w:t>The province of Camiguin is a</w:t>
      </w:r>
      <w:r w:rsidR="00567735">
        <w:t xml:space="preserve"> wonderland</w:t>
      </w:r>
      <w:r w:rsidR="00A26C39">
        <w:t>!</w:t>
      </w:r>
      <w:r w:rsidR="00567735">
        <w:t xml:space="preserve"> </w:t>
      </w:r>
    </w:p>
    <w:p w:rsidR="00F157C5" w:rsidRDefault="0040364C" w:rsidP="00F157C5">
      <w:r>
        <w:t>Aside from</w:t>
      </w:r>
      <w:r w:rsidR="00F157C5">
        <w:t xml:space="preserve"> the fact that</w:t>
      </w:r>
      <w:r>
        <w:t xml:space="preserve"> it is one of the top 25 attractions in the Philippines, Camiguin is also rich in natural attractions and sites</w:t>
      </w:r>
      <w:r w:rsidR="00400388">
        <w:t xml:space="preserve"> like</w:t>
      </w:r>
      <w:r w:rsidR="00FC2A56">
        <w:t xml:space="preserve"> </w:t>
      </w:r>
      <w:r w:rsidR="00400388">
        <w:t xml:space="preserve">hot and cold springs, </w:t>
      </w:r>
      <w:r w:rsidR="00BD3F8C">
        <w:t>photographic</w:t>
      </w:r>
      <w:r w:rsidR="00400388">
        <w:t xml:space="preserve"> beaches and</w:t>
      </w:r>
      <w:r w:rsidR="00E00753">
        <w:t xml:space="preserve"> </w:t>
      </w:r>
      <w:r w:rsidR="00FC2A56">
        <w:t>solemn</w:t>
      </w:r>
      <w:r w:rsidR="00400388">
        <w:t xml:space="preserve"> waterfalls</w:t>
      </w:r>
      <w:r w:rsidR="00E00753">
        <w:t>.</w:t>
      </w:r>
      <w:r>
        <w:t xml:space="preserve"> </w:t>
      </w:r>
      <w:r w:rsidR="00F157C5">
        <w:t>Everyo</w:t>
      </w:r>
      <w:r w:rsidR="00567735">
        <w:t>ne can also enjoy the historical places like magnificent ruins and extreme adventures like Mountain Climbing, Kayaking and many more!</w:t>
      </w:r>
      <w:r>
        <w:t xml:space="preserve"> </w:t>
      </w:r>
      <w:r w:rsidR="00FC2A56">
        <w:t xml:space="preserve">So what are you waiting for? Come and bond with your family and friends! </w:t>
      </w:r>
      <w:r>
        <w:t>You can surely enjoy the wonders this little paradise offers!</w:t>
      </w:r>
      <w:bookmarkStart w:id="0" w:name="_GoBack"/>
      <w:bookmarkEnd w:id="0"/>
    </w:p>
    <w:sectPr w:rsidR="00F15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C12"/>
    <w:rsid w:val="002A68AF"/>
    <w:rsid w:val="002E6541"/>
    <w:rsid w:val="00400388"/>
    <w:rsid w:val="0040364C"/>
    <w:rsid w:val="00567735"/>
    <w:rsid w:val="006C4CD3"/>
    <w:rsid w:val="006D5142"/>
    <w:rsid w:val="008A10F6"/>
    <w:rsid w:val="0093264F"/>
    <w:rsid w:val="0097093F"/>
    <w:rsid w:val="00A26C39"/>
    <w:rsid w:val="00A2791E"/>
    <w:rsid w:val="00A66C12"/>
    <w:rsid w:val="00BD3F8C"/>
    <w:rsid w:val="00D20E3A"/>
    <w:rsid w:val="00E00753"/>
    <w:rsid w:val="00F157C5"/>
    <w:rsid w:val="00FC2A56"/>
    <w:rsid w:val="00FF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005F61-B9A3-4A36-90FE-918C5B37C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141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1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15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75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10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1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446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9343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01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43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37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Discounted Rate</dc:creator>
  <cp:keywords/>
  <dc:description/>
  <cp:lastModifiedBy>Discounted Rate</cp:lastModifiedBy>
  <cp:revision>5</cp:revision>
  <dcterms:created xsi:type="dcterms:W3CDTF">2017-09-11T03:45:00Z</dcterms:created>
  <dcterms:modified xsi:type="dcterms:W3CDTF">2017-09-18T07:29:00Z</dcterms:modified>
</cp:coreProperties>
</file>