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3C5E" w14:textId="77777777" w:rsidR="00ED3041" w:rsidRDefault="00ED3041">
      <w:pPr>
        <w:spacing w:before="1600"/>
      </w:pPr>
    </w:p>
    <w:p w14:paraId="7B90B04C" w14:textId="77777777" w:rsidR="00ED3041" w:rsidRDefault="00000000">
      <w:pPr>
        <w:jc w:val="center"/>
      </w:pPr>
      <w:r>
        <w:rPr>
          <w:sz w:val="72"/>
          <w:szCs w:val="72"/>
        </w:rPr>
        <w:t>📊</w:t>
      </w:r>
    </w:p>
    <w:p w14:paraId="78C83EC1" w14:textId="77777777" w:rsidR="00ED3041" w:rsidRDefault="00000000">
      <w:pPr>
        <w:spacing w:before="200" w:after="100"/>
        <w:jc w:val="center"/>
      </w:pPr>
      <w:proofErr w:type="spellStart"/>
      <w:r>
        <w:rPr>
          <w:b/>
          <w:bCs/>
          <w:color w:val="4F46E5"/>
          <w:sz w:val="56"/>
          <w:szCs w:val="56"/>
        </w:rPr>
        <w:t>SuiviProjets</w:t>
      </w:r>
      <w:proofErr w:type="spellEnd"/>
    </w:p>
    <w:p w14:paraId="351C68BA" w14:textId="77777777" w:rsidR="00ED3041" w:rsidRDefault="00000000">
      <w:pPr>
        <w:spacing w:after="100"/>
        <w:jc w:val="center"/>
      </w:pPr>
      <w:r>
        <w:rPr>
          <w:color w:val="6B7280"/>
          <w:sz w:val="32"/>
          <w:szCs w:val="32"/>
        </w:rPr>
        <w:t>Guide d'utilisation</w:t>
      </w:r>
    </w:p>
    <w:p w14:paraId="1DEA6FBB" w14:textId="77777777" w:rsidR="00ED3041" w:rsidRDefault="00000000">
      <w:pPr>
        <w:jc w:val="center"/>
      </w:pPr>
      <w:r>
        <w:rPr>
          <w:i/>
          <w:iCs/>
          <w:color w:val="6B7280"/>
          <w:sz w:val="22"/>
          <w:szCs w:val="22"/>
        </w:rPr>
        <w:t>Application de suivi et gestion de projets, avec génération de rapports assistée par IA</w:t>
      </w:r>
    </w:p>
    <w:p w14:paraId="45CD0956" w14:textId="77777777" w:rsidR="00ED3041" w:rsidRDefault="00000000">
      <w:r>
        <w:br w:type="page"/>
      </w:r>
    </w:p>
    <w:p w14:paraId="65EC0F1E" w14:textId="77777777" w:rsidR="00ED3041" w:rsidRDefault="00000000">
      <w:pPr>
        <w:pStyle w:val="Titre1"/>
        <w:spacing w:before="400" w:after="200"/>
      </w:pPr>
      <w:r>
        <w:lastRenderedPageBreak/>
        <w:t>Sommaire</w:t>
      </w:r>
    </w:p>
    <w:p w14:paraId="2C0CDACD" w14:textId="77777777" w:rsidR="00ED3041" w:rsidRDefault="00000000">
      <w:pPr>
        <w:spacing w:after="120"/>
      </w:pPr>
      <w:r>
        <w:t>1. Se connecter</w:t>
      </w:r>
    </w:p>
    <w:p w14:paraId="0432A957" w14:textId="77777777" w:rsidR="00ED3041" w:rsidRDefault="00000000">
      <w:pPr>
        <w:spacing w:after="120"/>
      </w:pPr>
      <w:r>
        <w:t>2. Le tableau de bord</w:t>
      </w:r>
    </w:p>
    <w:p w14:paraId="2697314B" w14:textId="77777777" w:rsidR="00ED3041" w:rsidRDefault="00000000">
      <w:pPr>
        <w:spacing w:after="120"/>
      </w:pPr>
      <w:r>
        <w:t>3. Créer un nouveau projet</w:t>
      </w:r>
    </w:p>
    <w:p w14:paraId="114AD70D" w14:textId="77777777" w:rsidR="00ED3041" w:rsidRDefault="00000000">
      <w:pPr>
        <w:spacing w:after="120"/>
      </w:pPr>
      <w:r>
        <w:t>4. L'espace de gestion d'un projet</w:t>
      </w:r>
    </w:p>
    <w:p w14:paraId="7F28C82A" w14:textId="77777777" w:rsidR="00ED3041" w:rsidRDefault="00000000">
      <w:pPr>
        <w:spacing w:after="120"/>
      </w:pPr>
      <w:r>
        <w:t>5. Générer un rapport d'exécution par IA</w:t>
      </w:r>
    </w:p>
    <w:p w14:paraId="5A93E72C" w14:textId="77777777" w:rsidR="00ED3041" w:rsidRDefault="00000000">
      <w:pPr>
        <w:spacing w:after="120"/>
      </w:pPr>
      <w:r>
        <w:t>6. Suivre les risques et obtenir des recommandations</w:t>
      </w:r>
    </w:p>
    <w:p w14:paraId="77185CD2" w14:textId="77777777" w:rsidR="00ED3041" w:rsidRDefault="00000000">
      <w:pPr>
        <w:spacing w:after="120"/>
      </w:pPr>
      <w:r>
        <w:t>7. Paramètres et compte</w:t>
      </w:r>
    </w:p>
    <w:p w14:paraId="7CADDC52" w14:textId="77777777" w:rsidR="00ED3041" w:rsidRDefault="00000000">
      <w:pPr>
        <w:spacing w:after="120"/>
      </w:pPr>
      <w:r>
        <w:t>8. Comptes de démonstration</w:t>
      </w:r>
    </w:p>
    <w:p w14:paraId="34EA35B1" w14:textId="77777777" w:rsidR="00ED3041" w:rsidRDefault="00000000">
      <w:pPr>
        <w:spacing w:after="120"/>
      </w:pPr>
      <w:r>
        <w:t>9. Questions fréquentes</w:t>
      </w:r>
    </w:p>
    <w:p w14:paraId="181AA38A" w14:textId="77777777" w:rsidR="00ED3041" w:rsidRDefault="00000000">
      <w:r>
        <w:br w:type="page"/>
      </w:r>
    </w:p>
    <w:p w14:paraId="5100AF9C" w14:textId="77777777" w:rsidR="00ED3041" w:rsidRDefault="00000000">
      <w:pPr>
        <w:pStyle w:val="Titre1"/>
        <w:spacing w:before="400" w:after="200"/>
      </w:pPr>
      <w:r>
        <w:lastRenderedPageBreak/>
        <w:t>1. Se connecter</w:t>
      </w:r>
    </w:p>
    <w:p w14:paraId="225DE2A5" w14:textId="77777777" w:rsidR="00ED3041" w:rsidRDefault="00000000">
      <w:pPr>
        <w:spacing w:after="120"/>
      </w:pPr>
      <w:r>
        <w:t>Ouvrez le lien de l'application dans votre navigateur (ordinateur ou téléphone) :</w:t>
      </w:r>
    </w:p>
    <w:p w14:paraId="06CC87CC" w14:textId="77777777" w:rsidR="00ED3041" w:rsidRDefault="00000000">
      <w:pPr>
        <w:spacing w:after="120"/>
      </w:pPr>
      <w:r>
        <w:rPr>
          <w:b/>
          <w:bCs/>
          <w:color w:val="4F46E5"/>
        </w:rPr>
        <w:t>https://suiviprojets-dia.streamlit.app</w:t>
      </w:r>
    </w:p>
    <w:p w14:paraId="6F8244E5" w14:textId="77777777" w:rsidR="00ED3041" w:rsidRDefault="00ED3041">
      <w:pPr>
        <w:spacing w:after="100"/>
      </w:pPr>
    </w:p>
    <w:p w14:paraId="7399F056" w14:textId="77777777" w:rsidR="00ED3041" w:rsidRDefault="00000000">
      <w:pPr>
        <w:spacing w:after="100"/>
      </w:pPr>
      <w:r>
        <w:rPr>
          <w:b/>
          <w:bCs/>
          <w:color w:val="4F46E5"/>
        </w:rPr>
        <w:t xml:space="preserve">1. </w:t>
      </w:r>
      <w:r>
        <w:t>Entrez votre nom d'utilisateur et votre mot de passe.</w:t>
      </w:r>
    </w:p>
    <w:p w14:paraId="73A609DA" w14:textId="77777777" w:rsidR="00ED3041" w:rsidRDefault="00000000">
      <w:pPr>
        <w:spacing w:after="100"/>
      </w:pPr>
      <w:r>
        <w:rPr>
          <w:b/>
          <w:bCs/>
          <w:color w:val="4F46E5"/>
        </w:rPr>
        <w:t xml:space="preserve">2. </w:t>
      </w:r>
      <w:r>
        <w:t>Cliquez sur « Se connecter ».</w:t>
      </w:r>
    </w:p>
    <w:p w14:paraId="43D4DEB7" w14:textId="77777777" w:rsidR="00ED3041" w:rsidRDefault="00ED304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ED3041" w14:paraId="7EB3DC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F" w:fill="EEF2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870E952" w14:textId="77777777" w:rsidR="00ED3041" w:rsidRDefault="00000000">
            <w:r>
              <w:rPr>
                <w:color w:val="3730A3"/>
              </w:rPr>
              <w:t>💡 Vous êtes redirigé automatiquement vers votre dernier projet consulté — pas besoin de le rechercher à chaque connexion.</w:t>
            </w:r>
          </w:p>
        </w:tc>
      </w:tr>
    </w:tbl>
    <w:p w14:paraId="552417A1" w14:textId="77777777" w:rsidR="00ED3041" w:rsidRDefault="00ED3041">
      <w:pPr>
        <w:spacing w:after="100"/>
      </w:pPr>
    </w:p>
    <w:p w14:paraId="64AB612A" w14:textId="77777777" w:rsidR="00ED3041" w:rsidRDefault="00000000">
      <w:pPr>
        <w:spacing w:after="120"/>
      </w:pPr>
      <w:r>
        <w:t>Trois types de comptes existent, avec des droits différents :</w:t>
      </w:r>
    </w:p>
    <w:p w14:paraId="1DBB74C2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Administrateur : accès complet, y compris la configuration de l'application</w:t>
      </w:r>
    </w:p>
    <w:p w14:paraId="3B7AEA8D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Utilisateur : peut créer et modifier des projets</w:t>
      </w:r>
    </w:p>
    <w:p w14:paraId="75850646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Lecteur : consultation uniquement, limitée aux projets qui lui ont été partagés</w:t>
      </w:r>
    </w:p>
    <w:p w14:paraId="0B4EB095" w14:textId="77777777" w:rsidR="00ED3041" w:rsidRDefault="00000000">
      <w:pPr>
        <w:pStyle w:val="Titre1"/>
        <w:spacing w:before="400" w:after="200"/>
      </w:pPr>
      <w:r>
        <w:t>2. Le tableau de bord</w:t>
      </w:r>
    </w:p>
    <w:p w14:paraId="64D8EF10" w14:textId="77777777" w:rsidR="00ED3041" w:rsidRDefault="00000000">
      <w:pPr>
        <w:spacing w:after="120"/>
      </w:pPr>
      <w:r>
        <w:t>C'est la première page après connexion. Elle affiche :</w:t>
      </w:r>
    </w:p>
    <w:p w14:paraId="715815B9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Des indicateurs clés (nombre de projets, budget total, progression moyenne...)</w:t>
      </w:r>
    </w:p>
    <w:p w14:paraId="5B463D09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Des graphiques (budget par projet, progression par projet)</w:t>
      </w:r>
    </w:p>
    <w:p w14:paraId="30A07297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Un tableau détaillé de tous les projets</w:t>
      </w:r>
    </w:p>
    <w:p w14:paraId="1658C90C" w14:textId="77777777" w:rsidR="00ED3041" w:rsidRDefault="00ED304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ED3041" w14:paraId="29C6E4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F" w:fill="EEF2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25A20E" w14:textId="77777777" w:rsidR="00ED3041" w:rsidRDefault="00000000">
            <w:r>
              <w:rPr>
                <w:color w:val="3730A3"/>
              </w:rPr>
              <w:t>💡 Les indicateurs affichés ici sont personnalisables par un administrateur, depuis Paramètres → Tableau de bord.</w:t>
            </w:r>
          </w:p>
        </w:tc>
      </w:tr>
    </w:tbl>
    <w:p w14:paraId="4E4B2841" w14:textId="77777777" w:rsidR="00ED3041" w:rsidRDefault="00000000">
      <w:pPr>
        <w:pStyle w:val="Titre1"/>
        <w:spacing w:before="400" w:after="200"/>
      </w:pPr>
      <w:r>
        <w:t>3. Créer un nouveau projet</w:t>
      </w:r>
    </w:p>
    <w:p w14:paraId="345432DC" w14:textId="77777777" w:rsidR="00ED3041" w:rsidRDefault="00000000">
      <w:pPr>
        <w:spacing w:after="120"/>
      </w:pPr>
      <w:r>
        <w:t>Dans le menu de gauche, cliquez sur « Nouveau projet ».</w:t>
      </w:r>
    </w:p>
    <w:p w14:paraId="1D2FF552" w14:textId="77777777" w:rsidR="00ED3041" w:rsidRDefault="00000000">
      <w:pPr>
        <w:spacing w:after="100"/>
      </w:pPr>
      <w:r>
        <w:rPr>
          <w:b/>
          <w:bCs/>
          <w:color w:val="4F46E5"/>
        </w:rPr>
        <w:t xml:space="preserve">1. </w:t>
      </w:r>
      <w:r>
        <w:t>Donnez un nom et une description au projet.</w:t>
      </w:r>
    </w:p>
    <w:p w14:paraId="53E304A2" w14:textId="77777777" w:rsidR="00ED3041" w:rsidRDefault="00000000">
      <w:pPr>
        <w:spacing w:after="100"/>
      </w:pPr>
      <w:r>
        <w:rPr>
          <w:b/>
          <w:bCs/>
          <w:color w:val="4F46E5"/>
        </w:rPr>
        <w:t xml:space="preserve">2. </w:t>
      </w:r>
      <w:r>
        <w:t>Utilisez si besoin les boutons IA (✨ Améliorer, 📝 Pro, ✂️ Résumer, ➕ Développer) sous la description pour l'affiner automatiquement.</w:t>
      </w:r>
    </w:p>
    <w:p w14:paraId="47359D62" w14:textId="77777777" w:rsidR="00ED3041" w:rsidRDefault="00000000">
      <w:pPr>
        <w:spacing w:after="100"/>
      </w:pPr>
      <w:r>
        <w:rPr>
          <w:b/>
          <w:bCs/>
          <w:color w:val="4F46E5"/>
        </w:rPr>
        <w:t xml:space="preserve">3. </w:t>
      </w:r>
      <w:r>
        <w:t>Dépliez « Informations complémentaires » pour ajouter dates, budget, responsable (facultatif, modifiable plus tard).</w:t>
      </w:r>
    </w:p>
    <w:p w14:paraId="6EE38CF8" w14:textId="77777777" w:rsidR="00ED3041" w:rsidRDefault="00000000">
      <w:pPr>
        <w:spacing w:after="100"/>
      </w:pPr>
      <w:r>
        <w:rPr>
          <w:b/>
          <w:bCs/>
          <w:color w:val="4F46E5"/>
        </w:rPr>
        <w:t xml:space="preserve">4. </w:t>
      </w:r>
      <w:r>
        <w:t>Cliquez sur « ✅ Créer le projet ».</w:t>
      </w:r>
    </w:p>
    <w:p w14:paraId="2AA3F42A" w14:textId="77777777" w:rsidR="00ED3041" w:rsidRDefault="00ED3041">
      <w:pPr>
        <w:spacing w:after="100"/>
      </w:pPr>
    </w:p>
    <w:p w14:paraId="6EDAC2A7" w14:textId="77777777" w:rsidR="00ED3041" w:rsidRDefault="00000000">
      <w:pPr>
        <w:spacing w:after="120"/>
      </w:pPr>
      <w:r>
        <w:rPr>
          <w:i/>
          <w:iCs/>
        </w:rPr>
        <w:t>Vous êtes redirigé directement vers l'espace de gestion du projet, prêt à être complété.</w:t>
      </w:r>
    </w:p>
    <w:p w14:paraId="596A60E0" w14:textId="77777777" w:rsidR="00ED3041" w:rsidRDefault="00000000">
      <w:pPr>
        <w:pStyle w:val="Titre1"/>
        <w:spacing w:before="400" w:after="200"/>
      </w:pPr>
      <w:r>
        <w:t>4. L'espace de gestion d'un projet</w:t>
      </w:r>
    </w:p>
    <w:p w14:paraId="611353E7" w14:textId="77777777" w:rsidR="00ED3041" w:rsidRDefault="00000000">
      <w:pPr>
        <w:spacing w:after="120"/>
      </w:pPr>
      <w:r>
        <w:t>Accessible depuis « Mes projets ». C'est ici que vous construisez la hiérarchie complète du projet, dans l'ordre de votre choix — aucune étape n'est imposée.</w:t>
      </w:r>
    </w:p>
    <w:p w14:paraId="3D86BFA7" w14:textId="77777777" w:rsidR="00ED3041" w:rsidRDefault="00ED3041">
      <w:pPr>
        <w:spacing w:after="100"/>
      </w:pPr>
    </w:p>
    <w:p w14:paraId="7573315F" w14:textId="77777777" w:rsidR="00ED3041" w:rsidRDefault="00000000">
      <w:pPr>
        <w:spacing w:after="120"/>
      </w:pPr>
      <w:r>
        <w:rPr>
          <w:b/>
          <w:bCs/>
        </w:rPr>
        <w:lastRenderedPageBreak/>
        <w:t>Utilisez le menu déroulant en haut de page pour ouvrir directement la section voulue :</w:t>
      </w:r>
    </w:p>
    <w:p w14:paraId="5F3A0332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🎯 Objectifs spécifiques — les sous-objectifs concrets et mesurables du projet</w:t>
      </w:r>
    </w:p>
    <w:p w14:paraId="4F996E67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📈 Résultats attendus — ce que le projet doit produire, avec un indicateur mesurable (possibilité d'en ajouter plusieurs par résultat)</w:t>
      </w:r>
    </w:p>
    <w:p w14:paraId="4C2D4C12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📅 Activités — les actions concrètes à mener</w:t>
      </w:r>
    </w:p>
    <w:p w14:paraId="00CC228A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✅ Tâches — le niveau le plus fin, avec priorité et progression</w:t>
      </w:r>
    </w:p>
    <w:p w14:paraId="3255AD00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📊 Indicateurs — vue d'ensemble de tous les indicateurs du projet, mise à jour rapide</w:t>
      </w:r>
    </w:p>
    <w:p w14:paraId="1BDA9A91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💰 Budget — budget global et détail par activité</w:t>
      </w:r>
    </w:p>
    <w:p w14:paraId="2C68692F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👥 Parties prenantes — partenaires, bailleurs, bénéficiaires liés au projet</w:t>
      </w:r>
    </w:p>
    <w:p w14:paraId="3C97EA42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📄 Documents — fichiers (rapports, contrats...) attachés au projet</w:t>
      </w:r>
    </w:p>
    <w:p w14:paraId="2B02AE52" w14:textId="77777777" w:rsidR="00ED3041" w:rsidRDefault="00ED3041">
      <w:pPr>
        <w:spacing w:after="100"/>
      </w:pPr>
    </w:p>
    <w:p w14:paraId="20E654C3" w14:textId="77777777" w:rsidR="00ED3041" w:rsidRDefault="00000000">
      <w:pPr>
        <w:pStyle w:val="Titre2"/>
        <w:spacing w:before="300" w:after="150"/>
      </w:pPr>
      <w:r>
        <w:t>Ajouter un élément</w:t>
      </w:r>
    </w:p>
    <w:p w14:paraId="3F4E6F91" w14:textId="77777777" w:rsidR="00ED3041" w:rsidRDefault="00000000">
      <w:pPr>
        <w:spacing w:after="120"/>
      </w:pPr>
      <w:r>
        <w:t>Dans chaque section, dépliez « ➕ Ajouter... », remplissez le formulaire, validez.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ED3041" w14:paraId="06056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F" w:fill="EEF2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F1AE664" w14:textId="77777777" w:rsidR="00ED3041" w:rsidRDefault="00000000">
            <w:r>
              <w:rPr>
                <w:color w:val="3730A3"/>
              </w:rPr>
              <w:t>💡 Cherchez le bouton « ✨ Suggérer avec l'IA » (résultats, activités, tâches) : il propose automatiquement du contenu cohérent avec le projet, à ajouter en un clic.</w:t>
            </w:r>
          </w:p>
        </w:tc>
      </w:tr>
    </w:tbl>
    <w:p w14:paraId="183C9328" w14:textId="77777777" w:rsidR="00ED3041" w:rsidRDefault="00ED3041">
      <w:pPr>
        <w:spacing w:after="100"/>
      </w:pPr>
    </w:p>
    <w:p w14:paraId="66E62E22" w14:textId="77777777" w:rsidR="00ED3041" w:rsidRDefault="00000000">
      <w:pPr>
        <w:pStyle w:val="Titre2"/>
        <w:spacing w:before="300" w:after="150"/>
      </w:pPr>
      <w:r>
        <w:t>Modifier ou supprimer un élément</w:t>
      </w:r>
    </w:p>
    <w:p w14:paraId="2784CEEE" w14:textId="77777777" w:rsidR="00ED3041" w:rsidRDefault="00000000">
      <w:pPr>
        <w:spacing w:after="120"/>
      </w:pPr>
      <w:r>
        <w:t>Cliquez sur le bouton « ✏️ Modifier » à côté de l'élément concerné — le formulaire d'édition s'ouvre directement en dessous, avec une option de suppression.</w:t>
      </w:r>
    </w:p>
    <w:p w14:paraId="2D034E9D" w14:textId="77777777" w:rsidR="00ED3041" w:rsidRDefault="00000000">
      <w:pPr>
        <w:pStyle w:val="Titre1"/>
        <w:spacing w:before="400" w:after="200"/>
      </w:pPr>
      <w:r>
        <w:t>5. Générer un rapport d'exécution par IA</w:t>
      </w:r>
    </w:p>
    <w:p w14:paraId="72EBA1D1" w14:textId="77777777" w:rsidR="00ED3041" w:rsidRDefault="00000000">
      <w:pPr>
        <w:spacing w:after="120"/>
      </w:pPr>
      <w:r>
        <w:t>Allez dans « Rapports », sélectionnez le projet concerné.</w:t>
      </w:r>
    </w:p>
    <w:p w14:paraId="54ABC563" w14:textId="77777777" w:rsidR="00ED3041" w:rsidRDefault="00000000">
      <w:pPr>
        <w:spacing w:after="100"/>
      </w:pPr>
      <w:r>
        <w:rPr>
          <w:b/>
          <w:bCs/>
          <w:color w:val="4F46E5"/>
        </w:rPr>
        <w:t xml:space="preserve">1. </w:t>
      </w:r>
      <w:r>
        <w:t>Cliquez sur « 🤖 Générer le rapport ».</w:t>
      </w:r>
    </w:p>
    <w:p w14:paraId="5CC0478C" w14:textId="77777777" w:rsidR="00ED3041" w:rsidRDefault="00000000">
      <w:pPr>
        <w:spacing w:after="100"/>
      </w:pPr>
      <w:r>
        <w:rPr>
          <w:b/>
          <w:bCs/>
          <w:color w:val="4F46E5"/>
        </w:rPr>
        <w:t xml:space="preserve">2. </w:t>
      </w:r>
      <w:r>
        <w:t>Le rapport apparaît dans une zone de texte modifiable — corrigez-le si besoin.</w:t>
      </w:r>
    </w:p>
    <w:p w14:paraId="5785A4DE" w14:textId="77777777" w:rsidR="00ED3041" w:rsidRDefault="00000000">
      <w:pPr>
        <w:spacing w:after="100"/>
      </w:pPr>
      <w:r>
        <w:rPr>
          <w:b/>
          <w:bCs/>
          <w:color w:val="4F46E5"/>
        </w:rPr>
        <w:t xml:space="preserve">3. </w:t>
      </w:r>
      <w:r>
        <w:t>Cliquez sur « 💾 Sauvegarder dans le projet » pour le conserver, ou téléchargez-le directement en Word ou PDF.</w:t>
      </w:r>
    </w:p>
    <w:p w14:paraId="3D12BEC7" w14:textId="77777777" w:rsidR="00ED3041" w:rsidRDefault="00ED3041">
      <w:pPr>
        <w:spacing w:after="100"/>
      </w:pPr>
    </w:p>
    <w:p w14:paraId="132DA1E0" w14:textId="77777777" w:rsidR="00ED3041" w:rsidRDefault="00000000">
      <w:pPr>
        <w:spacing w:after="120"/>
      </w:pPr>
      <w:r>
        <w:rPr>
          <w:i/>
          <w:iCs/>
          <w:color w:val="6B7280"/>
        </w:rPr>
        <w:t>Le rapport couvre : résumé exécutif, contexte, problématique, objectifs, résultats, activités, indicateurs, risques, budget, calendrier, conclusion et recommandations.</w:t>
      </w:r>
    </w:p>
    <w:p w14:paraId="58A7D016" w14:textId="77777777" w:rsidR="00ED3041" w:rsidRDefault="00000000">
      <w:pPr>
        <w:pStyle w:val="Titre1"/>
        <w:spacing w:before="400" w:after="200"/>
      </w:pPr>
      <w:r>
        <w:t>6. Suivre les risques et obtenir des recommandations</w:t>
      </w:r>
    </w:p>
    <w:p w14:paraId="38E6C14C" w14:textId="77777777" w:rsidR="00ED3041" w:rsidRDefault="00000000">
      <w:pPr>
        <w:spacing w:after="120"/>
      </w:pPr>
      <w:r>
        <w:t>La page « IA » calcule automatiquement, sur tous vos projets à la fois, les activités et tâches en retard (dates dépassées, non terminées) — sans appel à l'intelligence artificielle, donc instantané.</w:t>
      </w:r>
    </w:p>
    <w:p w14:paraId="07924A45" w14:textId="77777777" w:rsidR="00ED3041" w:rsidRDefault="00ED3041">
      <w:pPr>
        <w:spacing w:after="100"/>
      </w:pPr>
    </w:p>
    <w:p w14:paraId="1237DB63" w14:textId="77777777" w:rsidR="00ED3041" w:rsidRDefault="00000000">
      <w:pPr>
        <w:spacing w:after="120"/>
      </w:pPr>
      <w:r>
        <w:t>Pour obtenir des recommandations rédigées, sélectionnez un projet puis cliquez sur « 💡 Générer des recommandations ».</w:t>
      </w:r>
    </w:p>
    <w:p w14:paraId="03E81FCA" w14:textId="77777777" w:rsidR="00ED3041" w:rsidRDefault="00000000">
      <w:pPr>
        <w:pStyle w:val="Titre1"/>
        <w:spacing w:before="400" w:after="200"/>
      </w:pPr>
      <w:r>
        <w:t>7. Paramètres et compte</w:t>
      </w:r>
    </w:p>
    <w:p w14:paraId="7B182C0C" w14:textId="77777777" w:rsidR="00ED3041" w:rsidRDefault="00000000">
      <w:pPr>
        <w:spacing w:after="120"/>
      </w:pPr>
      <w:r>
        <w:lastRenderedPageBreak/>
        <w:t>Accessible à tous les utilisateurs connectés (les onglets varient selon le rôle) :</w:t>
      </w:r>
    </w:p>
    <w:p w14:paraId="695EB3E1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👤 Compte — nom, email, photo</w:t>
      </w:r>
    </w:p>
    <w:p w14:paraId="7127B1C0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📁 Projet — langue, fuseau horaire, modèle de rapport par défaut</w:t>
      </w:r>
    </w:p>
    <w:p w14:paraId="1ADB0BFD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🤖 IA — modèle utilisé, créativité, langue des réponses</w:t>
      </w:r>
    </w:p>
    <w:p w14:paraId="6067987D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🔔 Notifications — préférences d'alertes</w:t>
      </w:r>
    </w:p>
    <w:p w14:paraId="0151DA5E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🔒 Sécurité — changer son mot de passe, historique de connexion</w:t>
      </w:r>
    </w:p>
    <w:p w14:paraId="3C32EB4A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📊 Tableau de bord (admin) — choisir les indicateurs affichés à toute l'équipe</w:t>
      </w:r>
    </w:p>
    <w:p w14:paraId="087956FF" w14:textId="77777777" w:rsidR="00ED3041" w:rsidRDefault="00000000">
      <w:pPr>
        <w:pStyle w:val="Paragraphedeliste"/>
        <w:numPr>
          <w:ilvl w:val="0"/>
          <w:numId w:val="2"/>
        </w:numPr>
        <w:spacing w:after="80"/>
      </w:pPr>
      <w:r>
        <w:t>👁️ Accès lecteurs (admin) — partager un projet en lecture seule avec un compte externe</w:t>
      </w:r>
    </w:p>
    <w:p w14:paraId="320B1CCD" w14:textId="77777777" w:rsidR="00ED3041" w:rsidRDefault="00000000">
      <w:pPr>
        <w:pStyle w:val="Titre1"/>
        <w:spacing w:before="400" w:after="200"/>
      </w:pPr>
      <w:r>
        <w:t>8. Comptes de démonstration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7"/>
        <w:gridCol w:w="3224"/>
        <w:gridCol w:w="2775"/>
      </w:tblGrid>
      <w:tr w:rsidR="00ED3041" w14:paraId="59DA70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4F46E5" w:fill="4F46E5"/>
          </w:tcPr>
          <w:p w14:paraId="6F5CA5BC" w14:textId="77777777" w:rsidR="00ED3041" w:rsidRDefault="00000000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0" w:type="auto"/>
            <w:shd w:val="clear" w:color="4F46E5" w:fill="4F46E5"/>
          </w:tcPr>
          <w:p w14:paraId="504EFF27" w14:textId="77777777" w:rsidR="00ED3041" w:rsidRDefault="00000000">
            <w:r>
              <w:rPr>
                <w:b/>
                <w:bCs/>
                <w:color w:val="FFFFFF"/>
              </w:rPr>
              <w:t>Identifiant</w:t>
            </w:r>
          </w:p>
        </w:tc>
        <w:tc>
          <w:tcPr>
            <w:tcW w:w="0" w:type="auto"/>
            <w:shd w:val="clear" w:color="4F46E5" w:fill="4F46E5"/>
          </w:tcPr>
          <w:p w14:paraId="019F5DB4" w14:textId="77777777" w:rsidR="00ED3041" w:rsidRDefault="00000000">
            <w:r>
              <w:rPr>
                <w:b/>
                <w:bCs/>
                <w:color w:val="FFFFFF"/>
              </w:rPr>
              <w:t>Mot de passe</w:t>
            </w:r>
          </w:p>
        </w:tc>
      </w:tr>
      <w:tr w:rsidR="00ED3041" w14:paraId="6012B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16C0C4" w14:textId="77777777" w:rsidR="00ED3041" w:rsidRDefault="00000000">
            <w:r>
              <w:t>Administrateur</w:t>
            </w:r>
          </w:p>
        </w:tc>
        <w:tc>
          <w:tcPr>
            <w:tcW w:w="0" w:type="auto"/>
          </w:tcPr>
          <w:p w14:paraId="7FEDD79F" w14:textId="77777777" w:rsidR="00ED3041" w:rsidRDefault="00000000">
            <w:proofErr w:type="spellStart"/>
            <w:proofErr w:type="gramStart"/>
            <w:r>
              <w:t>demo.admin</w:t>
            </w:r>
            <w:proofErr w:type="spellEnd"/>
            <w:proofErr w:type="gramEnd"/>
          </w:p>
        </w:tc>
        <w:tc>
          <w:tcPr>
            <w:tcW w:w="0" w:type="auto"/>
          </w:tcPr>
          <w:p w14:paraId="6275E658" w14:textId="77777777" w:rsidR="00ED3041" w:rsidRDefault="00000000">
            <w:r>
              <w:t>Demo@2026</w:t>
            </w:r>
          </w:p>
        </w:tc>
      </w:tr>
      <w:tr w:rsidR="00ED3041" w14:paraId="3CF985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80F662" w14:textId="77777777" w:rsidR="00ED3041" w:rsidRDefault="00000000">
            <w:r>
              <w:t>Utilisateur</w:t>
            </w:r>
          </w:p>
        </w:tc>
        <w:tc>
          <w:tcPr>
            <w:tcW w:w="0" w:type="auto"/>
          </w:tcPr>
          <w:p w14:paraId="7378D71A" w14:textId="77777777" w:rsidR="00ED3041" w:rsidRDefault="00000000">
            <w:proofErr w:type="spellStart"/>
            <w:proofErr w:type="gramStart"/>
            <w:r>
              <w:t>demo.utilisateur</w:t>
            </w:r>
            <w:proofErr w:type="spellEnd"/>
            <w:proofErr w:type="gramEnd"/>
          </w:p>
        </w:tc>
        <w:tc>
          <w:tcPr>
            <w:tcW w:w="0" w:type="auto"/>
          </w:tcPr>
          <w:p w14:paraId="7DE107EA" w14:textId="77777777" w:rsidR="00ED3041" w:rsidRDefault="00000000">
            <w:r>
              <w:t>Demo@2026</w:t>
            </w:r>
          </w:p>
        </w:tc>
      </w:tr>
      <w:tr w:rsidR="00ED3041" w14:paraId="2C032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80BCAE" w14:textId="77777777" w:rsidR="00ED3041" w:rsidRDefault="00000000">
            <w:r>
              <w:t>Lecteur</w:t>
            </w:r>
          </w:p>
        </w:tc>
        <w:tc>
          <w:tcPr>
            <w:tcW w:w="0" w:type="auto"/>
          </w:tcPr>
          <w:p w14:paraId="24D33262" w14:textId="77777777" w:rsidR="00ED3041" w:rsidRDefault="00000000">
            <w:proofErr w:type="spellStart"/>
            <w:proofErr w:type="gramStart"/>
            <w:r>
              <w:t>demo.lecteur</w:t>
            </w:r>
            <w:proofErr w:type="spellEnd"/>
            <w:proofErr w:type="gramEnd"/>
          </w:p>
        </w:tc>
        <w:tc>
          <w:tcPr>
            <w:tcW w:w="0" w:type="auto"/>
          </w:tcPr>
          <w:p w14:paraId="5540A4E7" w14:textId="77777777" w:rsidR="00ED3041" w:rsidRDefault="00000000">
            <w:r>
              <w:t>Demo@2026</w:t>
            </w:r>
          </w:p>
        </w:tc>
      </w:tr>
    </w:tbl>
    <w:p w14:paraId="0F0E9ED0" w14:textId="77777777" w:rsidR="00ED3041" w:rsidRDefault="00000000">
      <w:r>
        <w:br w:type="page"/>
      </w:r>
    </w:p>
    <w:p w14:paraId="3EEF3D79" w14:textId="77777777" w:rsidR="00ED3041" w:rsidRDefault="00000000">
      <w:pPr>
        <w:pStyle w:val="Titre1"/>
        <w:spacing w:before="400" w:after="200"/>
      </w:pPr>
      <w:r>
        <w:lastRenderedPageBreak/>
        <w:t>9. Questions fréquentes</w:t>
      </w:r>
    </w:p>
    <w:p w14:paraId="7B160F5D" w14:textId="77777777" w:rsidR="00ED3041" w:rsidRDefault="00000000">
      <w:pPr>
        <w:pStyle w:val="Titre2"/>
        <w:spacing w:before="300" w:after="150"/>
      </w:pPr>
      <w:r>
        <w:t>L'application semble lente au premier chargement</w:t>
      </w:r>
    </w:p>
    <w:p w14:paraId="18585CC5" w14:textId="77777777" w:rsidR="00ED3041" w:rsidRDefault="00000000">
      <w:pPr>
        <w:spacing w:after="120"/>
      </w:pPr>
      <w:r>
        <w:t>Normal si elle n'a pas été utilisée depuis plusieurs jours : la base de données gratuite se met en veille après une semaine d'inactivité et se réactive en quelques secondes au premier accès.</w:t>
      </w:r>
    </w:p>
    <w:p w14:paraId="10EBC052" w14:textId="77777777" w:rsidR="00ED3041" w:rsidRDefault="00000000">
      <w:pPr>
        <w:pStyle w:val="Titre2"/>
        <w:spacing w:before="300" w:after="150"/>
      </w:pPr>
      <w:r>
        <w:t>Je ne vois pas de bouton « Ajouter »</w:t>
      </w:r>
    </w:p>
    <w:p w14:paraId="3F3DB998" w14:textId="77777777" w:rsidR="00ED3041" w:rsidRDefault="00000000">
      <w:pPr>
        <w:spacing w:after="120"/>
      </w:pPr>
      <w:r>
        <w:t>Vérifiez votre rôle : les comptes « lecteur » sont volontairement limités à la consultation.</w:t>
      </w:r>
    </w:p>
    <w:p w14:paraId="3E05D1B6" w14:textId="77777777" w:rsidR="00ED3041" w:rsidRDefault="00000000">
      <w:pPr>
        <w:pStyle w:val="Titre2"/>
        <w:spacing w:before="300" w:after="150"/>
      </w:pPr>
      <w:r>
        <w:t>Puis-je l'utiliser sur téléphone ?</w:t>
      </w:r>
    </w:p>
    <w:p w14:paraId="004B16A0" w14:textId="77777777" w:rsidR="00ED3041" w:rsidRDefault="00000000">
      <w:pPr>
        <w:spacing w:after="120"/>
      </w:pPr>
      <w:r>
        <w:t>Oui, directement depuis le navigateur mobile, sans installation — le lien est le même que sur ordinateur.</w:t>
      </w:r>
    </w:p>
    <w:sectPr w:rsidR="00ED30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4B93"/>
    <w:multiLevelType w:val="hybridMultilevel"/>
    <w:tmpl w:val="07FCB78A"/>
    <w:lvl w:ilvl="0" w:tplc="96444DA0">
      <w:start w:val="1"/>
      <w:numFmt w:val="bullet"/>
      <w:lvlText w:val="●"/>
      <w:lvlJc w:val="left"/>
      <w:pPr>
        <w:ind w:left="720" w:hanging="360"/>
      </w:pPr>
    </w:lvl>
    <w:lvl w:ilvl="1" w:tplc="56C8A8E4">
      <w:start w:val="1"/>
      <w:numFmt w:val="bullet"/>
      <w:lvlText w:val="○"/>
      <w:lvlJc w:val="left"/>
      <w:pPr>
        <w:ind w:left="1440" w:hanging="360"/>
      </w:pPr>
    </w:lvl>
    <w:lvl w:ilvl="2" w:tplc="B4362944">
      <w:start w:val="1"/>
      <w:numFmt w:val="bullet"/>
      <w:lvlText w:val="■"/>
      <w:lvlJc w:val="left"/>
      <w:pPr>
        <w:ind w:left="2160" w:hanging="360"/>
      </w:pPr>
    </w:lvl>
    <w:lvl w:ilvl="3" w:tplc="973097D2">
      <w:start w:val="1"/>
      <w:numFmt w:val="bullet"/>
      <w:lvlText w:val="●"/>
      <w:lvlJc w:val="left"/>
      <w:pPr>
        <w:ind w:left="2880" w:hanging="360"/>
      </w:pPr>
    </w:lvl>
    <w:lvl w:ilvl="4" w:tplc="DB22251E">
      <w:start w:val="1"/>
      <w:numFmt w:val="bullet"/>
      <w:lvlText w:val="○"/>
      <w:lvlJc w:val="left"/>
      <w:pPr>
        <w:ind w:left="3600" w:hanging="360"/>
      </w:pPr>
    </w:lvl>
    <w:lvl w:ilvl="5" w:tplc="32682808">
      <w:start w:val="1"/>
      <w:numFmt w:val="bullet"/>
      <w:lvlText w:val="■"/>
      <w:lvlJc w:val="left"/>
      <w:pPr>
        <w:ind w:left="4320" w:hanging="360"/>
      </w:pPr>
    </w:lvl>
    <w:lvl w:ilvl="6" w:tplc="1F5A44EA">
      <w:start w:val="1"/>
      <w:numFmt w:val="bullet"/>
      <w:lvlText w:val="●"/>
      <w:lvlJc w:val="left"/>
      <w:pPr>
        <w:ind w:left="5040" w:hanging="360"/>
      </w:pPr>
    </w:lvl>
    <w:lvl w:ilvl="7" w:tplc="46327A0A">
      <w:start w:val="1"/>
      <w:numFmt w:val="bullet"/>
      <w:lvlText w:val="●"/>
      <w:lvlJc w:val="left"/>
      <w:pPr>
        <w:ind w:left="5760" w:hanging="360"/>
      </w:pPr>
    </w:lvl>
    <w:lvl w:ilvl="8" w:tplc="358E16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446D18"/>
    <w:multiLevelType w:val="hybridMultilevel"/>
    <w:tmpl w:val="144CF2D8"/>
    <w:lvl w:ilvl="0" w:tplc="D0E8D2BE">
      <w:start w:val="1"/>
      <w:numFmt w:val="bullet"/>
      <w:lvlText w:val="•"/>
      <w:lvlJc w:val="left"/>
    </w:lvl>
    <w:lvl w:ilvl="1" w:tplc="6062F55E">
      <w:numFmt w:val="decimal"/>
      <w:lvlText w:val=""/>
      <w:lvlJc w:val="left"/>
    </w:lvl>
    <w:lvl w:ilvl="2" w:tplc="A830E41E">
      <w:numFmt w:val="decimal"/>
      <w:lvlText w:val=""/>
      <w:lvlJc w:val="left"/>
    </w:lvl>
    <w:lvl w:ilvl="3" w:tplc="EB2ECE5A">
      <w:numFmt w:val="decimal"/>
      <w:lvlText w:val=""/>
      <w:lvlJc w:val="left"/>
    </w:lvl>
    <w:lvl w:ilvl="4" w:tplc="0F52F9EA">
      <w:numFmt w:val="decimal"/>
      <w:lvlText w:val=""/>
      <w:lvlJc w:val="left"/>
    </w:lvl>
    <w:lvl w:ilvl="5" w:tplc="325C6F2C">
      <w:numFmt w:val="decimal"/>
      <w:lvlText w:val=""/>
      <w:lvlJc w:val="left"/>
    </w:lvl>
    <w:lvl w:ilvl="6" w:tplc="77DEE890">
      <w:numFmt w:val="decimal"/>
      <w:lvlText w:val=""/>
      <w:lvlJc w:val="left"/>
    </w:lvl>
    <w:lvl w:ilvl="7" w:tplc="5E44DC0A">
      <w:numFmt w:val="decimal"/>
      <w:lvlText w:val=""/>
      <w:lvlJc w:val="left"/>
    </w:lvl>
    <w:lvl w:ilvl="8" w:tplc="2952B300">
      <w:numFmt w:val="decimal"/>
      <w:lvlText w:val=""/>
      <w:lvlJc w:val="left"/>
    </w:lvl>
  </w:abstractNum>
  <w:num w:numId="1" w16cid:durableId="2034332208">
    <w:abstractNumId w:val="0"/>
    <w:lvlOverride w:ilvl="0">
      <w:startOverride w:val="1"/>
    </w:lvlOverride>
  </w:num>
  <w:num w:numId="2" w16cid:durableId="19528528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041"/>
    <w:rsid w:val="00961585"/>
    <w:rsid w:val="00ED3041"/>
    <w:rsid w:val="00FE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4E38F"/>
  <w15:docId w15:val="{A9ED5587-74EB-4F34-9435-4A520163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Assane  Dia</cp:lastModifiedBy>
  <cp:revision>2</cp:revision>
  <dcterms:created xsi:type="dcterms:W3CDTF">2026-07-14T17:03:00Z</dcterms:created>
  <dcterms:modified xsi:type="dcterms:W3CDTF">2026-07-14T17:03:00Z</dcterms:modified>
</cp:coreProperties>
</file>