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5FE7" w14:textId="77FF6742" w:rsidR="00DF2C13" w:rsidRDefault="00743C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5"/>
        <w:tblW w:w="11355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5745"/>
      </w:tblGrid>
      <w:tr w:rsidR="00DF2C13" w:rsidRPr="00E7569D" w14:paraId="593D693C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EE65" w14:textId="47EE41C3" w:rsidR="00DF2C13" w:rsidRDefault="006D570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ЖАРИЯ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ҰСЫНЫС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ОФЕРТА ШАРТЫ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6B7D" w14:textId="40452E48" w:rsidR="00DF2C13" w:rsidRPr="00E7569D" w:rsidRDefault="00D83FB0" w:rsidP="00D83FB0">
            <w:pPr>
              <w:spacing w:line="240" w:lineRule="auto"/>
              <w:ind w:left="-90" w:right="-75" w:firstLine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ПУБЛИЧНЫЙ </w:t>
            </w:r>
            <w:r w:rsidR="002C6643" w:rsidRPr="00E756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ДОГОВОР ОФЕРТА </w:t>
            </w:r>
          </w:p>
        </w:tc>
      </w:tr>
      <w:tr w:rsidR="00DF2C13" w14:paraId="0320730C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FFEF" w14:textId="77777777" w:rsidR="00DF2C13" w:rsidRDefault="002C6643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Алматы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қ.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4532" w14:textId="77777777" w:rsidR="00DF2C13" w:rsidRDefault="002C6643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Алматы</w:t>
            </w:r>
            <w:proofErr w:type="spellEnd"/>
          </w:p>
        </w:tc>
      </w:tr>
      <w:tr w:rsidR="00DF2C13" w:rsidRPr="00743CDD" w14:paraId="77E38CAE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218E" w14:textId="77777777" w:rsidR="006D5702" w:rsidRDefault="006D5702" w:rsidP="006D5702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902E02" w14:textId="2E4B810D" w:rsidR="00743CDD" w:rsidRDefault="002C6643" w:rsidP="00743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Аталған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құжат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бұдан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әрі-оферта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Жеке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кәсіпкер</w:t>
            </w:r>
            <w:proofErr w:type="spellEnd"/>
            <w:r w:rsidR="006D5702" w:rsidRPr="0045221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452214" w:rsidRPr="0045221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SULU_HOME</w: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452214" w:rsidRPr="00452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ресми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жария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ұсынысы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болып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табылады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3CDD" w:rsidRPr="00743CDD">
              <w:rPr>
                <w:rFonts w:ascii="Times New Roman" w:hAnsi="Times New Roman" w:cs="Times New Roman"/>
                <w:sz w:val="24"/>
                <w:szCs w:val="24"/>
              </w:rPr>
              <w:t>Жузеева</w:t>
            </w:r>
            <w:proofErr w:type="spellEnd"/>
            <w:r w:rsidR="00743CDD" w:rsidRPr="00743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3CDD" w:rsidRPr="00743CDD">
              <w:rPr>
                <w:rFonts w:ascii="Times New Roman" w:hAnsi="Times New Roman" w:cs="Times New Roman"/>
                <w:sz w:val="24"/>
                <w:szCs w:val="24"/>
              </w:rPr>
              <w:t>Әсем</w:t>
            </w:r>
            <w:proofErr w:type="spellEnd"/>
            <w:r w:rsidR="00743CDD" w:rsidRPr="00743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3CDD" w:rsidRPr="00743CDD">
              <w:rPr>
                <w:rFonts w:ascii="Times New Roman" w:hAnsi="Times New Roman" w:cs="Times New Roman"/>
                <w:sz w:val="24"/>
                <w:szCs w:val="24"/>
              </w:rPr>
              <w:t>Жастлекқызы</w:t>
            </w:r>
            <w:proofErr w:type="spellEnd"/>
            <w:r w:rsidR="00743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ның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атынан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талон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негізінде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әрекет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ететін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ЖСН: </w: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</w:rPr>
              <w:t>921014451478</w:t>
            </w:r>
            <w:r w:rsidR="00452214" w:rsidRPr="0045221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52214" w:rsidRPr="00452214">
              <w:rPr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мекенжайы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Республикасы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Алматы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Орбита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-2, 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дом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26, 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кв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офис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бұдан</w:t>
            </w:r>
            <w:proofErr w:type="spellEnd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әрі</w:t>
            </w:r>
            <w:proofErr w:type="spellEnd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Сат</w:t>
            </w:r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ушы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кез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келген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мүдделі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жеке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заңды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тұлға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сатылған</w:t>
            </w:r>
            <w:proofErr w:type="spellEnd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көрсетілген</w:t>
            </w:r>
            <w:proofErr w:type="spellEnd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тауарларды</w:t>
            </w:r>
            <w:proofErr w:type="spellEnd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көрсетілетін</w:t>
            </w:r>
            <w:proofErr w:type="spellEnd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>қызметтерді</w:t>
            </w:r>
            <w:proofErr w:type="spellEnd"/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09A6" w:rsidRPr="009D34D6">
              <w:rPr>
                <w:rFonts w:ascii="Times New Roman" w:eastAsia="Times New Roman" w:hAnsi="Times New Roman" w:cs="Times New Roman"/>
                <w:sz w:val="24"/>
                <w:szCs w:val="24"/>
              </w:rPr>
              <w:t>сатып</w:t>
            </w:r>
            <w:proofErr w:type="spellEnd"/>
            <w:r w:rsidR="003D09A6" w:rsidRPr="009D3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09A6" w:rsidRPr="009D34D6">
              <w:rPr>
                <w:rFonts w:ascii="Times New Roman" w:eastAsia="Times New Roman" w:hAnsi="Times New Roman" w:cs="Times New Roman"/>
                <w:sz w:val="24"/>
                <w:szCs w:val="24"/>
              </w:rPr>
              <w:t>алу</w:t>
            </w:r>
            <w:proofErr w:type="spellEnd"/>
            <w:r w:rsidR="003D09A6" w:rsidRPr="009D3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09A6" w:rsidRPr="009D34D6">
              <w:rPr>
                <w:rFonts w:ascii="Times New Roman" w:eastAsia="Times New Roman" w:hAnsi="Times New Roman" w:cs="Times New Roman"/>
                <w:sz w:val="24"/>
                <w:szCs w:val="24"/>
              </w:rPr>
              <w:t>шартын</w:t>
            </w:r>
            <w:proofErr w:type="spellEnd"/>
            <w:r w:rsidR="003D09A6" w:rsidRPr="009D3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09A6" w:rsidRPr="009D34D6">
              <w:rPr>
                <w:rFonts w:ascii="Times New Roman" w:eastAsia="Times New Roman" w:hAnsi="Times New Roman" w:cs="Times New Roman"/>
                <w:sz w:val="24"/>
                <w:szCs w:val="24"/>
              </w:rPr>
              <w:t>жасасу</w:t>
            </w:r>
            <w:proofErr w:type="spellEnd"/>
            <w:r w:rsidR="00452214" w:rsidRPr="009D34D6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452214" w:rsidRPr="009D34D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SULU_HOME</w:t>
            </w:r>
            <w:r w:rsidR="00743CDD" w:rsidRPr="009D3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2214" w:rsidRPr="009D34D6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3D09A6" w:rsidRPr="009D34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ЖК</w:t>
            </w:r>
            <w:r w:rsidR="003D09A6" w:rsidRPr="009D3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57EE9263" w14:textId="7584B171" w:rsidR="00743CDD" w:rsidRPr="00743CDD" w:rsidRDefault="009D34D6" w:rsidP="00743CDD">
            <w:pPr>
              <w:rPr>
                <w:rStyle w:val="ac"/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9D34D6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743CDD">
              <w:fldChar w:fldCharType="begin"/>
            </w:r>
            <w:r w:rsidR="00743CDD">
              <w:instrText>HYPERLINK "https://www.instagram.com/"</w:instrText>
            </w:r>
            <w:r w:rsidR="00743CDD">
              <w:fldChar w:fldCharType="separate"/>
            </w:r>
            <w:r w:rsidR="00743CDD" w:rsidRPr="00743CDD">
              <w:rPr>
                <w:rStyle w:val="ac"/>
                <w:rFonts w:ascii="Times New Roman" w:hAnsi="Times New Roman" w:cs="Times New Roman"/>
                <w:color w:val="000000" w:themeColor="text1"/>
              </w:rPr>
              <w:t>zhiyenbayeva__</w:t>
            </w:r>
          </w:p>
          <w:p w14:paraId="30524A1C" w14:textId="53D5C689" w:rsidR="003D09A6" w:rsidRPr="00743CDD" w:rsidRDefault="00743CDD" w:rsidP="00743CDD">
            <w:pPr>
              <w:rPr>
                <w:rFonts w:ascii="Times New Roman" w:hAnsi="Times New Roman" w:cs="Times New Roman"/>
              </w:rPr>
            </w:pPr>
            <w:r>
              <w:fldChar w:fldCharType="end"/>
            </w:r>
            <w:proofErr w:type="spellStart"/>
            <w:r w:rsidR="009D34D6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инстаграмм</w:t>
            </w:r>
            <w:proofErr w:type="spellEnd"/>
            <w:r w:rsidR="009D34D6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әлеуметтік желі</w:t>
            </w:r>
            <w:r w:rsidR="003D09A6" w:rsidRPr="0045221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арқылы</w:t>
            </w:r>
            <w:r w:rsidR="00555302" w:rsidRPr="0045221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0EEA4BC9" w14:textId="65E87360" w:rsidR="00DF2C13" w:rsidRDefault="00DF2C13" w:rsidP="006D5702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DC14" w14:textId="3D827666" w:rsidR="00743CDD" w:rsidRPr="00743CDD" w:rsidRDefault="002C6643" w:rsidP="00743CDD">
            <w:pPr>
              <w:rPr>
                <w:rStyle w:val="ac"/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  <w:lang w:val="ru-RU"/>
              </w:rPr>
            </w:pPr>
            <w:r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Данный документ (далее – оферта) является официальным и публичным предложением Индивидуального предпринимателя</w:t>
            </w:r>
            <w:r w:rsidR="00D83FB0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52214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SULU_HOME</w:t>
            </w:r>
            <w:r w:rsidR="00452214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  <w:r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в лице Директора, </w:t>
            </w:r>
            <w:proofErr w:type="spellStart"/>
            <w:r w:rsidR="00743CDD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Жузеева</w:t>
            </w:r>
            <w:proofErr w:type="spellEnd"/>
            <w:r w:rsidR="00743CDD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743CDD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Әсем</w:t>
            </w:r>
            <w:proofErr w:type="spellEnd"/>
            <w:r w:rsidR="00743CDD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743CDD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Жастлекқызы</w:t>
            </w:r>
            <w:proofErr w:type="spellEnd"/>
            <w:r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="00D83FB0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действующей на основании Талона, ИИН: </w: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921014451478</w:t>
            </w:r>
            <w:r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Адрес: Республика Казахстан, </w:t>
            </w:r>
            <w:r w:rsidR="00A952D8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Алматы, Орбита-2, дом 26, кв/офис 21</w: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(далее – </w:t>
            </w:r>
            <w:r w:rsidR="00E42B86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Продавец</w:t>
            </w:r>
            <w:r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для любого заинтересованного физического и/или юридического лица заключить договор </w:t>
            </w:r>
            <w:r w:rsidR="00D83FB0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приобретение товар</w:t>
            </w:r>
            <w:r w:rsidR="00E42B86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="00D83FB0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/или услуги, реализуемые/предоставляемые ИП</w:t>
            </w:r>
            <w:r w:rsidR="00452214" w:rsidRPr="00743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452214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SULU_HOME</w:t>
            </w:r>
            <w:r w:rsidR="00452214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», </w:t>
            </w:r>
            <w:r w:rsidR="00D83FB0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через </w:t>
            </w:r>
            <w:proofErr w:type="spellStart"/>
            <w:r w:rsidR="009D34D6" w:rsidRPr="00743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социальный</w:t>
            </w:r>
            <w:proofErr w:type="spellEnd"/>
            <w:r w:rsidR="009D34D6" w:rsidRPr="00743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="009D34D6" w:rsidRPr="00743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сеть</w:t>
            </w:r>
            <w:proofErr w:type="spellEnd"/>
            <w:r w:rsidR="00D83FB0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D34D6" w:rsidRPr="00743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 </w:t>
            </w:r>
            <w:proofErr w:type="spellStart"/>
            <w:r w:rsidR="009D34D6" w:rsidRPr="00743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инстаграмм</w:t>
            </w:r>
            <w:proofErr w:type="spellEnd"/>
            <w:r w:rsidR="009D34D6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</w: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</w:rPr>
              <w:instrText>HYPERLINK</w:instrTex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</w:rPr>
              <w:instrText>https</w:instrTex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>://</w:instrTex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</w:rPr>
              <w:instrText>www</w:instrTex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</w:rPr>
              <w:instrText>instagram</w:instrTex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</w:rPr>
              <w:instrText>com</w:instrTex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>/"</w:instrTex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</w:rPr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="00743CDD" w:rsidRPr="00743CDD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zhiyenba</w:t>
            </w:r>
            <w:r w:rsidR="00743CDD" w:rsidRPr="00743CDD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  <w:r w:rsidR="00743CDD" w:rsidRPr="00743CDD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eva</w:t>
            </w:r>
            <w:proofErr w:type="spellEnd"/>
            <w:r w:rsidR="00743CDD" w:rsidRPr="00743CDD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__</w:t>
            </w:r>
          </w:p>
          <w:p w14:paraId="7B936D38" w14:textId="514EB72B" w:rsidR="00D83FB0" w:rsidRPr="00743CDD" w:rsidRDefault="00743CDD" w:rsidP="00743CDD">
            <w:pPr>
              <w:spacing w:line="240" w:lineRule="auto"/>
              <w:ind w:right="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43CD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4D6A08E1" w14:textId="040715AC" w:rsidR="00DF2C13" w:rsidRPr="00E7569D" w:rsidRDefault="00DF2C13" w:rsidP="00D83FB0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C13" w14:paraId="529CFF24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F375" w14:textId="77777777" w:rsidR="00DF2C13" w:rsidRDefault="002C6643">
            <w:pPr>
              <w:widowControl w:val="0"/>
              <w:numPr>
                <w:ilvl w:val="0"/>
                <w:numId w:val="2"/>
              </w:numPr>
              <w:spacing w:line="240" w:lineRule="auto"/>
              <w:ind w:hanging="5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ЖАЛПЫ ЕРЕЖЕЛЕР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C045" w14:textId="77777777" w:rsidR="00DF2C13" w:rsidRDefault="002C6643">
            <w:pPr>
              <w:numPr>
                <w:ilvl w:val="0"/>
                <w:numId w:val="8"/>
              </w:numPr>
              <w:spacing w:line="240" w:lineRule="auto"/>
              <w:ind w:right="-7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ОБЩИЕ ПОЛОЖЕНИЯ</w:t>
            </w:r>
          </w:p>
        </w:tc>
      </w:tr>
      <w:tr w:rsidR="00DF2C13" w:rsidRPr="00743CDD" w14:paraId="696D6E0C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ED61" w14:textId="309EBE69" w:rsidR="00DF2C13" w:rsidRDefault="002C6643">
            <w:pPr>
              <w:keepNext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2.Қазақстан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Республикасы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Азаматтық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кодексінің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бұдан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әрі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мәтін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ҚР АК) 395-бабына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сәйкес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құжат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оферта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болып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табылады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төменде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баяндалған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шарттар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қабылданған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жағдайда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жеке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заңды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тұлғалар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орындаушының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сатушының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қызметіне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оферта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шартының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шарттарына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сәйкес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ақы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төлеуді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жүзеге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асырады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ҚР АК 396-бабының 3-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тармағына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сәйке</w:t>
            </w:r>
            <w:r w:rsid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Тапсырыс</w:t>
            </w:r>
            <w:proofErr w:type="spellEnd"/>
            <w:r w:rsid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берушінің</w:t>
            </w:r>
            <w:proofErr w:type="spellEnd"/>
            <w:r w:rsid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атып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алушының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қызметтерге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ақы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төлеуі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офертаның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акцепті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болып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табылады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офертада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жазылған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талаптармен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оферта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шартын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жасасуға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есептеледі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E439242" w14:textId="77777777" w:rsidR="00DF2C13" w:rsidRDefault="002C6643">
            <w:pPr>
              <w:keepNext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оферта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шартының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мәтінімен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мұқият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танысыңыз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егер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оферта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шартының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қандай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болмасын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тармағымен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келіспеген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жағдайда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Сіз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Шарттың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4-бөлімінде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келтірілген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орындаушының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көрсететін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қызметінен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тартуға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ic-әрекеттер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жасамауға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құқығыңыз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B6BB" w14:textId="2C16580D" w:rsidR="00DF2C13" w:rsidRPr="00E7569D" w:rsidRDefault="002C6643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756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1.1.</w:t>
            </w:r>
            <w:r w:rsidRPr="00E756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  <w:t xml:space="preserve">В соответствии со статьей 395 Гражданского Кодекса Республики Казахстан (далее - ГК РК) данный документ является публичной офертой, и в случае принятия изложенных ниже условий физическое или юридическое лицо, осуществляет оплату Услуг </w:t>
            </w:r>
            <w:r w:rsidR="00E42B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Продавца</w:t>
            </w:r>
            <w:r w:rsidRPr="00E756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соответствии с условиями настоящего Договора оферты. В соответствии с пунктом 3 статьи 396 ГК РК. Оплата Услуг Заказчиком (Покупателем) является акцептом оферты, что считается равносильным заключению Договора оферты на условиях, изложенных в оферте.</w:t>
            </w:r>
          </w:p>
          <w:p w14:paraId="73C50C15" w14:textId="28544B61" w:rsidR="00DF2C13" w:rsidRPr="00E7569D" w:rsidRDefault="002C6643" w:rsidP="00B86EF6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756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1.2.</w:t>
            </w:r>
            <w:r w:rsidRPr="00E756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  <w:t>Внимательно ознакомьтесь с текстом настояще</w:t>
            </w:r>
            <w:r w:rsidR="00B86EF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</w:t>
            </w:r>
            <w:r w:rsidRPr="00E756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Договора оферты, если Вы не согласны с каким-либо пунктом Договора оферты, Вы вправе отказаться от услуги, оказываемой Исполнителем, и вправе не совершать действий, указанный в разделе 4 настоящей Договора оферты.</w:t>
            </w:r>
          </w:p>
        </w:tc>
      </w:tr>
      <w:tr w:rsidR="00DF2C13" w:rsidRPr="00743CDD" w14:paraId="78E1E11E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BC45" w14:textId="77777777" w:rsidR="00DF2C13" w:rsidRPr="00D83FB0" w:rsidRDefault="002C6643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2. ОСЫ КЕЛІСІМДЕ ҚОЛДАНЫЛАТЫН ТЕРМИНДЕР МЕН АНЫҚТАМАЛАР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6AD9" w14:textId="77777777" w:rsidR="00DF2C13" w:rsidRPr="00D83FB0" w:rsidRDefault="002C6643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2. ТЕРМИНЫ И ОПРЕДЕЛЕНИЯ, ИСПОЛЬЗУЕМЫЕ В НАСТОЯЩЕМ ДОГОВОРЕ</w:t>
            </w:r>
          </w:p>
        </w:tc>
      </w:tr>
      <w:tr w:rsidR="00DF2C13" w:rsidRPr="00743CDD" w14:paraId="01320192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3762" w14:textId="77777777" w:rsidR="00DF2C13" w:rsidRPr="00D83FB0" w:rsidRDefault="002C6643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2.1. Оферта </w:t>
            </w:r>
            <w:proofErr w:type="spellStart"/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шартында</w:t>
            </w:r>
            <w:proofErr w:type="spellEnd"/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терминдер</w:t>
            </w:r>
            <w:proofErr w:type="spellEnd"/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келесі</w:t>
            </w:r>
            <w:proofErr w:type="spellEnd"/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мағынада</w:t>
            </w:r>
            <w:proofErr w:type="spellEnd"/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қолданылады</w:t>
            </w:r>
            <w:proofErr w:type="spellEnd"/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005C105C" w14:textId="16D739D4" w:rsidR="00555302" w:rsidRPr="00555302" w:rsidRDefault="002C6643" w:rsidP="00555302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2.1.1.</w:t>
            </w:r>
            <w:r w:rsid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Интернет-</w:t>
            </w:r>
            <w:proofErr w:type="spellStart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</w:t>
            </w:r>
            <w:proofErr w:type="spellEnd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proofErr w:type="spellStart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Сатушының</w:t>
            </w:r>
            <w:proofErr w:type="spellEnd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жеке</w:t>
            </w:r>
            <w:proofErr w:type="spellEnd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D34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интернет </w:t>
            </w:r>
            <w:proofErr w:type="spellStart"/>
            <w:r w:rsidR="009D34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парақшасында</w:t>
            </w:r>
            <w:proofErr w:type="spellEnd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тауарларды</w:t>
            </w:r>
            <w:proofErr w:type="spellEnd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сатуға</w:t>
            </w:r>
            <w:proofErr w:type="spellEnd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арналған</w:t>
            </w:r>
            <w:proofErr w:type="spellEnd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интернетте</w:t>
            </w:r>
            <w:proofErr w:type="spellEnd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орналастырылған</w:t>
            </w:r>
            <w:proofErr w:type="spellEnd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ақпараттық</w:t>
            </w:r>
            <w:proofErr w:type="spellEnd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жүйе</w:t>
            </w:r>
            <w:proofErr w:type="spellEnd"/>
            <w:r w:rsidR="00555302"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6EC52AA" w14:textId="1E3838C3" w:rsidR="00555302" w:rsidRPr="009D34D6" w:rsidRDefault="00555302" w:rsidP="00555302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2.1.2. </w:t>
            </w:r>
            <w:proofErr w:type="spellStart"/>
            <w:r w:rsidR="009D34D6" w:rsidRPr="009D34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инстаграмм</w:t>
            </w:r>
            <w:proofErr w:type="spellEnd"/>
            <w:r w:rsidR="009D34D6" w:rsidRPr="009D34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@</w:t>
            </w:r>
            <w:proofErr w:type="spellStart"/>
            <w:r w:rsidR="00743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zhieynbayeva</w:t>
            </w:r>
            <w:proofErr w:type="spellEnd"/>
            <w:r w:rsidR="00743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</w:t>
            </w:r>
            <w:r w:rsidR="009D34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әлеуметтік желі арқылы</w:t>
            </w:r>
          </w:p>
          <w:p w14:paraId="132C3B46" w14:textId="6886F27B" w:rsidR="00555302" w:rsidRPr="00743CDD" w:rsidRDefault="00555302" w:rsidP="00555302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2.1.3. Тауар интернет-дүкенде ассортиментте ұсынылған және сатуға арналған тараптардың келісім объектісі болып табылады.</w:t>
            </w:r>
          </w:p>
          <w:p w14:paraId="22EAA36E" w14:textId="786ED6D9" w:rsidR="00555302" w:rsidRPr="00743CDD" w:rsidRDefault="00555302" w:rsidP="00555302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2.1.4. Сатып алушы - интернет-дүкен арқылы Өнімді сатып алуға немесе сатып алуға немесе сатып алуға ниеті бар заңдық тұрғыдан қабілетті тұлға.</w:t>
            </w:r>
          </w:p>
          <w:p w14:paraId="1E8C72E1" w14:textId="1C7723B0" w:rsidR="00555302" w:rsidRPr="00743CDD" w:rsidRDefault="00555302" w:rsidP="00555302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2.1.5. Сатушы – «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SULU_HOME</w:t>
            </w:r>
            <w:r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 жеке кәсіпкері.</w:t>
            </w:r>
          </w:p>
          <w:p w14:paraId="14076B45" w14:textId="59647B2D" w:rsidR="00555302" w:rsidRPr="00743CDD" w:rsidRDefault="00555302" w:rsidP="00555302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2.1.6. Акцепт - Сатып алушының Осы Ұсыныста </w:t>
            </w:r>
            <w:proofErr w:type="spellStart"/>
            <w:r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белгiленген</w:t>
            </w:r>
            <w:proofErr w:type="spellEnd"/>
            <w:r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тәртiппен</w:t>
            </w:r>
            <w:proofErr w:type="spellEnd"/>
            <w:r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Ұсыныс шарттарын толық және </w:t>
            </w:r>
            <w:proofErr w:type="spellStart"/>
            <w:r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сөзсiз</w:t>
            </w:r>
            <w:proofErr w:type="spellEnd"/>
            <w:r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қабылдауы.</w:t>
            </w:r>
          </w:p>
          <w:p w14:paraId="0EEFE397" w14:textId="2FB6D650" w:rsidR="00DF2C13" w:rsidRPr="00D83FB0" w:rsidRDefault="002C6643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23FACAE2" w14:textId="77777777" w:rsidR="00DF2C13" w:rsidRPr="00D83FB0" w:rsidRDefault="00DF2C13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6D46" w14:textId="77777777" w:rsidR="00B86EF6" w:rsidRDefault="002C6643" w:rsidP="00B86EF6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2.1.</w:t>
            </w:r>
            <w:r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  <w:t xml:space="preserve">В договоре оферты используются термины в </w:t>
            </w:r>
            <w:r w:rsidRPr="00B86EF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следующем значении:</w:t>
            </w:r>
          </w:p>
          <w:p w14:paraId="7A3B7398" w14:textId="77777777" w:rsidR="009D34D6" w:rsidRDefault="00B86EF6" w:rsidP="009D34D6">
            <w:pPr>
              <w:spacing w:line="240" w:lineRule="auto"/>
              <w:ind w:right="67" w:firstLine="18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427FA">
              <w:rPr>
                <w:rFonts w:ascii="Times New Roman" w:hAnsi="Times New Roman" w:cs="Times New Roman"/>
                <w:color w:val="000000"/>
                <w:lang w:val="ru-RU"/>
              </w:rPr>
              <w:t>2.1.1. Интернет-</w:t>
            </w:r>
            <w:r w:rsidRPr="000427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магазин – информационная система, размещенная в Интернете, предназначенная для реализации Товаров на собственно</w:t>
            </w:r>
            <w:r w:rsidR="009D34D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й</w:t>
            </w:r>
            <w:r w:rsidRPr="000427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="009D34D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странице</w:t>
            </w:r>
            <w:r w:rsidRPr="000427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Продавца.</w:t>
            </w:r>
          </w:p>
          <w:p w14:paraId="15DA1F2C" w14:textId="77777777" w:rsidR="00743CDD" w:rsidRPr="00743CDD" w:rsidRDefault="00B86EF6" w:rsidP="00743CDD">
            <w:pPr>
              <w:spacing w:line="240" w:lineRule="auto"/>
              <w:ind w:right="67" w:firstLine="180"/>
              <w:jc w:val="both"/>
              <w:rPr>
                <w:color w:val="000000"/>
                <w:lang w:val="ru-RU"/>
              </w:rPr>
            </w:pPr>
            <w:r w:rsidRPr="000427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2.1.2. </w:t>
            </w:r>
            <w:proofErr w:type="spellStart"/>
            <w:r w:rsidR="009D34D6" w:rsidRPr="009D34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социальный</w:t>
            </w:r>
            <w:proofErr w:type="spellEnd"/>
            <w:r w:rsidR="009D34D6" w:rsidRPr="009D34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="009D34D6" w:rsidRPr="009D34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сеть</w:t>
            </w:r>
            <w:proofErr w:type="spellEnd"/>
            <w:r w:rsidR="009D34D6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D34D6" w:rsidRPr="009D34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в </w:t>
            </w:r>
            <w:proofErr w:type="spellStart"/>
            <w:r w:rsidR="009D34D6" w:rsidRPr="009D34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инстаграмм</w:t>
            </w:r>
            <w:proofErr w:type="spellEnd"/>
            <w:r w:rsidR="009D34D6" w:rsidRPr="009D34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43CDD" w:rsidRPr="009D34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</w:t>
            </w:r>
            <w:proofErr w:type="spellStart"/>
            <w:r w:rsidR="00743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zhieynbayeva</w:t>
            </w:r>
            <w:proofErr w:type="spellEnd"/>
            <w:r w:rsidR="00743CDD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</w:t>
            </w:r>
            <w:r w:rsidR="00743CDD" w:rsidRPr="00743CDD">
              <w:rPr>
                <w:color w:val="000000"/>
                <w:lang w:val="ru-RU"/>
              </w:rPr>
              <w:t xml:space="preserve"> </w:t>
            </w:r>
          </w:p>
          <w:p w14:paraId="40486393" w14:textId="61E12876" w:rsidR="000427FA" w:rsidRPr="00743CDD" w:rsidRDefault="00B86EF6" w:rsidP="00743CDD">
            <w:pPr>
              <w:spacing w:line="240" w:lineRule="auto"/>
              <w:ind w:right="67" w:firstLine="180"/>
              <w:jc w:val="both"/>
              <w:rPr>
                <w:color w:val="000000"/>
                <w:lang w:val="ru-RU"/>
              </w:rPr>
            </w:pPr>
            <w:r w:rsidRPr="000427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2.1.3. Товар – объект соглашения сторон, представлен в ассортименте в Интернет-магазине и предназначен для продажи.</w:t>
            </w:r>
          </w:p>
          <w:p w14:paraId="1CD1C9CD" w14:textId="77777777" w:rsidR="000427FA" w:rsidRPr="000427FA" w:rsidRDefault="00B86EF6" w:rsidP="000427FA">
            <w:pPr>
              <w:spacing w:line="240" w:lineRule="auto"/>
              <w:ind w:right="67" w:firstLine="18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427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2.1.4. Покупатель – дееспособное лицо, имеющее намерение заказать или приобрести либо заказывающее, приобретающее Товар через Интернет-магазин.</w:t>
            </w:r>
          </w:p>
          <w:p w14:paraId="796855D3" w14:textId="423E3D3D" w:rsidR="000427FA" w:rsidRPr="000427FA" w:rsidRDefault="00B86EF6" w:rsidP="000427FA">
            <w:pPr>
              <w:spacing w:line="240" w:lineRule="auto"/>
              <w:ind w:right="67" w:firstLine="18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427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2.1.5.</w:t>
            </w:r>
            <w:r w:rsidR="00E42B8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0427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Продавец – Индивидуальный предприниматель "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SULU_HOME</w:t>
            </w:r>
            <w:r w:rsidR="00743CDD" w:rsidRPr="000427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0427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".</w:t>
            </w:r>
          </w:p>
          <w:p w14:paraId="3D3E1743" w14:textId="5DF74A5A" w:rsidR="00B86EF6" w:rsidRPr="000427FA" w:rsidRDefault="00B86EF6" w:rsidP="000427FA">
            <w:pPr>
              <w:spacing w:line="240" w:lineRule="auto"/>
              <w:ind w:right="67" w:firstLine="18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427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</w:t>
            </w:r>
            <w:r w:rsidR="000427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1.</w:t>
            </w:r>
            <w:r w:rsidRPr="000427FA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6. Акцепт – полное и безоговорочное принятие Покупателем условий Оферты способом, установленным в настоящей Оферте.</w:t>
            </w:r>
          </w:p>
          <w:p w14:paraId="4AD34D8A" w14:textId="77777777" w:rsidR="00B86EF6" w:rsidRPr="002C6643" w:rsidRDefault="00B86EF6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17004A60" w14:textId="07167450" w:rsidR="00DF2C13" w:rsidRPr="002C6643" w:rsidRDefault="00DF2C13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C13" w14:paraId="6605F9D6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F675" w14:textId="77777777" w:rsidR="00DF2C13" w:rsidRDefault="002C6643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3. ШАРТТЫҢ МӘНІ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DE17" w14:textId="77777777" w:rsidR="00DF2C13" w:rsidRDefault="002C6643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 ПРЕДМЕТ ДОГОВОРА</w:t>
            </w:r>
          </w:p>
        </w:tc>
      </w:tr>
      <w:tr w:rsidR="00DF2C13" w:rsidRPr="00743CDD" w14:paraId="46203093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7902" w14:textId="64DB6306" w:rsidR="00555302" w:rsidRPr="00555302" w:rsidRDefault="00555302" w:rsidP="00555302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952D8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</w:t>
            </w:r>
            <w:proofErr w:type="gramEnd"/>
            <w:r w:rsidR="00A952D8">
              <w:rPr>
                <w:rFonts w:ascii="Times New Roman" w:eastAsia="Times New Roman" w:hAnsi="Times New Roman" w:cs="Times New Roman"/>
                <w:sz w:val="24"/>
                <w:szCs w:val="24"/>
              </w:rPr>
              <w:t>-дүкен «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43CDD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SULU_HOME</w:t>
            </w:r>
            <w:r w:rsidR="00743C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ЖК</w:t>
            </w:r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д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ің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меншігі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болып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табылады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арқылы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тауарларды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өткізудің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қашықтықтан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әдісін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ұйымдастыруға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арналған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EF218F" w14:textId="69853558" w:rsidR="00555302" w:rsidRPr="00555302" w:rsidRDefault="00555302" w:rsidP="00555302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  <w:r w:rsidR="006D115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Интернет-дүкеннің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мәмілелері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43CDD" w:rsidRPr="00743CDD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743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zhieynbayeva</w:t>
            </w:r>
            <w:proofErr w:type="spellEnd"/>
            <w:r w:rsidR="00743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="00743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743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43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мекенжайында</w:t>
            </w:r>
            <w:proofErr w:type="spellEnd"/>
            <w:proofErr w:type="gram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орналастырылған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жария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ұсыныс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шарттарында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реттеледі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Ұсынысты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қабылдап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яғни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интернет-дүкенде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орналастырылған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тапсырысты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төлей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отырып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Сатып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алушы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сатып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алу-сату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шартының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талаптарына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сәйкес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тауарды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меншікке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алады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E4E6CA6" w14:textId="44398C2A" w:rsidR="00555302" w:rsidRDefault="00555302" w:rsidP="00555302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  <w:r w:rsidR="006D115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Интернет-дүкен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тапсырысты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орналастыру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кезінде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Сатып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алушы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ұсынған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ақпараттың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мазмұны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мен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дәлдігі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жауап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бермейді</w:t>
            </w:r>
            <w:proofErr w:type="spellEnd"/>
            <w:r w:rsidRPr="005553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9FBB2AC" w14:textId="480012D9" w:rsidR="00DF2C13" w:rsidRDefault="00DF2C13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99DC" w14:textId="5D6882F0" w:rsidR="000427FA" w:rsidRPr="00BF1861" w:rsidRDefault="00BF1861" w:rsidP="000427FA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>
              <w:t>3</w:t>
            </w:r>
            <w:r w:rsidRPr="00BF1861">
              <w:t>.</w:t>
            </w:r>
            <w:proofErr w:type="gramStart"/>
            <w:r w:rsidRPr="00BF1861">
              <w:t>1.</w:t>
            </w:r>
            <w:r w:rsidR="000427FA" w:rsidRPr="00BF1861">
              <w:rPr>
                <w:color w:val="000000"/>
              </w:rPr>
              <w:t>Интернет</w:t>
            </w:r>
            <w:proofErr w:type="gramEnd"/>
            <w:r w:rsidR="000427FA" w:rsidRPr="00BF1861">
              <w:rPr>
                <w:color w:val="000000"/>
              </w:rPr>
              <w:t>-магазин явля</w:t>
            </w:r>
            <w:r w:rsidR="00A952D8">
              <w:rPr>
                <w:color w:val="000000"/>
              </w:rPr>
              <w:t>ется собственностью ИП "</w:t>
            </w:r>
            <w:r w:rsidR="00743CDD" w:rsidRPr="00743CDD">
              <w:rPr>
                <w:lang w:val="kk-KZ"/>
              </w:rPr>
              <w:t xml:space="preserve"> </w:t>
            </w:r>
            <w:r w:rsidR="00743CDD" w:rsidRPr="00743CDD">
              <w:rPr>
                <w:lang w:val="kk-KZ"/>
              </w:rPr>
              <w:t>SULU_HOME</w:t>
            </w:r>
            <w:r w:rsidR="00743CDD" w:rsidRPr="00BF1861">
              <w:rPr>
                <w:color w:val="000000"/>
              </w:rPr>
              <w:t xml:space="preserve"> </w:t>
            </w:r>
            <w:r w:rsidR="000427FA" w:rsidRPr="00BF1861">
              <w:rPr>
                <w:color w:val="000000"/>
              </w:rPr>
              <w:t>" и предназначен для организации дистанционного способа продажи товаров через сеть интернет.</w:t>
            </w:r>
          </w:p>
          <w:p w14:paraId="0F43487E" w14:textId="0F7AA42F" w:rsidR="000427FA" w:rsidRPr="00BF1861" w:rsidRDefault="000427FA" w:rsidP="000427FA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BF1861">
              <w:rPr>
                <w:color w:val="000000"/>
              </w:rPr>
              <w:t>3.2. Сделки интернет-магазина, регулируются на условиях публичной оферты, размещенным по адресу</w:t>
            </w:r>
            <w:r w:rsidR="00BF1861">
              <w:rPr>
                <w:color w:val="000000"/>
              </w:rPr>
              <w:t>:</w:t>
            </w:r>
            <w:r w:rsidRPr="00BF1861">
              <w:rPr>
                <w:color w:val="000000"/>
              </w:rPr>
              <w:t xml:space="preserve"> </w:t>
            </w:r>
            <w:r w:rsidR="00743CDD" w:rsidRPr="009D34D6">
              <w:t>@</w:t>
            </w:r>
            <w:proofErr w:type="spellStart"/>
            <w:r w:rsidR="00743CDD">
              <w:rPr>
                <w:lang w:val="en-US"/>
              </w:rPr>
              <w:t>zhieynbayeva</w:t>
            </w:r>
            <w:proofErr w:type="spellEnd"/>
            <w:r w:rsidR="00743CDD" w:rsidRPr="00743CDD">
              <w:t>__</w:t>
            </w:r>
            <w:r w:rsidR="00743CDD">
              <w:rPr>
                <w:lang w:val="kk-KZ"/>
              </w:rPr>
              <w:t xml:space="preserve"> </w:t>
            </w:r>
            <w:r w:rsidRPr="00BF1861">
              <w:rPr>
                <w:color w:val="000000"/>
              </w:rPr>
              <w:t>Произведя акцепт оферты (т.е. оплату оформленного в интернет-магазине заказа), Покупатель получает в собственность товар на условиях Договора купли-продажи.</w:t>
            </w:r>
          </w:p>
          <w:p w14:paraId="2340CCC3" w14:textId="77777777" w:rsidR="000427FA" w:rsidRPr="00BF1861" w:rsidRDefault="000427FA" w:rsidP="000427FA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BF1861">
              <w:rPr>
                <w:color w:val="000000"/>
              </w:rPr>
              <w:t>3.3. Интернет-магазин не несет ответственности за содержание и достоверность информации, предоставленной Покупателем при оформлении заказа.</w:t>
            </w:r>
          </w:p>
          <w:p w14:paraId="6C3EF3E9" w14:textId="1473BF04" w:rsidR="00DF2C13" w:rsidRPr="002C6643" w:rsidRDefault="00DF2C13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C13" w14:paraId="42163D2C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45DA" w14:textId="77777777" w:rsidR="00DF2C13" w:rsidRDefault="002C6643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 ОФЕРТА АКЦЕПТІ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9CDA" w14:textId="77777777" w:rsidR="00DF2C13" w:rsidRDefault="002C6643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 АКЦЕПТ ОФЕРТЫ</w:t>
            </w:r>
          </w:p>
        </w:tc>
      </w:tr>
      <w:tr w:rsidR="00DF2C13" w:rsidRPr="00743CDD" w14:paraId="344C0316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A2FD" w14:textId="77777777" w:rsidR="00DF2C13" w:rsidRDefault="002C6643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Тапсырыс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беруші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Оферта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шартында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айқындалатын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тәсілмен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тәртіппен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көрсетілетін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қызметтерге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ақы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төлеуді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жүзеге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асыру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арқылы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сондай-ақ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Орындаушының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көрсетілетін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қызметтерін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пайдалану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жолымен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оферта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шартын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Акцептеуді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қабылдауды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жүргізеді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6BAB43B" w14:textId="77777777" w:rsidR="00DF2C13" w:rsidRDefault="002C6643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Тапсырыс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берушінің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Оферта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шартын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акцептеуі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оның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Оферта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шартының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барлық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талаптарымен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толық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танысқанын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келісетінін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білдіреді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A0F99F" w14:textId="77777777" w:rsidR="00DF2C13" w:rsidRDefault="002C6643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Тапсырыс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беруші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Офертаны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акцептеген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сәттен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бастап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Оферта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жасалған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болып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есептеледі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1953FD3" w14:textId="77777777" w:rsidR="00DF2C13" w:rsidRDefault="002C6643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Оферта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жасалған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кезден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бастап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күшіне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енеді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егер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Оферта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шартында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ҚР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заңнамасында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өзгеше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көзделмесе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Тараптар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өз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міндеттемелерін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толық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орындағанға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қолданылады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4D2E" w14:textId="77777777" w:rsidR="00DF2C13" w:rsidRPr="002C6643" w:rsidRDefault="002C6643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4.1.</w:t>
            </w:r>
            <w:r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  <w:t>Заказчик производит Акцепт (принятие) Договора оферты путем осуществления оплаты Услуг способом и в порядке, определяемом настоящим Договором оферты, а также путем использования Услуг Исполнителя.</w:t>
            </w:r>
          </w:p>
          <w:p w14:paraId="30A3BB26" w14:textId="77777777" w:rsidR="00DF2C13" w:rsidRPr="002C6643" w:rsidRDefault="002C6643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4.2.</w:t>
            </w:r>
            <w:r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  <w:t>Акцепт Заказчиком настоящего Договора оферты означает, что он полностью ознакомлен и согласен со всеми условиями настоящего Договора оферты.</w:t>
            </w:r>
          </w:p>
          <w:p w14:paraId="144F67B1" w14:textId="77777777" w:rsidR="00DF2C13" w:rsidRPr="002C6643" w:rsidRDefault="002C6643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4.3.</w:t>
            </w:r>
            <w:r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  <w:t>С момента Акцепта Заказчиком оферты настоящий Договор оферты считается заключенным.</w:t>
            </w:r>
          </w:p>
          <w:p w14:paraId="45499E55" w14:textId="77777777" w:rsidR="00DF2C13" w:rsidRPr="002C6643" w:rsidRDefault="002C6643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4.4.</w:t>
            </w:r>
            <w:r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  <w:t>Настоящий Договор оферты вступает в силу с момента его заключения и действует до полного исполнения Сторонами своих обязательств по нему, если иное не предусмотрено настоящим Договором оферты и законодательством РК.</w:t>
            </w:r>
          </w:p>
        </w:tc>
      </w:tr>
      <w:tr w:rsidR="00DF2C13" w:rsidRPr="00743CDD" w14:paraId="3D178C6E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9A46" w14:textId="77777777" w:rsidR="00DF2C13" w:rsidRPr="00D80281" w:rsidRDefault="002C6643" w:rsidP="006D1158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802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 xml:space="preserve">5. </w:t>
            </w:r>
            <w:r w:rsidR="003B4D1A" w:rsidRPr="00D802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ЖАЛПЫ ШАРТТАР</w:t>
            </w:r>
          </w:p>
          <w:p w14:paraId="42E32953" w14:textId="77777777" w:rsidR="00135C91" w:rsidRPr="00D80281" w:rsidRDefault="00135C91" w:rsidP="006D1158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4EFE9D01" w14:textId="77777777" w:rsidR="00135C91" w:rsidRPr="00D80281" w:rsidRDefault="00135C91" w:rsidP="00135C91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5.1.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беру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кезінде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берілген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ақпараттың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дұрыстығына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оның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үшінші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тұлғалардың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талаптарынан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тазалығына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жауап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береді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18DA1E30" w14:textId="77777777" w:rsidR="00135C91" w:rsidRPr="00D80281" w:rsidRDefault="00135C91" w:rsidP="00135C91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5.2.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ресімдеу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кезінде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"мен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келісімнің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шарттарын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оқыдым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шарттармен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келісемін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деген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бағанға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белгі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қою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арқылы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осы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Шартта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белгіленген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шарттармен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өзінің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келісімін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растайды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1ADD52D8" w14:textId="77777777" w:rsidR="00135C91" w:rsidRPr="00D80281" w:rsidRDefault="00135C91" w:rsidP="00135C91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5.3.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ұсынған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ақпарат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құпия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болып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табылады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өзінің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дербес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деректерін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ұсына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отырып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сайтта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тіркеле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отырып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немесе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өтінімді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толтыра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отырып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Пайдаланушы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келісімін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орындау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мақсатында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өзінің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дербес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деректерін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өңдеуге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іс-әрекеттерімен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келісім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береді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Интернет-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туралы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ақпаратты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тек интернет-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дүкеннің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жұмыс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істеуі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мақсатында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алушыға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Тапсырыстың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орындалуы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туралы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хабарлама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жіберу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т.б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.)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осы Оферта-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Шартта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көрсетілген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жағдайларда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ғана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пайдаланады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31F4585" w14:textId="3246E081" w:rsidR="00135C91" w:rsidRPr="00D80281" w:rsidRDefault="00135C91" w:rsidP="00135C91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5.4</w:t>
            </w:r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Тауарларды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кәс</w:t>
            </w:r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пкерл</w:t>
            </w:r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қызметт</w:t>
            </w:r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жүзеге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асыруға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байланысты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емес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жеке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отбасылық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тұрмыстық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қажетт</w:t>
            </w:r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ктер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</w:t>
            </w:r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ғана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алынады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Интернет-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ресурсын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тауарларды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қарау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іріктеу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сондай-ақ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орналастыру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үшін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пайдалану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үшін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тегін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жүзеге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асырылады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8AB3" w14:textId="589ABDAF" w:rsidR="00DF2C13" w:rsidRPr="00BF1861" w:rsidRDefault="002C6643" w:rsidP="00BF1861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35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5. ОБЩИЕ УСЛОВИЯ </w:t>
            </w:r>
          </w:p>
          <w:p w14:paraId="75393276" w14:textId="09DE5623" w:rsidR="00BF1861" w:rsidRDefault="00BF1861" w:rsidP="003B4D1A">
            <w:pPr>
              <w:pStyle w:val="a7"/>
              <w:shd w:val="clear" w:color="auto" w:fill="FFFFFF"/>
              <w:spacing w:before="20" w:beforeAutospacing="0" w:after="20" w:afterAutospacing="0"/>
              <w:jc w:val="both"/>
              <w:rPr>
                <w:color w:val="000000"/>
              </w:rPr>
            </w:pPr>
            <w:r w:rsidRPr="00BF1861">
              <w:rPr>
                <w:color w:val="000000"/>
              </w:rPr>
              <w:t>5.1.</w:t>
            </w:r>
            <w:r w:rsidR="003B4D1A">
              <w:rPr>
                <w:color w:val="000000"/>
              </w:rPr>
              <w:t xml:space="preserve"> </w:t>
            </w:r>
            <w:r w:rsidRPr="00BF1861">
              <w:rPr>
                <w:color w:val="000000"/>
              </w:rPr>
              <w:t>Покупатель несет ответственность за достоверность предоставленной при оформлении заказа информации, и ее чистоту от претензий третьих лиц.</w:t>
            </w:r>
          </w:p>
          <w:p w14:paraId="3037D225" w14:textId="6D47C40E" w:rsidR="00BF1861" w:rsidRPr="00BF1861" w:rsidRDefault="00BF1861" w:rsidP="003B4D1A">
            <w:pPr>
              <w:pStyle w:val="a7"/>
              <w:shd w:val="clear" w:color="auto" w:fill="FFFFFF"/>
              <w:spacing w:beforeLines="20" w:before="48" w:beforeAutospacing="0" w:afterLines="20" w:after="48" w:afterAutospacing="0"/>
              <w:jc w:val="both"/>
              <w:rPr>
                <w:color w:val="000000"/>
              </w:rPr>
            </w:pPr>
            <w:r w:rsidRPr="00BF1861">
              <w:rPr>
                <w:color w:val="000000"/>
              </w:rPr>
              <w:t>5.2. Покупатель подтверждает свое согласие с условиями, установленными настоящим Договором, путем проставления отметки в графе «Я прочитал(-а) Условия соглашения и согласен(-на) с условиями» при оформлении заказа.</w:t>
            </w:r>
          </w:p>
          <w:p w14:paraId="688592A8" w14:textId="13704B75" w:rsidR="00BF1861" w:rsidRPr="00BF1861" w:rsidRDefault="00BF1861" w:rsidP="003B4D1A">
            <w:pPr>
              <w:pStyle w:val="a7"/>
              <w:shd w:val="clear" w:color="auto" w:fill="FFFFFF"/>
              <w:spacing w:beforeLines="20" w:before="48" w:beforeAutospacing="0" w:afterLines="20" w:after="48" w:afterAutospacing="0"/>
              <w:jc w:val="both"/>
              <w:rPr>
                <w:color w:val="000000"/>
              </w:rPr>
            </w:pPr>
            <w:r w:rsidRPr="00BF1861">
              <w:rPr>
                <w:color w:val="000000"/>
              </w:rPr>
              <w:t xml:space="preserve">5.3. Информация, предоставленная </w:t>
            </w:r>
            <w:proofErr w:type="gramStart"/>
            <w:r w:rsidRPr="00BF1861">
              <w:rPr>
                <w:color w:val="000000"/>
              </w:rPr>
              <w:t>Покупателем</w:t>
            </w:r>
            <w:proofErr w:type="gramEnd"/>
            <w:r w:rsidRPr="00BF1861">
              <w:rPr>
                <w:color w:val="000000"/>
              </w:rPr>
              <w:t xml:space="preserve"> является конфиденциальной. </w:t>
            </w:r>
            <w:proofErr w:type="gramStart"/>
            <w:r w:rsidRPr="00BF1861">
              <w:rPr>
                <w:color w:val="000000"/>
              </w:rPr>
              <w:t>Покупатель</w:t>
            </w:r>
            <w:proofErr w:type="gramEnd"/>
            <w:r w:rsidRPr="00BF1861">
              <w:rPr>
                <w:color w:val="000000"/>
              </w:rPr>
              <w:t xml:space="preserve"> предоставляя свои персональные данные, зарегистрировавшись на сайте или заполнении заявки дает своими действиями согласие на обработку его персональных данных в целях исполнения пользовательского соглашения. Интернет-магазин использует информацию о Покупателе исключительно в целях функционирования интернет-магазина (отправление уведомления Покупателю о выполнении заказа и т.д.) и в случаях, указанных в настоящем Договоре-оферте. </w:t>
            </w:r>
          </w:p>
          <w:p w14:paraId="41BAFA0D" w14:textId="0DC74FA3" w:rsidR="00BF1861" w:rsidRPr="00BF1861" w:rsidRDefault="00BF1861" w:rsidP="00135C91">
            <w:pPr>
              <w:pStyle w:val="a7"/>
              <w:shd w:val="clear" w:color="auto" w:fill="FFFFFF"/>
              <w:spacing w:before="20" w:beforeAutospacing="0" w:after="20" w:afterAutospacing="0"/>
              <w:jc w:val="both"/>
            </w:pPr>
            <w:r w:rsidRPr="00BF1861">
              <w:rPr>
                <w:color w:val="000000"/>
              </w:rPr>
              <w:t>5.4. Товар приобретается Покупателем исключительно для личных, семейных, домашних нужд, не связанных с осуществлением предпринимательской деятельности. Использование ресурса интернет-магазина для просмотра и выбора товара, а также для оформления заказа является для Покупателя безвозмездным.</w:t>
            </w:r>
          </w:p>
        </w:tc>
      </w:tr>
      <w:tr w:rsidR="00DF2C13" w:rsidRPr="00743CDD" w14:paraId="2DD8A5CA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CA02" w14:textId="77777777" w:rsidR="00DF2C13" w:rsidRDefault="00135C91" w:rsidP="003B4D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6. ТАУАРЛАРҒА ТАПСЫРЫС БЕРУ</w:t>
            </w:r>
          </w:p>
          <w:p w14:paraId="1F2CDA6E" w14:textId="77777777" w:rsidR="00135C91" w:rsidRDefault="00135C91" w:rsidP="003B4D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326F60EB" w14:textId="7E48D56A" w:rsidR="00135C91" w:rsidRPr="00135C91" w:rsidRDefault="00135C91" w:rsidP="00135C9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6.1.</w:t>
            </w:r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Интернет-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дүкенде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орналастыру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үшін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мынадай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ақпаратты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толық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атауын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электрондық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поштасының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мекенжайын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байланыс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телефонының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нөмірін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жеткізу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мекенжайын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т.б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көрсетуі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тиіс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5E5E61E" w14:textId="131BAC0A" w:rsidR="00135C91" w:rsidRPr="00135C91" w:rsidRDefault="00135C91" w:rsidP="00135C9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интернет-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дүкенде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тіркеу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орналастыру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кезінде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берілген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ақпараттың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дербес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деректерінің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дәлдігі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үшін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жауапты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болады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03A17588" w14:textId="77777777" w:rsidR="00135C91" w:rsidRDefault="00135C91" w:rsidP="00135C9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6.3.</w:t>
            </w:r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Тіркелген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беруші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логин мен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парольді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ұсыну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арқылы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жеке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сәйкестендіруді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алады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алушының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жеке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сәйкестендiрiлуi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алушының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атынан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үшiншi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тұлғалардың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санкцияланбаған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iс-әрекеттерiн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болдырмауға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мүмкiншiлiк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бередi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қосымша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қызметтерге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қол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жеткiзудi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қамтамасыз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етедi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берушiнiң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логин мен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парольдi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үшiншi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тұлғаларға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беруiне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тыйым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салынады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қол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жеткізу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кодын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сондай-ақ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жеке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шоттың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есептік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деректерін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үшінші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тұлғаларға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берген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жағдайда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барлық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ықтимал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жағымсыз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салдарлар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үшін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ғана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жауап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береді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326AFB26" w14:textId="1427C04D" w:rsidR="00135C91" w:rsidRPr="00135C91" w:rsidRDefault="00135C91" w:rsidP="00135C9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</w:t>
            </w:r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Тауарға</w:t>
            </w:r>
            <w:proofErr w:type="gram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тіркелген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пайдаланушының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жеке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шотына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орналастыру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арқылы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немесе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тіркеусіз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өтініш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бланкісі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арқылы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Интернет-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арқылы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орналастырады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4D31BAF1" w14:textId="2005080E" w:rsidR="00135C91" w:rsidRPr="00135C91" w:rsidRDefault="00135C91" w:rsidP="00135C9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6.5.</w:t>
            </w:r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орындау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алдында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қалыптасқан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тексеруi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тиiс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өйткенi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орналастыру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кезiнде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берiлетiн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ақпараттың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дәлдiгiне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саны,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түсi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мөлшерi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т.б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.)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жауап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бередi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D6052F9" w14:textId="4C504728" w:rsidR="00135C91" w:rsidRPr="00135C91" w:rsidRDefault="00135C91" w:rsidP="00135C9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6.6.</w:t>
            </w:r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Интернет-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дүкенге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орналастыра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отырып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электрондық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поштаны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Сатушыдан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хабарламаларды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берілген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телефон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нөміріне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хабарламаларды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(SMS)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немесе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орналастыру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үшін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қоңырауларды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Өнімді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жеткізу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уақыты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орнын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т.б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алуға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келіседі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23516B5C" w14:textId="38317C68" w:rsidR="00135C91" w:rsidRPr="00135C91" w:rsidRDefault="00135C91" w:rsidP="00135C9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6.7.</w:t>
            </w:r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орналастырғаннан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кейiн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интернет-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дүкеннiң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басшысы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егжей-тегжейiн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нақтылау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үшiн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алушыға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көрсетiлген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байланыс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телефонының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нөмiрi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бойынша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жүгiнуге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құқылы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оны интернет-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дүкеннің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басшысы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растағаннан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кейін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ғана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қабылданды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деп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есептеледі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келіскен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кезде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интернет-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дүкеннің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басшысы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алушыға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қорда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болуы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жарамдылық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мерзімі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жеткізу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мерзімі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сондай-ақ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беру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сәтіндегі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ағымдағы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бағасы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туралы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хабарлайды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4FEDC1E9" w14:textId="231DBD5C" w:rsidR="00135C91" w:rsidRPr="00135C91" w:rsidRDefault="00135C91" w:rsidP="00135C9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6.8.</w:t>
            </w:r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Интернет-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дүкеннің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басшысына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веб-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сайттың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«БАЙЛАНЫСТАР»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бөлімінде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көрсетілген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кез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келген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қолжетімді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тәсілмен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жүгіну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арқылы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ақылы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тапсырыстың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күшін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жоюға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құқылы</w:t>
            </w:r>
            <w:proofErr w:type="spellEnd"/>
            <w:r w:rsidRPr="00135C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6E53" w14:textId="389BE3AF" w:rsidR="000373F3" w:rsidRPr="000373F3" w:rsidRDefault="000373F3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b/>
                <w:color w:val="000000"/>
              </w:rPr>
            </w:pPr>
            <w:r w:rsidRPr="000373F3">
              <w:rPr>
                <w:b/>
                <w:color w:val="000000"/>
              </w:rPr>
              <w:lastRenderedPageBreak/>
              <w:t>6. ЗАКАЗ ТОВАРА</w:t>
            </w:r>
          </w:p>
          <w:p w14:paraId="26D34E88" w14:textId="1B22A2B7" w:rsidR="000373F3" w:rsidRPr="000373F3" w:rsidRDefault="000373F3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Pr="000373F3">
              <w:rPr>
                <w:color w:val="000000"/>
              </w:rPr>
              <w:t>.1. Для оформления заказа в Интернет-магазине Покупатель должен предоставить следующую информацию: ФИО, адрес электронной почты, контактный телефон, адрес доставки и другое.</w:t>
            </w:r>
          </w:p>
          <w:p w14:paraId="13786BEF" w14:textId="243DBC02" w:rsidR="000373F3" w:rsidRPr="000373F3" w:rsidRDefault="000373F3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Pr="000373F3">
              <w:rPr>
                <w:color w:val="000000"/>
              </w:rPr>
              <w:t>.2. Покупатель несет ответственность за достоверность представленной информации и своих персональных данных при регистрации и оформлении заказа в Интернет-магазине.</w:t>
            </w:r>
          </w:p>
          <w:p w14:paraId="0DD16FF7" w14:textId="12D6E881" w:rsidR="000373F3" w:rsidRPr="000373F3" w:rsidRDefault="000373F3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Pr="000373F3">
              <w:rPr>
                <w:color w:val="000000"/>
              </w:rPr>
              <w:t>.3. Зарегистрировавшийся Покупатель получает индивидуальную идентификацию путем предоставления логина и пароля. Индивидуальная идентификация Покупателя позволяет избежать несанкционированных действий третьих лиц от имени Покупателя и открывает доступ к дополнительным сервисам. Передача Покупателем логина и пароля третьим лицам запрещена. Покупатель самостоятельно несёт ответственность за все возможные негативные последствия, в случае передачи кода доступа, а также учетных данных личного кабинета третьим лицам.</w:t>
            </w:r>
          </w:p>
          <w:p w14:paraId="36C11CCA" w14:textId="6E6C4D0B" w:rsidR="000373F3" w:rsidRPr="000373F3" w:rsidRDefault="000373F3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  <w:r w:rsidRPr="000373F3">
              <w:rPr>
                <w:color w:val="000000"/>
              </w:rPr>
              <w:t>.4. Заказ Товара оформляется Покупателем через Интернет-магазин, путем оформления заказ в Личном кабинете зарегистрированного пользователя либо без регистрации, через форму заявки.</w:t>
            </w:r>
          </w:p>
          <w:p w14:paraId="297A44DB" w14:textId="088B6206" w:rsidR="000373F3" w:rsidRPr="000373F3" w:rsidRDefault="000373F3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Pr="000373F3">
              <w:rPr>
                <w:color w:val="000000"/>
              </w:rPr>
              <w:t>.5. До завершения оформления заказа Покупателю следует проверить сформированный заказ, так как Покупатель несет ответственность за точность передаваемой при оформлении заказа информации (количество товара, цвет, размер и другое).</w:t>
            </w:r>
          </w:p>
          <w:p w14:paraId="52B0465F" w14:textId="37D6BB02" w:rsidR="000373F3" w:rsidRPr="000373F3" w:rsidRDefault="000373F3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Pr="000373F3">
              <w:rPr>
                <w:color w:val="000000"/>
              </w:rPr>
              <w:t>.6. Оформляя заказ в Интернет-магазине, Покупатель соглашается на получение: электронных писем, уведомлений от Продавца, сообщений (SMS) на предоставленный телефонный номер и/или звонков для оформления заказа, уточнения времени и места доставки Товара и другое.</w:t>
            </w:r>
          </w:p>
          <w:p w14:paraId="4F8888EC" w14:textId="44A2EAF7" w:rsidR="000373F3" w:rsidRPr="000373F3" w:rsidRDefault="000373F3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Pr="000373F3">
              <w:rPr>
                <w:color w:val="000000"/>
              </w:rPr>
              <w:t>.7. После оформления Заказа, менеджер интернет-магазина вправе связаться с Покупателем по номеру указанного контактного телефона для уточнения деталей Заказа. Заказ считается принятым только после его подтверждения менеджером интернет-магазина. При согласовании Заказа менеджер интернет-магазина сообщает Покупателю о наличии Товара на складе, сроках годности и сроков доставки Товара, а также актуальную цену Товара на момент заказа.</w:t>
            </w:r>
          </w:p>
          <w:p w14:paraId="43F99A7A" w14:textId="42739994" w:rsidR="000373F3" w:rsidRPr="000373F3" w:rsidRDefault="000373F3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Pr="000373F3">
              <w:rPr>
                <w:color w:val="000000"/>
              </w:rPr>
              <w:t>.8. Покупатель вправе отменить оплаченный заказ, связавшись с менеджером интернет-магазина любым доступным способом, указанным в разделе Сайта "КОНТАКТЫ"</w:t>
            </w:r>
          </w:p>
          <w:p w14:paraId="18EF428C" w14:textId="78EDA4A6" w:rsidR="00DF2C13" w:rsidRPr="000373F3" w:rsidRDefault="00DF2C13" w:rsidP="003B4D1A">
            <w:pPr>
              <w:spacing w:line="24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C13" w:rsidRPr="00743CDD" w14:paraId="55AB0E76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014F" w14:textId="2A97F142" w:rsidR="00DF2C13" w:rsidRPr="002C6643" w:rsidRDefault="00135C91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7.</w:t>
            </w:r>
            <w:r w:rsidRPr="00135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ТАУАРЛАРДЫҢ ҚҰНЫ ЖӘНЕ ТӨЛЕМ ТӘРТIБI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261D" w14:textId="7D501190" w:rsidR="00DF2C13" w:rsidRPr="002C6643" w:rsidRDefault="009E780A" w:rsidP="003B4D1A">
            <w:pPr>
              <w:spacing w:line="240" w:lineRule="auto"/>
              <w:ind w:left="-90" w:right="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7</w:t>
            </w:r>
            <w:r w:rsidR="002C6643" w:rsidRPr="002C66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. СТОИМОСТЬ </w:t>
            </w:r>
            <w:r w:rsidR="003B4D1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ТОВАРА</w:t>
            </w:r>
            <w:r w:rsidR="002C6643" w:rsidRPr="002C66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И ПОРЯДОК РАСЧЕТОВ</w:t>
            </w:r>
          </w:p>
        </w:tc>
      </w:tr>
      <w:tr w:rsidR="00DF2C13" w:rsidRPr="00743CDD" w14:paraId="30ABDCAC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3545" w14:textId="1F590BC0" w:rsidR="005F34BC" w:rsidRP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7.1.</w:t>
            </w: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бағасын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бiржақты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тәртiппен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белгiлейдi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43CDD" w:rsidRPr="009D34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</w:t>
            </w:r>
            <w:proofErr w:type="spellStart"/>
            <w:r w:rsidR="00743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zhieynbayeva</w:t>
            </w:r>
            <w:proofErr w:type="spellEnd"/>
            <w:r w:rsidR="00743CDD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</w:t>
            </w:r>
            <w:r w:rsidR="00743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интернет-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дүкенiнiң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беттерiне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орналастырылады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әрбір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номенклатурасы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бойынша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сипаттамасымен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бетте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көрсетіледі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48088649" w14:textId="6FD25BCD" w:rsidR="005F34BC" w:rsidRP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7.2.</w:t>
            </w: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бағасы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теңгемен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көрсетiледi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барлық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мiндеттi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салықтар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алымдарды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қамтиды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төлеу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Сатушының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банк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шотына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ақша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аудару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арқылы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жүзеге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асырылады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iшiнде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шетелдiк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банктер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төлем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жүйелерiн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пайдалану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iшiнде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Kaspi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бөлiп-бөлiп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төлеудi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пайдалану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Halyq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Freedom POS,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Kaspi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Red. </w:t>
            </w:r>
          </w:p>
          <w:p w14:paraId="0A147FC8" w14:textId="49623726" w:rsidR="005F34BC" w:rsidRP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7.3.</w:t>
            </w: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бағасы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конфигурациясына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байланысты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Интернет-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дүкеннің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менеджерімен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сатысында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өзгеруі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мүмкін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23F3DF15" w14:textId="77777777" w:rsidR="00DF2C13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7.4.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мүдделі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тұлғаларға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алдын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ала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хабарламай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өзгерістерді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Интернет-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дүкенге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орналастыру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арқылы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Өнімнің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бетіндегі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Өнімнің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бағасын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біржақты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тәртіппен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өзгертуге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құқылы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0F6CAAC4" w14:textId="4B453909" w:rsidR="005F34BC" w:rsidRP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7.5.</w:t>
            </w: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Төленген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Тауарлардың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бағасы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өзгеруге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жатпайды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56DFEBAE" w14:textId="4E788256" w:rsidR="005F34BC" w:rsidRP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7.6.</w:t>
            </w: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Төлеу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сәтi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осы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Ұсыныс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келiсiмiне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сәйкес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Сатушының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ағымдағы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шотына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қаражаттың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түсуi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болып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табылады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3427CF1D" w14:textId="77777777" w:rsid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ақшалай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комиссияны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төлеу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жөнiндегi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шығыстарды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егер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ондайлар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болса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көтерiп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отыруға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тиiс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4223705B" w14:textId="540C26DF" w:rsid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713C201C" w14:textId="77777777" w:rsid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E796424" w14:textId="5F0DF8D7" w:rsid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F34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8. ЖЕТКІЗУ ЖӘНЕ ЖЕТКІЗУ МЕРЗІМДЕРІ</w:t>
            </w:r>
          </w:p>
          <w:p w14:paraId="26930A2A" w14:textId="77777777" w:rsid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C1AE8FD" w14:textId="6DFF0117" w:rsidR="005F34BC" w:rsidRP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Сатушының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қоймаларынан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қордан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жеткiзудiң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шамамен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алғандағы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мерзiмi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3-тен 14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жұмыс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күнiне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дейiн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құрайды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жеткiзу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мерзiмi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жеткiзiлетiн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қалаға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байланысты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1F68FA5E" w14:textId="77777777" w:rsidR="005F34BC" w:rsidRP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8.2.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Веб-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сайтта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көрсетiлген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жеткiзiлiм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мерзiмдерiн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сақтау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үшiн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барлық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күш-жiгерiн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жұмсайтын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болады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алайда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жеткiзудiң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кешiгуi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Сатушының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кiнәсiнен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болған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күтпеген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жағдайларға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байланысты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болуы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мүмкiн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1959B46E" w14:textId="4194CBC4" w:rsidR="005F34BC" w:rsidRP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жеткiзу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құнын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100% (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жүз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пайыз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төлей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отырып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сондай-ақ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алынғаннан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кейiн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төлеу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шартымен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де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жүргiзiлуi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мүмкiн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216B8FFE" w14:textId="0C427C04" w:rsidR="005F34BC" w:rsidRP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Алматы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қаласы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бойынша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жеткiзудi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қызмет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бөлiмi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жүзеге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асырады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Қазақстан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Республикасының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басқа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қалаларына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жеткiзу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көлiк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кәсiпорны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арқылы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көрсетiлген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мекен-жай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бойынша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кiру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тобына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алушының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қаражаты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есебiнен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жүзеге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асырылады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жеткізу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құнын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Интернет-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дүкеннің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басшысы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есептейді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жеткізу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тәсіліне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жеткізу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мекенжайына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қаласына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санына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байланысты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болады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19587880" w14:textId="77777777" w:rsidR="005F34BC" w:rsidRP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8.5.</w:t>
            </w: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жеткiзу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мерзiмi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орналастырған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күннен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кейiнгi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күннен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бастап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есептеледi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2138D14" w14:textId="356ADBAA" w:rsidR="005F34BC" w:rsidRP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8.7.</w:t>
            </w: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өңдеу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кезеңдері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туралы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сондай-ақ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тапсырыстың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сәйкестендіру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нөмірін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немесе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атауы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тегін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отырып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Интернет-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дүкеннің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басшысына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жүгіну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арқылы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жеткізудің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күтілетін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уақыты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туралы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ақпарат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құқылы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3183C83" w14:textId="4D0E4AA7" w:rsidR="005F34BC" w:rsidRP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меншiк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құқығы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үшiн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төлеу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сәтiнде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Сатушыдан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ауысады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кездейсоқ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жойылу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бүліну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немесе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жоғалу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тәуекелі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беру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сәтінде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Сатушыдан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ауысады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73EEADF" w14:textId="77777777" w:rsid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8.9.</w:t>
            </w: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Сатушының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беру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жөнiндегi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мiндеттемелерi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Келiсiмнiң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шарттарына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сәйкес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нақты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алған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сәттен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бастап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тиiстi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түрде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орындалды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есептеледi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12F94D56" w14:textId="6EE1B873" w:rsidR="005F34BC" w:rsidRPr="002C6643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алушының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кiнәсiнен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жеткiзiлген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қабылдау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жеткiзбеу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шарттары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бұзылған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жағдайда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онымен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байланысты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қызметтерге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төлеу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сәтiнде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Интернет-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дүкеннiң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басшысы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есептеген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жеткiзу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құны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мөлшерiнде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бiрнеше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рет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жеткiзу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жөнiндегi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шығыстарды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төлеуге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тиiс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8703" w14:textId="6CBB8A15" w:rsidR="003B4D1A" w:rsidRPr="009E780A" w:rsidRDefault="00135C91" w:rsidP="003B4D1A">
            <w:pPr>
              <w:pStyle w:val="a7"/>
              <w:shd w:val="clear" w:color="auto" w:fill="FFFFFF"/>
              <w:spacing w:before="20" w:beforeAutospacing="0" w:after="20" w:afterAutospacing="0"/>
              <w:rPr>
                <w:color w:val="000000"/>
              </w:rPr>
            </w:pPr>
            <w:r>
              <w:rPr>
                <w:lang w:val="kk-KZ"/>
              </w:rPr>
              <w:lastRenderedPageBreak/>
              <w:t>7</w:t>
            </w:r>
            <w:r w:rsidR="002C6643" w:rsidRPr="009E780A">
              <w:t>.1.</w:t>
            </w:r>
            <w:r w:rsidR="002C6643" w:rsidRPr="009E780A">
              <w:tab/>
            </w:r>
            <w:r w:rsidR="003B4D1A" w:rsidRPr="009E780A">
              <w:rPr>
                <w:color w:val="000000"/>
              </w:rPr>
              <w:t xml:space="preserve">Цена Товара устанавливается Продавцом в одностороннем порядке и размещается на страницах Интернет-магазина </w:t>
            </w:r>
            <w:r w:rsidR="00743CDD" w:rsidRPr="009D34D6">
              <w:t>@</w:t>
            </w:r>
            <w:proofErr w:type="spellStart"/>
            <w:r w:rsidR="00743CDD">
              <w:rPr>
                <w:lang w:val="en-US"/>
              </w:rPr>
              <w:t>zhieynbayeva</w:t>
            </w:r>
            <w:proofErr w:type="spellEnd"/>
            <w:r w:rsidR="00743CDD" w:rsidRPr="00743CDD">
              <w:t>__</w:t>
            </w:r>
            <w:r w:rsidR="00743CDD">
              <w:rPr>
                <w:lang w:val="kk-KZ"/>
              </w:rPr>
              <w:t xml:space="preserve"> </w:t>
            </w:r>
            <w:r w:rsidR="003B4D1A" w:rsidRPr="009E780A">
              <w:rPr>
                <w:color w:val="000000"/>
              </w:rPr>
              <w:t>Цена на каждую позицию Товара отображена на странице с описанием Товара.</w:t>
            </w:r>
          </w:p>
          <w:p w14:paraId="42695BFA" w14:textId="7775E7AD" w:rsidR="003B4D1A" w:rsidRPr="00135C91" w:rsidRDefault="00135C91" w:rsidP="00CB423C">
            <w:pPr>
              <w:spacing w:beforeLines="20" w:before="48" w:afterLines="20" w:after="48" w:line="240" w:lineRule="auto"/>
              <w:ind w:right="7" w:firstLine="180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7</w:t>
            </w:r>
            <w:r w:rsidR="003B4D1A" w:rsidRPr="009E780A">
              <w:rPr>
                <w:rFonts w:ascii="Times New Roman" w:hAnsi="Times New Roman" w:cs="Times New Roman"/>
                <w:color w:val="000000"/>
                <w:lang w:val="ru-RU"/>
              </w:rPr>
              <w:t>.2. Цена Товара указана в тенге и включает в себя все обязательные налоги и сборы.</w:t>
            </w:r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Оплата Товара осуществляется денежным переводом на банковский счет Продавца, в том числе с использованием иностранных банков и платежных систем, также в том числе с использованием </w:t>
            </w:r>
            <w:proofErr w:type="spellStart"/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</w:rPr>
              <w:t>Kaspi</w:t>
            </w:r>
            <w:proofErr w:type="spellEnd"/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рассрочки, </w:t>
            </w:r>
            <w:proofErr w:type="spellStart"/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</w:rPr>
              <w:t>Halyq</w:t>
            </w:r>
            <w:proofErr w:type="spellEnd"/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</w:rPr>
              <w:t>Freedom</w:t>
            </w:r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</w:rPr>
              <w:t>POS</w:t>
            </w:r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</w:rPr>
              <w:t>Kaspi</w:t>
            </w:r>
            <w:proofErr w:type="spellEnd"/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5EFA5026" w14:textId="246A11AB" w:rsidR="003B4D1A" w:rsidRPr="009E780A" w:rsidRDefault="005F34BC" w:rsidP="00CB423C">
            <w:pPr>
              <w:pStyle w:val="a7"/>
              <w:shd w:val="clear" w:color="auto" w:fill="FFFFFF"/>
              <w:spacing w:beforeLines="20" w:before="48" w:beforeAutospacing="0" w:afterLines="20" w:after="48" w:afterAutospacing="0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3B4D1A" w:rsidRPr="009E780A">
              <w:rPr>
                <w:color w:val="000000"/>
              </w:rPr>
              <w:t>.3. Цена Товара зависит от его комплектации и может измениться на стадии согласования Заказа с менеджером Интернет-магазина.</w:t>
            </w:r>
          </w:p>
          <w:p w14:paraId="43E1A2D6" w14:textId="4EC45004" w:rsidR="003B4D1A" w:rsidRPr="009E780A" w:rsidRDefault="005F34BC" w:rsidP="003B4D1A">
            <w:pPr>
              <w:pStyle w:val="a7"/>
              <w:shd w:val="clear" w:color="auto" w:fill="FFFFFF"/>
              <w:spacing w:beforeLines="20" w:before="48" w:beforeAutospacing="0" w:afterLines="20" w:after="48" w:afterAutospacing="0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3B4D1A" w:rsidRPr="009E780A">
              <w:rPr>
                <w:color w:val="000000"/>
              </w:rPr>
              <w:t xml:space="preserve">.4. Продавец вправе изменять цену Товара на странице Товара в одностороннем порядке, путем размещения изменений в Интернет-магазине, без </w:t>
            </w:r>
            <w:r w:rsidR="003B4D1A" w:rsidRPr="009E780A">
              <w:rPr>
                <w:color w:val="000000"/>
              </w:rPr>
              <w:lastRenderedPageBreak/>
              <w:t>предварительного уведомления заинтересованных лиц.</w:t>
            </w:r>
          </w:p>
          <w:p w14:paraId="19D3FCA1" w14:textId="7AC9BAB8" w:rsidR="00DF2C13" w:rsidRPr="009E780A" w:rsidRDefault="005F34BC" w:rsidP="00BD2637">
            <w:pPr>
              <w:pStyle w:val="a7"/>
              <w:shd w:val="clear" w:color="auto" w:fill="FFFFFF"/>
              <w:spacing w:beforeLines="20" w:before="48" w:beforeAutospacing="0" w:afterLines="20" w:after="48" w:afterAutospacing="0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3B4D1A" w:rsidRPr="009E780A">
              <w:rPr>
                <w:color w:val="000000"/>
              </w:rPr>
              <w:t>.5. Цена оплаченного Товара не подлежит изменению.</w:t>
            </w:r>
          </w:p>
          <w:p w14:paraId="748F6EDF" w14:textId="371D4EE2" w:rsidR="00DF2C13" w:rsidRPr="009E780A" w:rsidRDefault="005F34BC">
            <w:pPr>
              <w:spacing w:line="240" w:lineRule="auto"/>
              <w:ind w:left="-90" w:right="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="002C6643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="002C6643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2C6643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  <w:t xml:space="preserve">Моментом оплаты считается поступление денежных средств на расчетный счет </w:t>
            </w:r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Продавца</w:t>
            </w:r>
            <w:r w:rsidR="002C6643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 настоящему Договору оферты.</w:t>
            </w:r>
          </w:p>
          <w:p w14:paraId="2A23BC0A" w14:textId="3BF005D0" w:rsidR="00DF2C13" w:rsidRPr="009E780A" w:rsidRDefault="005F34BC" w:rsidP="00BD2637">
            <w:pPr>
              <w:spacing w:line="240" w:lineRule="auto"/>
              <w:ind w:left="-90" w:right="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="002C6643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="002C6643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2C6643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Покупатель</w:t>
            </w:r>
            <w:r w:rsidR="002C6643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самостоятельно несет расходы по оплате денежной </w:t>
            </w:r>
            <w:r w:rsidR="00BD2637" w:rsidRPr="009E78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комиссии, если таковые имеются.</w:t>
            </w:r>
          </w:p>
          <w:p w14:paraId="7A774122" w14:textId="18ADB596" w:rsidR="000373F3" w:rsidRPr="009E780A" w:rsidRDefault="009E780A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b/>
                <w:color w:val="000000"/>
              </w:rPr>
            </w:pPr>
            <w:r w:rsidRPr="009E780A">
              <w:rPr>
                <w:b/>
                <w:color w:val="000000"/>
              </w:rPr>
              <w:t>8</w:t>
            </w:r>
            <w:r w:rsidR="000373F3" w:rsidRPr="009E780A">
              <w:rPr>
                <w:b/>
                <w:color w:val="000000"/>
              </w:rPr>
              <w:t>. СРОК ПОСТАВКИ И ДОСТАВКИ ТОВАРА</w:t>
            </w:r>
          </w:p>
          <w:p w14:paraId="4C0AA020" w14:textId="37F4E829" w:rsidR="000373F3" w:rsidRPr="009E780A" w:rsidRDefault="009E780A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9E780A">
              <w:rPr>
                <w:color w:val="000000"/>
              </w:rPr>
              <w:t>8</w:t>
            </w:r>
            <w:r w:rsidR="000373F3" w:rsidRPr="009E780A">
              <w:rPr>
                <w:color w:val="000000"/>
              </w:rPr>
              <w:t>.1. Ориентировочный срок доставки Товара из наличия со складов Продавца от 3 до 14 рабочих дней. Срок доставки Товара зависит от города доставки.</w:t>
            </w:r>
          </w:p>
          <w:p w14:paraId="4EADBF52" w14:textId="4FA687C2" w:rsidR="000373F3" w:rsidRPr="009E780A" w:rsidRDefault="009E780A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9E780A">
              <w:rPr>
                <w:color w:val="000000"/>
              </w:rPr>
              <w:t>8</w:t>
            </w:r>
            <w:r w:rsidR="000373F3" w:rsidRPr="009E780A">
              <w:rPr>
                <w:color w:val="000000"/>
              </w:rPr>
              <w:t>.2. Продавец приложит все усилия для соблюдения сроков доставки, указанных на Сайте, тем не менее, задержки в доставке возможны ввиду непредвиденных обстоятельств, произошедших не по вине Продавца.</w:t>
            </w:r>
          </w:p>
          <w:p w14:paraId="7A918281" w14:textId="278D080E" w:rsidR="000373F3" w:rsidRPr="009E780A" w:rsidRDefault="009E780A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9E780A">
              <w:rPr>
                <w:color w:val="000000"/>
              </w:rPr>
              <w:t>8</w:t>
            </w:r>
            <w:r w:rsidR="000373F3" w:rsidRPr="009E780A">
              <w:rPr>
                <w:color w:val="000000"/>
              </w:rPr>
              <w:t>.3. Доставка Товара Покупателю может быть произведена как при 100% (ста процентах) оплаты стоимости Товара, так и с условием оплаты при получении.</w:t>
            </w:r>
          </w:p>
          <w:p w14:paraId="3B488746" w14:textId="0ABA3CD5" w:rsidR="000373F3" w:rsidRPr="009E780A" w:rsidRDefault="009E780A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9E780A">
              <w:rPr>
                <w:color w:val="000000"/>
              </w:rPr>
              <w:t>8</w:t>
            </w:r>
            <w:r w:rsidR="000373F3" w:rsidRPr="009E780A">
              <w:rPr>
                <w:color w:val="000000"/>
              </w:rPr>
              <w:t>.4. Доставка Товара в городе Алматы производится сервисной службой Продавца. Доставка Товара в другие города Республики Казахстан производится посредством транспортной компании до входной группы по указанному адресу, за счет средств Покупателя. Стоимость доставки Товара рассчитывается менеджером Интернет-магазина и зависит от способа, адреса доставки (города) и количества Товара.</w:t>
            </w:r>
          </w:p>
          <w:p w14:paraId="687A5E5F" w14:textId="3D3253FF" w:rsidR="000373F3" w:rsidRPr="009E780A" w:rsidRDefault="009E780A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9E780A">
              <w:rPr>
                <w:color w:val="000000"/>
              </w:rPr>
              <w:t>8</w:t>
            </w:r>
            <w:r w:rsidR="000373F3" w:rsidRPr="009E780A">
              <w:rPr>
                <w:color w:val="000000"/>
              </w:rPr>
              <w:t>.5. Срок доставки Товара исчисляется со дня, следующего за днем оформления заказа.</w:t>
            </w:r>
          </w:p>
          <w:p w14:paraId="39834977" w14:textId="1717EF9A" w:rsidR="000373F3" w:rsidRPr="009E780A" w:rsidRDefault="009E780A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9E780A">
              <w:rPr>
                <w:color w:val="000000"/>
              </w:rPr>
              <w:t>8</w:t>
            </w:r>
            <w:r w:rsidR="000373F3" w:rsidRPr="009E780A">
              <w:rPr>
                <w:color w:val="000000"/>
              </w:rPr>
              <w:t>.7. Покупатель вправе получать информацию об этапах обработки заказа, а также об ожидаемом сроке доставки Товара посредством обращения к менеджеру Интернет-магазина, сообщив идентификационный номер заказа либо имя и фамилию.</w:t>
            </w:r>
          </w:p>
          <w:p w14:paraId="7CA623BB" w14:textId="32235FCE" w:rsidR="000373F3" w:rsidRPr="009E780A" w:rsidRDefault="009E780A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9E780A">
              <w:rPr>
                <w:color w:val="000000"/>
              </w:rPr>
              <w:t>8</w:t>
            </w:r>
            <w:r w:rsidR="000373F3" w:rsidRPr="009E780A">
              <w:rPr>
                <w:color w:val="000000"/>
              </w:rPr>
              <w:t>.8. Право собственности на Товар, переходит от Продавца к Покупателю в момент оплаты Товара Покупателем. Риск случайной гибели, порчи и/или утраты Товара переходит от Продавца к Покупателю в момент передачи Товара.</w:t>
            </w:r>
          </w:p>
          <w:p w14:paraId="0CB5C468" w14:textId="404EFCE4" w:rsidR="000373F3" w:rsidRPr="009E780A" w:rsidRDefault="009E780A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9E780A">
              <w:rPr>
                <w:color w:val="000000"/>
              </w:rPr>
              <w:t>8</w:t>
            </w:r>
            <w:r w:rsidR="000373F3" w:rsidRPr="009E780A">
              <w:rPr>
                <w:color w:val="000000"/>
              </w:rPr>
              <w:t xml:space="preserve">.9. Обязательства Продавца по передаче Товара Покупателю считаются надлежащим образом исполненными с момента фактического получения </w:t>
            </w:r>
            <w:r w:rsidR="000373F3" w:rsidRPr="009E780A">
              <w:rPr>
                <w:color w:val="000000"/>
              </w:rPr>
              <w:lastRenderedPageBreak/>
              <w:t>Покупателем Товара, соответствующего условиям Договора.</w:t>
            </w:r>
          </w:p>
          <w:p w14:paraId="343C8CD8" w14:textId="66C2A147" w:rsidR="000373F3" w:rsidRPr="009E780A" w:rsidRDefault="009E780A" w:rsidP="000373F3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9E780A">
              <w:rPr>
                <w:color w:val="000000"/>
              </w:rPr>
              <w:t>8</w:t>
            </w:r>
            <w:r w:rsidR="000373F3" w:rsidRPr="009E780A">
              <w:rPr>
                <w:color w:val="000000"/>
              </w:rPr>
              <w:t>.10. В случае нарушения сроков принятия доставленного Товара (срыв доставки) по вине Покупателя, Покупатель оплачивает стоимость повторной доставки Товара в размере стоимости доставки, рассчитанной менеджером Интернет-магазина на момент оплаты Товара и сопутствующих услуг.</w:t>
            </w:r>
          </w:p>
          <w:p w14:paraId="5CDD4BA5" w14:textId="37F1942A" w:rsidR="000373F3" w:rsidRPr="009E780A" w:rsidRDefault="000373F3" w:rsidP="00BD2637">
            <w:pPr>
              <w:spacing w:line="240" w:lineRule="auto"/>
              <w:ind w:left="-90" w:right="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C13" w14:paraId="5465F445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8342" w14:textId="7E2125B2" w:rsidR="00DF2C13" w:rsidRDefault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ТАРАПТАРДЫҢ ҚҰҚЫҒЫ МЕН МІНДЕТТЕРІ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4D78" w14:textId="150ECC75" w:rsidR="00DF2C13" w:rsidRDefault="009E780A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9</w:t>
            </w:r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ПРАВА И ОБЯЗАННОСТИ СТОРОН</w:t>
            </w:r>
          </w:p>
        </w:tc>
      </w:tr>
      <w:tr w:rsidR="00DF2C13" w14:paraId="6078322A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E8AF" w14:textId="18671E2D" w:rsidR="00DF2C13" w:rsidRDefault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.1. </w:t>
            </w:r>
            <w:proofErr w:type="spellStart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Орындаушының</w:t>
            </w:r>
            <w:proofErr w:type="spellEnd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құқығы</w:t>
            </w:r>
            <w:proofErr w:type="spellEnd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мен</w:t>
            </w:r>
            <w:proofErr w:type="spellEnd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міндеттері</w:t>
            </w:r>
            <w:proofErr w:type="spellEnd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77CF" w14:textId="4B8714C6" w:rsidR="00DF2C13" w:rsidRDefault="009E780A" w:rsidP="00BD2637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.1.</w:t>
            </w:r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proofErr w:type="spellStart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Права</w:t>
            </w:r>
            <w:proofErr w:type="spellEnd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 </w:t>
            </w:r>
            <w:proofErr w:type="spellStart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обязанности</w:t>
            </w:r>
            <w:proofErr w:type="spellEnd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D26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Продавца</w:t>
            </w:r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DF2C13" w:rsidRPr="00743CDD" w14:paraId="74754D1E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5F02" w14:textId="77777777" w:rsidR="005F34BC" w:rsidRP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9.1.1.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Сатушы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Осы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Келiсiмнiң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шарттарына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сәйкес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Қызметтердi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сапалы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тиiстi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түрде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толық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көлемде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көрсетуге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мiндеттi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BD9A8D1" w14:textId="77777777" w:rsidR="005F34BC" w:rsidRP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9.1.2.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Сатушы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ұсыныс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келiсiмi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мiндеттемелердi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уақтылы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сапалы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орындау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мақсатында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кез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келген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жеке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заңды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тұлғалардың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қызметтерiн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пайдалануға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құқылы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C9AC28C" w14:textId="77777777" w:rsidR="00DF2C13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9.1.3.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Сатушы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Тапсырыс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берушіге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Тапсырыс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берушіге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Мердігердің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қызметі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Ұсыныс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келісімнің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орындалу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барысы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хабарлау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мақсатында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жіберілген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ақпараттық-жарнамалық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материалдарды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жіберу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тапсырыс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беруші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тіркеген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уақытта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пайдаланатын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электрондық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пошта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мекенжайын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нөмірін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пайдалануға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құқылы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8B04FDC" w14:textId="77777777" w:rsidR="005F34BC" w:rsidRP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9.1.4.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Сатушы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қызмет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көрсету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мүмкiн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болмаған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жағдайда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Сатушыға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байланысты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емес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себептер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Тапсырысшы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төлеген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ақшаны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қайтармауға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құқылы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3526050" w14:textId="1EF49758" w:rsidR="005F34BC" w:rsidRDefault="005F34BC" w:rsidP="005F34BC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9.1.5.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Сатушы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егер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олар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Сатып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алушы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тауарды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қабылдағаннан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кейiн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сондай-ақ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үшiншi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тұлғалардың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iс-әрекеттерiнен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форс-мажордан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кейiн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туындаса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кепiлдiк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мерзiмi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үшiн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жауапты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болмайды</w:t>
            </w:r>
            <w:proofErr w:type="spellEnd"/>
            <w:r w:rsidRPr="005F34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87A0" w14:textId="47171DF0" w:rsidR="00DF2C13" w:rsidRPr="002C6643" w:rsidRDefault="009E780A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.1.1. </w:t>
            </w:r>
            <w:r w:rsidR="00CB42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Продавец 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обязан оказывать Услуги качественно, надлежащим образом, в полном объеме в соответствии с условиями настоящего Договора;</w:t>
            </w:r>
          </w:p>
          <w:p w14:paraId="094A18D7" w14:textId="3E0B5F7A" w:rsidR="00DF2C13" w:rsidRPr="002C6643" w:rsidRDefault="009E780A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  <w:r w:rsidR="00CB42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.1.2. Продавец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вправе пользоваться услугами любых физических и юридических лиц, в целях своевременного и качественного исполнения обязательств по Договору оферты;</w:t>
            </w:r>
          </w:p>
          <w:p w14:paraId="0D2CD1F1" w14:textId="0F907DD0" w:rsidR="00DF2C13" w:rsidRPr="002C6643" w:rsidRDefault="009E780A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.1.</w:t>
            </w:r>
            <w:r w:rsidR="00CB42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 Продавец 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вправе использовать электронный адрес, номер телефона, который использовался Заказчиком при регистрации, для отправки Заказчику информационных и рекламно-информационные материалов, направленных с целью информирования Заказчика о деятельности Исполнителя и ходе исполнения Договора оферты;</w:t>
            </w:r>
          </w:p>
          <w:p w14:paraId="2CB598C0" w14:textId="277F9A87" w:rsidR="00DF2C13" w:rsidRDefault="009E780A" w:rsidP="00CB423C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.1.4. </w:t>
            </w:r>
            <w:r w:rsidR="00CB42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Продавец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вправе не производить возврат денежных средств, оплаченных Заказчиком в случае, если оказание услуг явилось невозможным, </w:t>
            </w:r>
            <w:r w:rsidR="00CB42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 причинам, не зависящим от Продавца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2BA1E50" w14:textId="79BA040D" w:rsidR="003530AD" w:rsidRDefault="009E780A" w:rsidP="00CB423C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  <w:r w:rsidR="003530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.1.5. Продавец не несет </w:t>
            </w:r>
            <w:proofErr w:type="gramStart"/>
            <w:r w:rsidR="003530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ответственности  на</w:t>
            </w:r>
            <w:proofErr w:type="gramEnd"/>
            <w:r w:rsidR="003530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который установлен гарантийный срок, если они возникли после принятия товара Покупателем, а также действии  третьих лиц или непреодолимой силы.</w:t>
            </w:r>
          </w:p>
          <w:p w14:paraId="181EE649" w14:textId="3F254FEF" w:rsidR="003530AD" w:rsidRPr="002C6643" w:rsidRDefault="003530AD" w:rsidP="00CB423C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C13" w14:paraId="7E9CD6FB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667E" w14:textId="7C501B4D" w:rsidR="00DF2C13" w:rsidRPr="00135C91" w:rsidRDefault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9</w:t>
            </w:r>
            <w:r w:rsidR="002C6643" w:rsidRPr="00135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.2.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Тапсырыс</w:t>
            </w:r>
            <w:proofErr w:type="spellEnd"/>
            <w:r w:rsidR="002C6643" w:rsidRPr="00135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берушінің</w:t>
            </w:r>
            <w:proofErr w:type="spellEnd"/>
            <w:r w:rsidR="002C6643" w:rsidRPr="00135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құқығы</w:t>
            </w:r>
            <w:proofErr w:type="spellEnd"/>
            <w:r w:rsidR="002C6643" w:rsidRPr="00135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2C6643" w:rsidRPr="002C66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мен</w:t>
            </w:r>
            <w:r w:rsidR="002C6643" w:rsidRPr="00135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міндеті</w:t>
            </w:r>
            <w:proofErr w:type="spellEnd"/>
            <w:r w:rsidR="002C6643" w:rsidRPr="00135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CD83" w14:textId="0A4F3213" w:rsidR="00DF2C13" w:rsidRDefault="009E780A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9</w:t>
            </w:r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.2.</w:t>
            </w:r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proofErr w:type="spellStart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Права</w:t>
            </w:r>
            <w:proofErr w:type="spellEnd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 </w:t>
            </w:r>
            <w:proofErr w:type="spellStart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обязанности</w:t>
            </w:r>
            <w:proofErr w:type="spellEnd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Заказчика</w:t>
            </w:r>
            <w:proofErr w:type="spellEnd"/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DF2C13" w:rsidRPr="00743CDD" w14:paraId="2EBC36E0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94FE" w14:textId="7A0913C8" w:rsidR="00DF2C13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9.2.1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Тапсырыс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беруші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тиісті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түрде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сатып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алынған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тауарларды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уақтылы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қабылдауға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төлеуге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міндеттенеді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94DC" w14:textId="6401E0B0" w:rsidR="00DF2C13" w:rsidRPr="00D80281" w:rsidRDefault="009E780A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  <w:r w:rsidR="002C6643"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.2.1. 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Заказчик</w:t>
            </w:r>
            <w:r w:rsidR="002C6643"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обязуется</w:t>
            </w:r>
            <w:r w:rsidR="002C6643"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своевременно</w:t>
            </w:r>
            <w:r w:rsidR="002C6643"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принять</w:t>
            </w:r>
            <w:r w:rsidR="002C6643"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="002C6643"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оплатить</w:t>
            </w:r>
            <w:r w:rsidR="002C6643"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надлежащим</w:t>
            </w:r>
            <w:r w:rsidR="002C6643"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образом</w:t>
            </w:r>
            <w:r w:rsidR="002C6643"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530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купленный</w:t>
            </w:r>
            <w:r w:rsidR="003530AD"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530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</w:t>
            </w:r>
            <w:r w:rsidR="002C6643"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303FEA8" w14:textId="4A9D60A5" w:rsidR="003530AD" w:rsidRPr="00D80281" w:rsidRDefault="003530AD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B0D0D19" w14:textId="353D1EE4" w:rsidR="00DF2C13" w:rsidRPr="00D80281" w:rsidRDefault="00DF2C13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C13" w14:paraId="4EC21C03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EB19" w14:textId="059089C3" w:rsidR="00DF2C13" w:rsidRDefault="002C6643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878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ТАРАПТАРДЫҢ ЖАУАПКЕРШІЛІГІ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C8A4" w14:textId="133C26CB" w:rsidR="00DF2C13" w:rsidRDefault="009E780A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ОТВЕТСТВЕННОСТЬ СТОРОН</w:t>
            </w:r>
          </w:p>
        </w:tc>
      </w:tr>
      <w:tr w:rsidR="00DF2C13" w:rsidRPr="00743CDD" w14:paraId="33B1609A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6A8B" w14:textId="2D0F24D1" w:rsidR="0098785B" w:rsidRPr="0098785B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Ұсыныстар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келiсiм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өз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мiндеттемелерiн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орындамағаны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тиiсiнше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орындамағаны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үшiн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Тараптар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Республикасының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заңдарында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Ұсыныс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келiсiмде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көзделгендей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жауапты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болады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5162CB" w14:textId="1DA12A91" w:rsidR="00DF2C13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10.2.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Сатушы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жөнелтiлiмнен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кейiн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тауарды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жеткiзгенi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үшiн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жауап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бермейдi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05A5" w14:textId="4D37A77C" w:rsidR="00DF2C13" w:rsidRPr="002C6643" w:rsidRDefault="009E780A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10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.1.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  <w:t>За неисполнение или ненадлежащее исполнение своих обязательств по Договору оферты Стороны несут ответственность, предусмотренную законодательством Республики Казахстан и Договором оферты.</w:t>
            </w:r>
          </w:p>
          <w:p w14:paraId="1C754BB4" w14:textId="69DB0FB0" w:rsidR="00DF2C13" w:rsidRPr="002C6643" w:rsidRDefault="009E780A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10</w:t>
            </w:r>
            <w:r w:rsidR="000373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.2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  <w:r w:rsidR="000373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Продавец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не несет ответственность </w:t>
            </w:r>
            <w:proofErr w:type="gram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за </w:t>
            </w:r>
            <w:r w:rsidR="000373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доставку</w:t>
            </w:r>
            <w:proofErr w:type="gramEnd"/>
            <w:r w:rsidR="000373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товара после отправки </w:t>
            </w:r>
          </w:p>
          <w:p w14:paraId="45A70681" w14:textId="729F2C1B" w:rsidR="00DF2C13" w:rsidRPr="002C6643" w:rsidRDefault="00DF2C13" w:rsidP="000373F3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C13" w:rsidRPr="00743CDD" w14:paraId="6CECF5A8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B057" w14:textId="2746D4D4" w:rsidR="00DF2C13" w:rsidRPr="002C6643" w:rsidRDefault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11</w:t>
            </w:r>
            <w:r w:rsidR="002C6643" w:rsidRPr="002C66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 ШАҒЫМДАР МЕН ДАУЛАРДЫ ҚАРАУ ТӘРТІБІ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BC84" w14:textId="6C7056C4" w:rsidR="00DF2C13" w:rsidRPr="002C6643" w:rsidRDefault="009E780A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11</w:t>
            </w:r>
            <w:r w:rsidR="002C6643" w:rsidRPr="002C66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 ПОРЯДОК РАССМОТРЕНИЯ ПРЕТЕНЗИЙ И СПОРОВ</w:t>
            </w:r>
          </w:p>
        </w:tc>
      </w:tr>
      <w:tr w:rsidR="00DF2C13" w:rsidRPr="00743CDD" w14:paraId="4F5BEDC8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28D6" w14:textId="6DE0D201" w:rsidR="00DF2C13" w:rsidRPr="00D83FB0" w:rsidRDefault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.1. Осы оферта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шарты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бойынша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немесе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соған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байланысты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Тараптар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арасында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туындайтын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барлық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даулар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немесе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келіспеушіліктер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Тараптар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арасындағы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келіссөздер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жолымен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шешіледі</w:t>
            </w:r>
            <w:proofErr w:type="spellEnd"/>
            <w:r w:rsidR="002C6643" w:rsidRPr="002C664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Құқығы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бұзылған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екінші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Тарапқа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электрондық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байланыс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арқылы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жазбаша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талап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талап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жібереді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Егер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күнтізбелік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15 (он бес)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күн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ішінде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талапты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жіберген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оған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жауап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алмаса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сондай-ақ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егер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Тараптар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талапқа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бірінші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жауап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алған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сәттен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бастап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күнтізбелік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15 (он бес)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күн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ішінде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қандай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да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бір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уағдаластықтарға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келмесе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онда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құқығы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бұзылған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құқығын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қорғау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үшін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ҚР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қолданыстағы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заңнамасында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белгіленген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тәртіппен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сотқа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жүгінуге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құқылы</w:t>
            </w:r>
            <w:proofErr w:type="spellEnd"/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40BF448B" w14:textId="77777777" w:rsidR="00DF2C13" w:rsidRDefault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11.2.</w:t>
            </w:r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Қаражат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көрсеткен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толық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көлемде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қабылдаған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болып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есептелуiне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байланысты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қайтарылуға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жатпайды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4D6E518C" w14:textId="77777777" w:rsidR="0098785B" w:rsidRDefault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CD6727D" w14:textId="4D6F28F6" w:rsidR="0098785B" w:rsidRPr="0098785B" w:rsidRDefault="00EB7AEC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  <w:r w:rsidR="0098785B" w:rsidRPr="009878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2. ФОРС-МАЖОР ЖАҒДАЙЛАРЫНЫҢ ӘСЕРІ</w:t>
            </w:r>
          </w:p>
          <w:p w14:paraId="3424BAD0" w14:textId="77777777" w:rsidR="0098785B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39F2E4A6" w14:textId="630E5354" w:rsidR="0098785B" w:rsidRPr="0098785B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Егер</w:t>
            </w:r>
            <w:proofErr w:type="gram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тараптар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алдын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ала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болжай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алмайтын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немесе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кедергі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жасай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алмайтын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төтенше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жағдайлардың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салдарынан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Келісім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жасалғаннан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кейін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туындаған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форс-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мажорлық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жағдайлардың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салдарынан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болса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Тараптар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міндеттемені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ішінара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немесе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толық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орындамағаны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немесе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тиісінше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орындамағаны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үшін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жауапкершіліктен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босатылуға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тиіс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Форс-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мажорлық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жағдайлар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деп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мыналар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жатады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бірақ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олармен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шектелмейді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су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тасқыны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өрт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сілкінісі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дүлей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зілзалалар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эпидемия,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соғыс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немесе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әскери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іс-қимылдар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сондай-ақ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мемлекеттік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органдардың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немесе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әкімшіліктің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шешімдері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1749DD50" w14:textId="77777777" w:rsidR="0098785B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12.2.</w:t>
            </w:r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Осындай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жағдайлар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туындаған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кезде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оларды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бастан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өткерген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күнтізбелік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30 (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отыз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күн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ішінде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бұл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туралы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екінші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тарапты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жазбаша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хабардар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етуге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тиіс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Форс-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мажорлық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жағдайлар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туындаған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кезде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тараптың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Келісім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бойынша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міндеттемелерін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орындау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мерзімі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осы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мән-жайлар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олардың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салдары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әрекет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ететін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уақытқа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барабар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кейінге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қалдырылады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02010259" w14:textId="77777777" w:rsidR="0098785B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Егер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форс-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мажорлық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мән-жайлар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олардың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салдары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екі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айдан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астам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уақыт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бойы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қолданыста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болса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тараптар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Келісімді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орындаудың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қолайлы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балама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жолдарын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немесе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форс-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мажорлық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жағдайлар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туындаған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сәттен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бастап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тараптардың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міндеттемелерін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орындаудың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мүмкін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еместігінен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ақшалай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міндеттемелерді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қоспағанда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тоқтатуға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жататын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қосымша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келіссөздер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жүргізуге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тиіс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227A9403" w14:textId="77777777" w:rsidR="0098785B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0AAC75D" w14:textId="77777777" w:rsidR="0098785B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2CB0361" w14:textId="77777777" w:rsidR="0098785B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3833B631" w14:textId="77777777" w:rsidR="0098785B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7B0A427" w14:textId="5176C905" w:rsidR="0098785B" w:rsidRDefault="0098785B" w:rsidP="0098785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7F8B1725" w14:textId="77777777" w:rsidR="0098785B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E9E3415" w14:textId="77777777" w:rsidR="0098785B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878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13. ТАРАПТАРДЫҢ ЖАУАПКЕРШІЛІГІ ЖӘНЕ ДАУЛАРДЫ ШЕШУ</w:t>
            </w:r>
          </w:p>
          <w:p w14:paraId="5AFA199F" w14:textId="77777777" w:rsidR="0098785B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49FEA053" w14:textId="65482B0B" w:rsidR="0098785B" w:rsidRPr="0098785B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13.1.</w:t>
            </w:r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Тараптар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міндеттемелерін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орындамағаны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немесе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тиісінше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орындамағаны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үшін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Қазақстан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Республикасының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заңнамасына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сәйкес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жауапты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болады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48597C80" w14:textId="7CA4753A" w:rsidR="0098785B" w:rsidRPr="0098785B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13.2.</w:t>
            </w:r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Тараптар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Келiсiмдi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орындау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барысында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туындайтын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барлық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даулар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келiспеушiлiктердi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келiссөздер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жолымен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шешуге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тырысады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Дауды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келiссөздер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жолымен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шешу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мүмкiн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болмаған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жағдайда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даулы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мәселелер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Алматы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қаласының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соттарына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қарауға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берiледi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2C0A0701" w14:textId="701D9C8C" w:rsidR="0098785B" w:rsidRPr="0098785B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13.3.</w:t>
            </w:r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Барлық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талаптарды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мына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мекенжай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бойынша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қабылда</w:t>
            </w:r>
            <w:r w:rsidR="00A952D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йды</w:t>
            </w:r>
            <w:proofErr w:type="spellEnd"/>
            <w:r w:rsidR="00A952D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proofErr w:type="spellStart"/>
            <w:r w:rsidR="00A952D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Қазақстан</w:t>
            </w:r>
            <w:proofErr w:type="spellEnd"/>
            <w:r w:rsidR="00A952D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A952D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Республикасы</w:t>
            </w:r>
            <w:proofErr w:type="spellEnd"/>
            <w:r w:rsidR="00A952D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Алматы қ., Каскад БО, 208 кабинет.</w:t>
            </w:r>
          </w:p>
          <w:p w14:paraId="6D353DB9" w14:textId="6CFA4AEB" w:rsidR="0098785B" w:rsidRPr="0098785B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13.4.</w:t>
            </w:r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Осы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Ұсынысқа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сәйкес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Тараптардың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өзара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қарым-қатынастарында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Келiсiмге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байланысты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туындайтын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немесе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оның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шарттарынан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туындайтын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қолданылатын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құқық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Қазақстан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Республикасының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заңдары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болып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табылады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Тараптар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дауларды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Алматы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қаласының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соттарында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қарау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туралы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шешім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қабылдады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Iс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жүргiзу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тiлi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орыс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тiлi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болып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табылады</w:t>
            </w:r>
            <w:proofErr w:type="spellEnd"/>
            <w:r w:rsidRPr="009878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DE11" w14:textId="47A82F8C" w:rsidR="00DF2C13" w:rsidRPr="00D83FB0" w:rsidRDefault="009E780A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11</w:t>
            </w:r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.1.</w:t>
            </w:r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  <w:t>Все споры или разногласия, возникающие между Сторонами по настоящему Договору оферты или в связи с ним, разрешаются путем переговоров между Сторонами. Сторона, чье право нарушено, направляет другой Стороне письменную претензию (требование) посредством электронной связи. Если в течение 15 (пятнадцати) календарных дней Сторона, направившая претензию, не получила ответ на нее, а также, если в течение 15 (пятнадцати) календарных дней с момента получения первого ответа на претензию Стороны не пришли к каким-либо договоренностям, то Сторона, чье право нарушено, вправе для защиты своего права обратиться в суд, в порядке, установленном действующим законодательством РК.</w:t>
            </w:r>
          </w:p>
          <w:p w14:paraId="138CEF65" w14:textId="1DE8B116" w:rsidR="00DF2C13" w:rsidRPr="00D83FB0" w:rsidRDefault="009E780A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11.</w:t>
            </w:r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2. Денежные средства возврату не подлежат в связи с тем, что услуга считается оказанной </w:t>
            </w:r>
            <w:r w:rsidR="000373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Продавцом и принятой Покупателем</w:t>
            </w:r>
            <w:r w:rsidR="002C6643"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полном объеме</w:t>
            </w:r>
            <w:r w:rsidR="000373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0C208C7A" w14:textId="77777777" w:rsidR="00DF2C13" w:rsidRDefault="00DF2C13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7B9E355" w14:textId="48E891C7" w:rsidR="009E780A" w:rsidRPr="009E780A" w:rsidRDefault="009E780A" w:rsidP="009E780A">
            <w:pPr>
              <w:pStyle w:val="a7"/>
              <w:shd w:val="clear" w:color="auto" w:fill="FFFFFF"/>
              <w:spacing w:before="192" w:beforeAutospacing="0" w:after="192" w:afterAutospacing="0"/>
              <w:rPr>
                <w:b/>
                <w:color w:val="000000"/>
              </w:rPr>
            </w:pPr>
            <w:r w:rsidRPr="009E780A">
              <w:rPr>
                <w:b/>
                <w:color w:val="000000"/>
              </w:rPr>
              <w:t>12. ДЕЙСТВИЕ ОБСТОЯТЕЛЬСТВ НЕПРЕОДОЛИМОЙ СИЛЫ</w:t>
            </w:r>
          </w:p>
          <w:p w14:paraId="11532ADE" w14:textId="6E798DC4" w:rsidR="009E780A" w:rsidRPr="009E780A" w:rsidRDefault="009E780A" w:rsidP="009E780A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9E780A">
              <w:rPr>
                <w:color w:val="000000"/>
              </w:rPr>
              <w:t>12.1. Стороны освобождаются от ответственности за частичное или полное неисполнение, или ненадлежащее исполнение обязательства, если это явилось следствием обстоятельств непреодолимой силы, возникших после заключения Договора в результате обстоятельств чрезвычайного характера, которые стороны не могли предвидеть или предотвратить. Под обстоятельствами непреодолимой силы понимаются включая, но не ограничиваясь: наводнение, пожар, землетрясение, стихийные явления, эпидемия, война или военные действия, а также решения органов государственной власти или управления.</w:t>
            </w:r>
          </w:p>
          <w:p w14:paraId="3EA04B35" w14:textId="22D9B943" w:rsidR="009E780A" w:rsidRPr="009E780A" w:rsidRDefault="009E780A" w:rsidP="009E780A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9E780A">
              <w:rPr>
                <w:color w:val="000000"/>
              </w:rPr>
              <w:t>12.2. При наступлении таких обстоятельств сторона, испытывающая их действие, должна в течение 30 (тридцати) календарных дней известить о них в письменном виде другую сторону. В случаях наступления обстоятельств непреодолимой силы срок выполнения стороной обязательств по Договору отодвигается соразмерно времени, в течение которого действуют эти обстоятельства и их последствия.</w:t>
            </w:r>
          </w:p>
          <w:p w14:paraId="267211D0" w14:textId="2DDA8CF1" w:rsidR="009E780A" w:rsidRPr="009E780A" w:rsidRDefault="009E780A" w:rsidP="009E780A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9E780A">
              <w:rPr>
                <w:color w:val="000000"/>
              </w:rPr>
              <w:t xml:space="preserve">12.3. Если наступившие обстоятельства непреодолимой силы и их последствия продолжают действовать более двух месяцев, стороны проводят дополнительные переговоры для определения </w:t>
            </w:r>
            <w:r w:rsidRPr="009E780A">
              <w:rPr>
                <w:color w:val="000000"/>
              </w:rPr>
              <w:lastRenderedPageBreak/>
              <w:t>приемлемых альтернативных способов исполнения Договора или обязательства сторон прекращаются невозможностью исполнения (за исключением денежных обязательств) с момента возникновения обстоятельств непреодолимой силы.</w:t>
            </w:r>
          </w:p>
          <w:p w14:paraId="0D52C2B6" w14:textId="3B60C6C3" w:rsidR="009E780A" w:rsidRPr="009E780A" w:rsidRDefault="009E780A" w:rsidP="009E780A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9E780A">
              <w:rPr>
                <w:b/>
                <w:color w:val="000000"/>
              </w:rPr>
              <w:t>13. ОТВЕТСТВЕННОСТЬ СТОРОН И РАССМОТРЕНИЕ СПОРОВ</w:t>
            </w:r>
          </w:p>
          <w:p w14:paraId="3B0481FB" w14:textId="00BB421D" w:rsidR="009E780A" w:rsidRPr="009E780A" w:rsidRDefault="009E780A" w:rsidP="009E780A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9E780A">
              <w:rPr>
                <w:color w:val="000000"/>
              </w:rPr>
              <w:t>13.1. Стороны несут ответственность за неисполнение или ненадлежащее исполнение своих обязательств в соответствии с законодательством Республики Казахстан.</w:t>
            </w:r>
          </w:p>
          <w:p w14:paraId="36FB4710" w14:textId="0A4E612E" w:rsidR="009E780A" w:rsidRPr="009E780A" w:rsidRDefault="009E780A" w:rsidP="009E780A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9E780A">
              <w:rPr>
                <w:color w:val="000000"/>
              </w:rPr>
              <w:t>13.2. Все споры и разногласия, возникающие в ходе исполнения Договора, стороны будут пытаться разрешить путем переговоров. В случае невозможности разрешения спора путем переговоров, спорные вопросы передаются для рассмотрения в суды города Алматы.</w:t>
            </w:r>
          </w:p>
          <w:p w14:paraId="061E0416" w14:textId="3B0B91B5" w:rsidR="00A952D8" w:rsidRDefault="009E780A" w:rsidP="009E780A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  <w:lang w:val="kk-KZ"/>
              </w:rPr>
            </w:pPr>
            <w:r w:rsidRPr="009E780A">
              <w:rPr>
                <w:color w:val="000000"/>
              </w:rPr>
              <w:t xml:space="preserve">13.3. Все претензии принимаются Продавцом по адресу: Республика Казахстан, </w:t>
            </w:r>
            <w:proofErr w:type="spellStart"/>
            <w:r w:rsidR="00A952D8">
              <w:rPr>
                <w:color w:val="000000"/>
                <w:lang w:val="kk-KZ"/>
              </w:rPr>
              <w:t>г.Алматы</w:t>
            </w:r>
            <w:proofErr w:type="spellEnd"/>
            <w:r w:rsidR="00A952D8">
              <w:rPr>
                <w:color w:val="000000"/>
                <w:lang w:val="kk-KZ"/>
              </w:rPr>
              <w:t>, БЦ Каскад, 208 кабинет.</w:t>
            </w:r>
          </w:p>
          <w:p w14:paraId="57166480" w14:textId="72356985" w:rsidR="009E780A" w:rsidRPr="009E780A" w:rsidRDefault="009E780A" w:rsidP="009E780A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9E780A">
              <w:rPr>
                <w:color w:val="000000"/>
              </w:rPr>
              <w:t>13.4. Применимым правом по настоящей Оферте и во взаимоотношениях сторон, возникающим в связи с Договором, либо вытекающим из его условий, является законодательство Республики Казахстан. Рассмотрение споров стороны решили осуществлять в судах города Алматы. Язык судопроизводства – русский.</w:t>
            </w:r>
          </w:p>
          <w:p w14:paraId="345DCB73" w14:textId="77777777" w:rsidR="009E780A" w:rsidRPr="009E780A" w:rsidRDefault="009E780A" w:rsidP="009E780A">
            <w:pPr>
              <w:pStyle w:val="a7"/>
              <w:shd w:val="clear" w:color="auto" w:fill="FFFFFF"/>
              <w:spacing w:before="192" w:beforeAutospacing="0" w:after="192" w:afterAutospacing="0"/>
              <w:rPr>
                <w:b/>
                <w:color w:val="000000"/>
              </w:rPr>
            </w:pPr>
          </w:p>
          <w:p w14:paraId="20C8B888" w14:textId="5F88548D" w:rsidR="009E780A" w:rsidRPr="00D83FB0" w:rsidRDefault="009E780A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C13" w:rsidRPr="00743CDD" w14:paraId="31E32E73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EA39" w14:textId="79EB039D" w:rsidR="00DF2C13" w:rsidRPr="00D83FB0" w:rsidRDefault="0098785B" w:rsidP="0098785B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878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14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9878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ДЕРБЕС ДЕРЕКТЕРДІ САҚТАУ ЖӘНЕ ӨҢДЕУ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5B02" w14:textId="1ACF1D23" w:rsidR="00DF2C13" w:rsidRPr="009E780A" w:rsidRDefault="002C6643" w:rsidP="009E780A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E78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  <w:r w:rsidR="009E780A" w:rsidRPr="009E78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  <w:r w:rsidRPr="009E78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 ХРАНЕНИЕ И ОБРАБОТКА ПЕРСОНАЛЬНЫХ ДАННЫХ</w:t>
            </w:r>
          </w:p>
        </w:tc>
      </w:tr>
      <w:tr w:rsidR="00DF2C13" w:rsidRPr="00743CDD" w14:paraId="0AA7CC53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732F" w14:textId="77777777" w:rsidR="00DF2C13" w:rsidRDefault="0057075F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14.1. Са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тушы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дербес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деректерін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өңдеуге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Олардың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құпиялылығын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Қазақстан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Республикасының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заңнамасында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ұйғарылған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тәртіппен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қамтамасыз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етуге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міндеттенеді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5F5EF323" w14:textId="77777777" w:rsidR="0057075F" w:rsidRDefault="0057075F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B447CBA" w14:textId="520BD7E8" w:rsidR="0057075F" w:rsidRDefault="0057075F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14.2, Осы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Ұсынысты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тіркеу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қабылдау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арқылы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«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Дербес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оларды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қорғау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туралы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Қазақстан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Республикасының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2013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жылғы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21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мамырдағы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No 94-V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Заңына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сәйкес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Сатушыға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ЖК </w:t>
            </w:r>
            <w:r w:rsidR="00243388" w:rsidRPr="00243388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«</w:t>
            </w:r>
            <w:r w:rsidR="00243388" w:rsidRPr="0024338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SULU_HOME</w:t>
            </w:r>
            <w:r w:rsidR="00243388" w:rsidRPr="002433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  <w:r w:rsidR="00243388" w:rsidRPr="00243388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ИИН </w:t>
            </w:r>
            <w:r w:rsidR="00243388" w:rsidRPr="002433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921014451478</w:t>
            </w:r>
            <w:r w:rsidR="00D80281" w:rsidRPr="00D80281">
              <w:rPr>
                <w:rFonts w:ascii="Times New Roman" w:hAnsi="Times New Roman" w:cs="Times New Roman"/>
                <w:lang w:val="ru-RU"/>
              </w:rPr>
              <w:t>)</w:t>
            </w:r>
            <w:r w:rsidR="00D80281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қызмет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мақсатында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қажетті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жеткілікті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дербес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деректерді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жинауға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өңдеуге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келісім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береді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атап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айтқанда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  <w:r w:rsidRPr="0057075F">
              <w:rPr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дербес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деректерді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өңдеу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ішінде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тегі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аты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әкесінің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аты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патронимика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туған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күні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жынысы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биометриялық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дербес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пошталық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мекен-жайы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үй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жұмыс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ұялы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телефондар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электрондық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пошта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мекенжайы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ішінде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жинау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жүйелеу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жинақтау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сақтау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нақтылау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жаңарту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өзгерту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пайдалану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бөлу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ішінде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Қазақстан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Республикасының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аумағында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беру),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дербес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деректерді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тұлғасыздандыру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бұғаттау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жою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сондай-ақ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оларды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контрагенттеріне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орындау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үшін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беру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көрсетілетін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қызметтердің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сапасын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арттыруға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бағытталған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зерттеулер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маркетингтік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бағдарламаларды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статистикалық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зерттеулерді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жүргізуге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сондай-ақ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әртүрлі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байланыс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құралдарын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пайдалана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отырып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алушымен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тікелей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байланыс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жасау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жолымен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нарықта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көрсетілетін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қызметтерді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ілгерілетуге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бағытталған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зерттеулер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ішінде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тарату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электрондық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пошта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телефон, факс, Интернет.</w:t>
            </w:r>
          </w:p>
          <w:p w14:paraId="3FD1C8C6" w14:textId="77777777" w:rsidR="0057075F" w:rsidRDefault="0057075F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7478B108" w14:textId="77777777" w:rsidR="0057075F" w:rsidRDefault="0057075F" w:rsidP="0057075F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келiседi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контрагенттерiне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базасын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басқарудың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автоматтандырылған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жүйелерiн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сондай-ақ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басқа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бағдарламалық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қамтамасыз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етудi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пайдалана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отырып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дербес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деректерiн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өңдеуге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рұқсат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жасайды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осы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Ұсыныста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көрсетілген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мақсаттарға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қол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жеткізу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қажет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болған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жағдайда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келіседі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алған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дербес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«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Ақпараттандыру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туралы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Қазақстан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Республикасының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2007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жылғы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мамырдағы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No 217-III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Заңының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талаптарын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ескере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отырып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осындай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тұлғалармен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жасалған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келісім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негізінде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дербес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деректерін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өңдеуді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тапсыруы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мүмкін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үшінші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тұлғаларға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берілуі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мүмкін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осындай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үшінші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тұлғалардың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дербес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деректердің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құпиялылығын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оларды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өңдеу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барысында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дербес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деректердің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сақталуын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қамтамасыз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етуі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Көрсетілген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деректерді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алушыға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беру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кезінде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дербес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деректерін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алатын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тұлғаларға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бұл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деректердің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құпия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табылатынын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олар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хабарланатын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мақсаттарда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ғана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пайдаланылуы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мүмкін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екенін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ескертеді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осы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тұлғалардан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осы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норманы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сақтауды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талап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етеді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23F7097B" w14:textId="77777777" w:rsidR="0057075F" w:rsidRDefault="0057075F" w:rsidP="0057075F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B767124" w14:textId="77777777" w:rsidR="0057075F" w:rsidRDefault="0057075F" w:rsidP="0057075F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EC03D89" w14:textId="0E36C573" w:rsidR="0057075F" w:rsidRPr="0057075F" w:rsidRDefault="0057075F" w:rsidP="0057075F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7075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15. ҚОРЫТЫНДЫ ЕРЕЖЕЛЕР</w:t>
            </w:r>
          </w:p>
          <w:p w14:paraId="3952172C" w14:textId="77777777" w:rsidR="0057075F" w:rsidRPr="0057075F" w:rsidRDefault="0057075F" w:rsidP="0057075F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0057C14" w14:textId="77777777" w:rsidR="0057075F" w:rsidRPr="0057075F" w:rsidRDefault="0057075F" w:rsidP="0057075F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15.1.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осы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Ұсыныстың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мәтiнiне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қандай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да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бiр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өзгерiстер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енгiзуге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немесе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Ұсынысты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кез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келген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уақытта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қайтарып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алуға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құқылы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бұл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факт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Сатушының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жасалған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Келiсiмдер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бойынша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мiндеттемелерден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бас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тартуы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үшiн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негiз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табылмайды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арасындағы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қатынастарда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Акцепт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алған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сәтте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қолданыста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болған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Ұсыныстың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ережелерi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қолданылады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1E875130" w14:textId="77777777" w:rsidR="0057075F" w:rsidRDefault="0057075F" w:rsidP="0057075F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15.2.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Сатушы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ұсынысты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Тауардың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бағасын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онымен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байланысты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қызметтердi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төлем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әдiстерi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шарттарын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жеткiзу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әдiстерi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шарттарын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бiржақты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тәртiппен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өзгертуге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ақпаратты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bb-mania.kz интернет-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дүкенiнiң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беттерiне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орналастыруға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құқылы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Барлық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өзгерiстер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орналастыру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кезiнде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дереу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күшiне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енуi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тиiс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және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осындай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орналастыру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кезiнде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Сатып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алушыға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хабарланған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танылуға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тиiс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379B9A1" w14:textId="14FDF49C" w:rsidR="0057075F" w:rsidRPr="00D83FB0" w:rsidRDefault="0057075F" w:rsidP="0057075F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15.3.</w:t>
            </w:r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Егер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осы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Ұсыныстың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ережелерiнiң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бiрi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жарамсыз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танылса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бұл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осы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Ұсыныстың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қалған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ережелерiнiң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жарамсыздығына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әкелiп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соқпайды</w:t>
            </w:r>
            <w:proofErr w:type="spellEnd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3433" w14:textId="77777777" w:rsidR="009E780A" w:rsidRPr="0057075F" w:rsidRDefault="002C6643" w:rsidP="006D5702">
            <w:pPr>
              <w:pStyle w:val="a7"/>
              <w:shd w:val="clear" w:color="auto" w:fill="FFFFFF"/>
              <w:spacing w:before="192" w:beforeAutospacing="0" w:after="192" w:afterAutospacing="0"/>
              <w:jc w:val="both"/>
              <w:rPr>
                <w:color w:val="000000"/>
              </w:rPr>
            </w:pPr>
            <w:r w:rsidRPr="0057075F">
              <w:lastRenderedPageBreak/>
              <w:t>1</w:t>
            </w:r>
            <w:r w:rsidR="009E780A" w:rsidRPr="0057075F">
              <w:t>4</w:t>
            </w:r>
            <w:r w:rsidRPr="0057075F">
              <w:t xml:space="preserve">.1. </w:t>
            </w:r>
            <w:r w:rsidR="009E780A" w:rsidRPr="0057075F">
              <w:rPr>
                <w:color w:val="000000"/>
              </w:rPr>
              <w:t>Продавец обязуется обрабатывать персональные данные Покупателя и обеспечивать их конфиденциальность в порядке, установленном Законодательством Республики Казахстан.</w:t>
            </w:r>
          </w:p>
          <w:p w14:paraId="6168CF69" w14:textId="461AD7C0" w:rsidR="006D5702" w:rsidRPr="0057075F" w:rsidRDefault="006D5702" w:rsidP="006D5702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57075F">
              <w:t>14.2.</w:t>
            </w:r>
            <w:r w:rsidRPr="0057075F">
              <w:rPr>
                <w:color w:val="000000"/>
              </w:rPr>
              <w:t xml:space="preserve">  Регистрируясь и Акцептируя настоящую Оферту, Покупатель предоставляет согласие Продавцу (ИП </w:t>
            </w:r>
            <w:r w:rsidR="00243388">
              <w:rPr>
                <w:color w:val="000000"/>
              </w:rPr>
              <w:t>«</w:t>
            </w:r>
            <w:r w:rsidR="00743CDD" w:rsidRPr="00743CDD">
              <w:rPr>
                <w:lang w:val="kk-KZ"/>
              </w:rPr>
              <w:t>SULU_HOME</w:t>
            </w:r>
            <w:r w:rsidR="00243388">
              <w:t>»</w:t>
            </w:r>
            <w:r w:rsidRPr="0057075F">
              <w:rPr>
                <w:color w:val="000000"/>
              </w:rPr>
              <w:t xml:space="preserve"> </w:t>
            </w:r>
            <w:r w:rsidR="00D80281">
              <w:rPr>
                <w:color w:val="000000"/>
              </w:rPr>
              <w:t>И</w:t>
            </w:r>
            <w:r w:rsidRPr="0057075F">
              <w:rPr>
                <w:color w:val="000000"/>
              </w:rPr>
              <w:t>ИН</w:t>
            </w:r>
            <w:r w:rsidR="00D80281">
              <w:rPr>
                <w:color w:val="000000"/>
              </w:rPr>
              <w:t xml:space="preserve"> </w:t>
            </w:r>
            <w:r w:rsidR="00243388" w:rsidRPr="00743CDD">
              <w:t>921014451478</w:t>
            </w:r>
            <w:r w:rsidRPr="0057075F">
              <w:rPr>
                <w:color w:val="000000"/>
              </w:rPr>
              <w:t xml:space="preserve">) в соответствии с Законом Республики Казахстан от 21 мая 2013 года № 94-V «О персональных данных и их защите» на сбор и обработку необходимых и достаточных персональных данных, с целью оказания Продавцом услуг, а именно: обработку персональных данных, в том числе фамилию, имя, отчество, дата рождения, пол, биометрические персональные данные, почтовый адрес, домашний, рабочий, мобильный телефоны, адрес электронной почты, включая сбор, систематизацию, накопление, </w:t>
            </w:r>
            <w:r w:rsidRPr="0057075F">
              <w:rPr>
                <w:color w:val="000000"/>
              </w:rPr>
              <w:lastRenderedPageBreak/>
              <w:t>хранение, уточнение (обновление, изменение), использование, распространение (в том числе передачу на территории Республики Казахстан), обезличивание, блокирование, уничтожение персональных данных, а также передачу их контрагентам Продавца для проведения исследований, направленных на улучшение качества услуг, для проведения маркетинговых программ, статистических исследований, а также для продвижения услуг на рынке путем осуществления прямых контактов с Покупателем с помощью различных средств связи, включая, но не ограничиваясь: почтовая рассылка, электронная почта, телефон, факсимильная связь, сеть Интернет.</w:t>
            </w:r>
          </w:p>
          <w:p w14:paraId="718A3D95" w14:textId="07F5FF6A" w:rsidR="009E780A" w:rsidRPr="0057075F" w:rsidRDefault="006D5702" w:rsidP="009E780A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7075F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14.3. Покупатель выражает согласие и разрешает Продавцу и контрагентам Продавца обрабатывать персональные данные Покупателя, с помощью автоматизированных систем управления базами данных, а также иных программных средств. Покупатель соглашается с тем, что, если это необходимо для реализации целей, указанных в настоящей Оферте, его персональные данные, полученные Продавцом, могут быть переданы третьим лицам, которым Продавец может поручить обработку персональных данных Покупателя на основании договора, заключенного с такими лицами, при условии соблюдения требований Закона Республики Казахстан от 11.01.2007 года № 217-</w:t>
            </w:r>
            <w:r w:rsidRPr="005707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</w:t>
            </w:r>
            <w:r w:rsidRPr="0057075F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«Об информатизации» и обеспечение такими третьими лицами конфиденциальности персональных данных и безопасности персональных данных при их обработке. При передаче указанных данных Покупателя Продавец предупреждает лиц, получающих персональные данные Покупателя, о том, что эти данные являются конфиденциальными и могут быть использованы лишь в целях, для которых они сообщены, и требуют от э</w:t>
            </w:r>
            <w:r w:rsidR="0057075F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тих лиц соблюдения этого правила.</w:t>
            </w:r>
          </w:p>
          <w:p w14:paraId="4335B2A1" w14:textId="06159037" w:rsidR="006D5702" w:rsidRPr="0057075F" w:rsidRDefault="006D5702" w:rsidP="006D5702">
            <w:pPr>
              <w:pStyle w:val="a7"/>
              <w:shd w:val="clear" w:color="auto" w:fill="FFFFFF"/>
              <w:spacing w:before="192" w:beforeAutospacing="0" w:after="192" w:afterAutospacing="0"/>
              <w:rPr>
                <w:b/>
                <w:color w:val="000000"/>
              </w:rPr>
            </w:pPr>
            <w:r w:rsidRPr="0057075F">
              <w:rPr>
                <w:b/>
                <w:color w:val="000000"/>
              </w:rPr>
              <w:t>15. ЗАКЛЮЧИТЕЛЬНЫЕ ПОЛОЖЕНИЯ</w:t>
            </w:r>
          </w:p>
          <w:p w14:paraId="7E1295F0" w14:textId="2E7EE588" w:rsidR="006D5702" w:rsidRPr="0057075F" w:rsidRDefault="006D5702" w:rsidP="006D5702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57075F">
              <w:rPr>
                <w:color w:val="000000"/>
              </w:rPr>
              <w:t>15.1. Продавец вправе в любое время вносить любые изменения в текст настоящей Оферты или отозвать Оферту, данный факт не является основанием для отказа Продавца от обязательств по заключенным Договорам. В отношениях между Продавцом и Покупателем применяются положения Оферты, действующие на момент получения Акцепта.</w:t>
            </w:r>
          </w:p>
          <w:p w14:paraId="2A0F1505" w14:textId="701C2460" w:rsidR="006D5702" w:rsidRPr="0057075F" w:rsidRDefault="006D5702" w:rsidP="006D5702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57075F">
              <w:rPr>
                <w:color w:val="000000"/>
              </w:rPr>
              <w:t xml:space="preserve">15.2. Продавец вправе изменять Оферту, цены на Товар и сопутствующие услуги, способы и сроки оплаты, способы и сроки доставки в одностороннем порядке, размещая информацию на страницах Интернет-магазина bb-mania.kz. Все изменения вступают в силу немедленно после публикации, и </w:t>
            </w:r>
            <w:r w:rsidRPr="0057075F">
              <w:rPr>
                <w:color w:val="000000"/>
              </w:rPr>
              <w:lastRenderedPageBreak/>
              <w:t>считаются доведенными до сведения Покупателя с момента такой публикации.</w:t>
            </w:r>
          </w:p>
          <w:p w14:paraId="1FA62BF9" w14:textId="2C5B77B5" w:rsidR="006D5702" w:rsidRPr="0057075F" w:rsidRDefault="006D5702" w:rsidP="006D5702">
            <w:pPr>
              <w:pStyle w:val="a7"/>
              <w:shd w:val="clear" w:color="auto" w:fill="FFFFFF"/>
              <w:spacing w:before="192" w:beforeAutospacing="0" w:after="192" w:afterAutospacing="0"/>
              <w:rPr>
                <w:color w:val="000000"/>
              </w:rPr>
            </w:pPr>
            <w:r w:rsidRPr="0057075F">
              <w:rPr>
                <w:color w:val="000000"/>
              </w:rPr>
              <w:t>15.3. Если одно из положений настоящей Оферты будет признано недействительным, это не повлечет за собой недействительности остальных положений настоящей Оферты.</w:t>
            </w:r>
          </w:p>
          <w:p w14:paraId="1FD35D1C" w14:textId="4D24EC53" w:rsidR="00DF2C13" w:rsidRPr="0057075F" w:rsidRDefault="00DF2C13" w:rsidP="009E780A">
            <w:pPr>
              <w:spacing w:line="240" w:lineRule="auto"/>
              <w:ind w:right="67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C13" w14:paraId="2E2A2109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D686" w14:textId="77777777" w:rsidR="00DF2C13" w:rsidRDefault="002C6643">
            <w:pPr>
              <w:widowControl w:val="0"/>
              <w:spacing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16. ТАРАПТАРДЫҢ ДЕРЕКТЕМЕЛЕРІ: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A998" w14:textId="77777777" w:rsidR="00DF2C13" w:rsidRDefault="002C6643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16. РЕКВИЗИТЫ СТОРОН:</w:t>
            </w:r>
          </w:p>
        </w:tc>
      </w:tr>
      <w:tr w:rsidR="00DF2C13" w14:paraId="55AF44C7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10A4" w14:textId="73B18497" w:rsidR="00DF2C13" w:rsidRDefault="005707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САТУШЫ</w:t>
            </w:r>
            <w:r w:rsidR="002C66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2A28" w14:textId="7D488627" w:rsidR="00DF2C13" w:rsidRDefault="006D5702" w:rsidP="006D5702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ПРОДАВЕЦ</w:t>
            </w:r>
          </w:p>
        </w:tc>
      </w:tr>
      <w:tr w:rsidR="00DF2C13" w:rsidRPr="00743CDD" w14:paraId="2C787CDB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AFC9" w14:textId="78FA47D9" w:rsidR="00D80281" w:rsidRDefault="002C6643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Жеке </w:t>
            </w:r>
            <w:proofErr w:type="spellStart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кәсіпкер</w:t>
            </w:r>
            <w:proofErr w:type="spellEnd"/>
            <w:r w:rsidRPr="00D802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43388" w:rsidRPr="00243388">
              <w:rPr>
                <w:color w:val="000000"/>
                <w:lang w:val="ru-RU"/>
              </w:rPr>
              <w:t>«</w:t>
            </w:r>
            <w:r w:rsidR="00243388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SULU_HOME</w:t>
            </w:r>
            <w:r w:rsidR="00243388" w:rsidRPr="00243388">
              <w:rPr>
                <w:lang w:val="ru-RU"/>
              </w:rPr>
              <w:t>»</w:t>
            </w:r>
            <w:r w:rsidR="00243388" w:rsidRPr="00243388">
              <w:rPr>
                <w:color w:val="000000"/>
                <w:lang w:val="ru-RU"/>
              </w:rPr>
              <w:t xml:space="preserve">  </w:t>
            </w:r>
          </w:p>
          <w:p w14:paraId="3A5A6273" w14:textId="23E8C306" w:rsidR="00DF2C13" w:rsidRPr="00452214" w:rsidRDefault="002C6643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ЖСН:</w:t>
            </w:r>
            <w:r w:rsidR="00D80281" w:rsidRPr="0045221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243388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921014451478</w:t>
            </w:r>
          </w:p>
          <w:p w14:paraId="52A7D8BC" w14:textId="77777777" w:rsidR="00243388" w:rsidRDefault="002C6643" w:rsidP="00243388">
            <w:pPr>
              <w:spacing w:line="240" w:lineRule="auto"/>
              <w:ind w:left="-90" w:right="-75"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Мекен</w:t>
            </w:r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5707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жайы</w:t>
            </w:r>
            <w:proofErr w:type="spellEnd"/>
            <w:r w:rsidRPr="004522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243388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Республика </w:t>
            </w:r>
            <w:proofErr w:type="gramStart"/>
            <w:r w:rsidR="00243388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Казахстан,  Алматы</w:t>
            </w:r>
            <w:proofErr w:type="gramEnd"/>
            <w:r w:rsidR="00243388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</w:p>
          <w:p w14:paraId="41E856FE" w14:textId="7B60FBC6" w:rsidR="00243388" w:rsidRDefault="00243388" w:rsidP="00243388">
            <w:pPr>
              <w:spacing w:line="240" w:lineRule="auto"/>
              <w:ind w:left="-90" w:right="-75"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Орбита-2, </w:t>
            </w:r>
          </w:p>
          <w:p w14:paraId="76BB4C9A" w14:textId="77777777" w:rsidR="00243388" w:rsidRDefault="00243388" w:rsidP="00243388">
            <w:pPr>
              <w:spacing w:line="240" w:lineRule="auto"/>
              <w:ind w:left="-90" w:right="-75"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дом 26, кв/офис 21</w:t>
            </w:r>
          </w:p>
          <w:p w14:paraId="63E540AA" w14:textId="34A345D8" w:rsidR="00DF2C13" w:rsidRPr="00D83FB0" w:rsidRDefault="002C6643" w:rsidP="00243388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Директор</w:t>
            </w:r>
          </w:p>
          <w:p w14:paraId="5E657A36" w14:textId="77777777" w:rsidR="00243388" w:rsidRPr="001D633E" w:rsidRDefault="00243388" w:rsidP="00243388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Жузеева</w:t>
            </w:r>
            <w:proofErr w:type="spellEnd"/>
            <w:r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CEE97F1" w14:textId="0C456CA4" w:rsidR="00DF2C13" w:rsidRPr="00D83FB0" w:rsidRDefault="00DF2C13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DEC1" w14:textId="7FFD75D2" w:rsidR="00DF2C13" w:rsidRPr="00D83FB0" w:rsidRDefault="00D80281">
            <w:pPr>
              <w:spacing w:line="240" w:lineRule="auto"/>
              <w:ind w:left="-90" w:right="-75" w:firstLine="18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Индивидуальный предприниматель </w:t>
            </w:r>
            <w:r w:rsidR="00243388" w:rsidRPr="00243388">
              <w:rPr>
                <w:color w:val="000000"/>
                <w:lang w:val="ru-RU"/>
              </w:rPr>
              <w:t>«</w:t>
            </w:r>
            <w:r w:rsidR="00243388" w:rsidRPr="00743CDD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SULU_HOME</w:t>
            </w:r>
            <w:r w:rsidR="00243388" w:rsidRPr="00243388">
              <w:rPr>
                <w:lang w:val="ru-RU"/>
              </w:rPr>
              <w:t>»</w:t>
            </w:r>
            <w:r w:rsidR="00243388" w:rsidRPr="00243388">
              <w:rPr>
                <w:color w:val="000000"/>
                <w:lang w:val="ru-RU"/>
              </w:rPr>
              <w:t xml:space="preserve">  </w:t>
            </w:r>
          </w:p>
          <w:p w14:paraId="7ADDCA77" w14:textId="77777777" w:rsidR="00243388" w:rsidRPr="00D83FB0" w:rsidRDefault="002C6643" w:rsidP="00243388">
            <w:pPr>
              <w:spacing w:line="240" w:lineRule="auto"/>
              <w:ind w:left="-90" w:right="-75" w:firstLine="18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ИИН:</w:t>
            </w:r>
            <w:r w:rsidR="00D80281" w:rsidRPr="00452214">
              <w:rPr>
                <w:lang w:val="ru-RU"/>
              </w:rPr>
              <w:t xml:space="preserve"> </w:t>
            </w:r>
            <w:r w:rsidR="00243388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921014451478</w:t>
            </w:r>
          </w:p>
          <w:p w14:paraId="47C0CCBA" w14:textId="77777777" w:rsidR="00243388" w:rsidRDefault="002C6643">
            <w:pPr>
              <w:spacing w:line="240" w:lineRule="auto"/>
              <w:ind w:left="-90" w:right="-75"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Адрес: </w:t>
            </w:r>
            <w:r w:rsidR="00243388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Республика </w:t>
            </w:r>
            <w:proofErr w:type="gramStart"/>
            <w:r w:rsidR="00243388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Казахстан,  Алматы</w:t>
            </w:r>
            <w:proofErr w:type="gramEnd"/>
            <w:r w:rsidR="00243388"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Орбита-2, </w:t>
            </w:r>
          </w:p>
          <w:p w14:paraId="49F2B6FD" w14:textId="2E63DA77" w:rsidR="00243388" w:rsidRDefault="00243388">
            <w:pPr>
              <w:spacing w:line="240" w:lineRule="auto"/>
              <w:ind w:left="-90" w:right="-75"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дом 26, кв/офис 21 </w:t>
            </w:r>
          </w:p>
          <w:p w14:paraId="1C281020" w14:textId="4403341B" w:rsidR="00DF2C13" w:rsidRDefault="002C6643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F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Директор</w:t>
            </w:r>
          </w:p>
          <w:p w14:paraId="764A6EB6" w14:textId="0536D18C" w:rsidR="00243388" w:rsidRPr="001D633E" w:rsidRDefault="00243388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Жузеева</w:t>
            </w:r>
            <w:proofErr w:type="spellEnd"/>
            <w:r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Ә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743C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073011D7" w14:textId="77777777" w:rsidR="00DF2C13" w:rsidRDefault="00DF2C13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47FF6953" w14:textId="4A7AD453" w:rsidR="00243388" w:rsidRPr="00D83FB0" w:rsidRDefault="00243388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243388" w:rsidRPr="00743CDD" w14:paraId="689377FA" w14:textId="77777777"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5223" w14:textId="77777777" w:rsidR="00243388" w:rsidRDefault="00243388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3C0CD95B" w14:textId="77777777" w:rsidR="00243388" w:rsidRPr="00D80281" w:rsidRDefault="00243388">
            <w:pPr>
              <w:spacing w:line="240" w:lineRule="auto"/>
              <w:ind w:left="-90" w:right="-75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3E57" w14:textId="77777777" w:rsidR="00243388" w:rsidRDefault="00243388">
            <w:pPr>
              <w:spacing w:line="240" w:lineRule="auto"/>
              <w:ind w:left="-90" w:right="-75" w:firstLine="18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255AA006" w14:textId="753A0217" w:rsidR="00DF2C13" w:rsidRPr="00D83FB0" w:rsidRDefault="00DF2C13" w:rsidP="00EB7AEC">
      <w:pPr>
        <w:rPr>
          <w:lang w:val="ru-RU"/>
        </w:rPr>
      </w:pPr>
    </w:p>
    <w:sectPr w:rsidR="00DF2C13" w:rsidRPr="00D83FB0">
      <w:pgSz w:w="12240" w:h="15840"/>
      <w:pgMar w:top="90" w:right="1440" w:bottom="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38825" w14:textId="77777777" w:rsidR="000322C0" w:rsidRDefault="000322C0" w:rsidP="00A952D8">
      <w:pPr>
        <w:spacing w:line="240" w:lineRule="auto"/>
      </w:pPr>
      <w:r>
        <w:separator/>
      </w:r>
    </w:p>
  </w:endnote>
  <w:endnote w:type="continuationSeparator" w:id="0">
    <w:p w14:paraId="7B65E127" w14:textId="77777777" w:rsidR="000322C0" w:rsidRDefault="000322C0" w:rsidP="00A95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274C1" w14:textId="77777777" w:rsidR="000322C0" w:rsidRDefault="000322C0" w:rsidP="00A952D8">
      <w:pPr>
        <w:spacing w:line="240" w:lineRule="auto"/>
      </w:pPr>
      <w:r>
        <w:separator/>
      </w:r>
    </w:p>
  </w:footnote>
  <w:footnote w:type="continuationSeparator" w:id="0">
    <w:p w14:paraId="1AEB8C07" w14:textId="77777777" w:rsidR="000322C0" w:rsidRDefault="000322C0" w:rsidP="00A952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9B8"/>
    <w:multiLevelType w:val="multilevel"/>
    <w:tmpl w:val="166A2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C21101"/>
    <w:multiLevelType w:val="multilevel"/>
    <w:tmpl w:val="FC341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627472"/>
    <w:multiLevelType w:val="multilevel"/>
    <w:tmpl w:val="0DCED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720D62"/>
    <w:multiLevelType w:val="multilevel"/>
    <w:tmpl w:val="19A090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F84787"/>
    <w:multiLevelType w:val="multilevel"/>
    <w:tmpl w:val="724AE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1C1C23"/>
    <w:multiLevelType w:val="multilevel"/>
    <w:tmpl w:val="39861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690DF0"/>
    <w:multiLevelType w:val="multilevel"/>
    <w:tmpl w:val="BD6C8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133DB1"/>
    <w:multiLevelType w:val="multilevel"/>
    <w:tmpl w:val="DEB44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355C41"/>
    <w:multiLevelType w:val="multilevel"/>
    <w:tmpl w:val="DF2C52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54917A8"/>
    <w:multiLevelType w:val="multilevel"/>
    <w:tmpl w:val="70D2A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354202"/>
    <w:multiLevelType w:val="multilevel"/>
    <w:tmpl w:val="0066B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72180F"/>
    <w:multiLevelType w:val="multilevel"/>
    <w:tmpl w:val="3E022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DD316A"/>
    <w:multiLevelType w:val="multilevel"/>
    <w:tmpl w:val="D0A01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C66827"/>
    <w:multiLevelType w:val="multilevel"/>
    <w:tmpl w:val="FACE5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99424C"/>
    <w:multiLevelType w:val="multilevel"/>
    <w:tmpl w:val="64CC6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0953144">
    <w:abstractNumId w:val="10"/>
  </w:num>
  <w:num w:numId="2" w16cid:durableId="577403369">
    <w:abstractNumId w:val="7"/>
  </w:num>
  <w:num w:numId="3" w16cid:durableId="362676958">
    <w:abstractNumId w:val="14"/>
  </w:num>
  <w:num w:numId="4" w16cid:durableId="330455407">
    <w:abstractNumId w:val="0"/>
  </w:num>
  <w:num w:numId="5" w16cid:durableId="1632244003">
    <w:abstractNumId w:val="11"/>
  </w:num>
  <w:num w:numId="6" w16cid:durableId="334846053">
    <w:abstractNumId w:val="4"/>
  </w:num>
  <w:num w:numId="7" w16cid:durableId="1664696179">
    <w:abstractNumId w:val="13"/>
  </w:num>
  <w:num w:numId="8" w16cid:durableId="13655957">
    <w:abstractNumId w:val="3"/>
  </w:num>
  <w:num w:numId="9" w16cid:durableId="1559785702">
    <w:abstractNumId w:val="12"/>
  </w:num>
  <w:num w:numId="10" w16cid:durableId="307587247">
    <w:abstractNumId w:val="1"/>
  </w:num>
  <w:num w:numId="11" w16cid:durableId="500049707">
    <w:abstractNumId w:val="6"/>
  </w:num>
  <w:num w:numId="12" w16cid:durableId="1205944838">
    <w:abstractNumId w:val="9"/>
  </w:num>
  <w:num w:numId="13" w16cid:durableId="1255943840">
    <w:abstractNumId w:val="5"/>
  </w:num>
  <w:num w:numId="14" w16cid:durableId="1925720650">
    <w:abstractNumId w:val="2"/>
  </w:num>
  <w:num w:numId="15" w16cid:durableId="19601846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13"/>
    <w:rsid w:val="000322C0"/>
    <w:rsid w:val="000373F3"/>
    <w:rsid w:val="000427FA"/>
    <w:rsid w:val="00135C91"/>
    <w:rsid w:val="001D633E"/>
    <w:rsid w:val="00243388"/>
    <w:rsid w:val="002C6643"/>
    <w:rsid w:val="003530AD"/>
    <w:rsid w:val="003B4D1A"/>
    <w:rsid w:val="003D09A6"/>
    <w:rsid w:val="00452214"/>
    <w:rsid w:val="00555302"/>
    <w:rsid w:val="0057075F"/>
    <w:rsid w:val="005F34BC"/>
    <w:rsid w:val="006D1158"/>
    <w:rsid w:val="006D5702"/>
    <w:rsid w:val="00743CDD"/>
    <w:rsid w:val="0085481D"/>
    <w:rsid w:val="0098785B"/>
    <w:rsid w:val="009D34D6"/>
    <w:rsid w:val="009E780A"/>
    <w:rsid w:val="00A952D8"/>
    <w:rsid w:val="00AD40E0"/>
    <w:rsid w:val="00B86EF6"/>
    <w:rsid w:val="00BD2637"/>
    <w:rsid w:val="00BF1861"/>
    <w:rsid w:val="00CB423C"/>
    <w:rsid w:val="00D80281"/>
    <w:rsid w:val="00D83FB0"/>
    <w:rsid w:val="00DF2C13"/>
    <w:rsid w:val="00E42B86"/>
    <w:rsid w:val="00E7569D"/>
    <w:rsid w:val="00EB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1D65"/>
  <w15:docId w15:val="{DEB0EBC3-CB8B-4C31-9E2A-BCA3730B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unhideWhenUsed/>
    <w:rsid w:val="00D83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A952D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52D8"/>
  </w:style>
  <w:style w:type="paragraph" w:styleId="aa">
    <w:name w:val="footer"/>
    <w:basedOn w:val="a"/>
    <w:link w:val="ab"/>
    <w:uiPriority w:val="99"/>
    <w:unhideWhenUsed/>
    <w:rsid w:val="00A952D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52D8"/>
  </w:style>
  <w:style w:type="character" w:styleId="ac">
    <w:name w:val="Hyperlink"/>
    <w:basedOn w:val="a0"/>
    <w:uiPriority w:val="99"/>
    <w:unhideWhenUsed/>
    <w:rsid w:val="00743CDD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743C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CE2F5-6D79-4F99-BD69-EEDA0235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5340</Words>
  <Characters>30439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</cp:revision>
  <dcterms:created xsi:type="dcterms:W3CDTF">2024-12-22T10:19:00Z</dcterms:created>
  <dcterms:modified xsi:type="dcterms:W3CDTF">2024-12-22T10:19:00Z</dcterms:modified>
</cp:coreProperties>
</file>