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1E293B"/>
          <w:sz w:val="52"/>
        </w:rPr>
        <w:t>🛒 Toko Kita</w:t>
      </w:r>
    </w:p>
    <w:p>
      <w:pPr>
        <w:spacing w:before="0" w:after="320"/>
      </w:pPr>
      <w:r>
        <w:rPr>
          <w:rFonts w:ascii="Segoe UI" w:hAnsi="Segoe UI"/>
          <w:i/>
          <w:color w:val="0D9488"/>
          <w:sz w:val="26"/>
        </w:rPr>
        <w:t>Dokumentasi Repositori &amp; Panduan Penggunaan Application Full-Stack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Toko Kita adalah aplikasi e-commerce berbasis web full-stack yang memisahkan arsitektur frontend dan backend secara independen. Aplikasi ini mendukung fitur otentikasi/otorisasi pengguna, manajemen produk, pengelolaan keranjang belanja, serta pemrosesan pesanan.</w:t>
      </w: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2"/>
        </w:rPr>
        <w:t>🛠️ Tech Stack &amp; Teknologi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Backend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Runtime: </w:t>
      </w:r>
      <w:r>
        <w:rPr>
          <w:rFonts w:ascii="Calibri" w:hAnsi="Calibri"/>
          <w:color w:val="334155"/>
          <w:sz w:val="22"/>
        </w:rPr>
        <w:t>Node.js (Express.js)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Database: </w:t>
      </w:r>
      <w:r>
        <w:rPr>
          <w:rFonts w:ascii="Calibri" w:hAnsi="Calibri"/>
          <w:color w:val="334155"/>
          <w:sz w:val="22"/>
        </w:rPr>
        <w:t>PostgreSQL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ORM: </w:t>
      </w:r>
      <w:r>
        <w:rPr>
          <w:rFonts w:ascii="Calibri" w:hAnsi="Calibri"/>
          <w:color w:val="334155"/>
          <w:sz w:val="22"/>
        </w:rPr>
        <w:t>Prisma ORM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Authentication: </w:t>
      </w:r>
      <w:r>
        <w:rPr>
          <w:rFonts w:ascii="Calibri" w:hAnsi="Calibri"/>
          <w:color w:val="334155"/>
          <w:sz w:val="22"/>
        </w:rPr>
        <w:t>JSON Web Token (JWT) &amp; bcrypt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Frontend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Framework / Build Tool: </w:t>
      </w:r>
      <w:r>
        <w:rPr>
          <w:rFonts w:ascii="Calibri" w:hAnsi="Calibri"/>
          <w:color w:val="334155"/>
          <w:sz w:val="22"/>
        </w:rPr>
        <w:t>React.js dengan Vite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Styling: </w:t>
      </w:r>
      <w:r>
        <w:rPr>
          <w:rFonts w:ascii="Calibri" w:hAnsi="Calibri"/>
          <w:color w:val="334155"/>
          <w:sz w:val="22"/>
        </w:rPr>
        <w:t>Tailwind CSS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HTTP Client: </w:t>
      </w:r>
      <w:r>
        <w:rPr>
          <w:rFonts w:ascii="Calibri" w:hAnsi="Calibri"/>
          <w:color w:val="334155"/>
          <w:sz w:val="22"/>
        </w:rPr>
        <w:t>Axios</w:t>
      </w: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2"/>
        </w:rPr>
        <w:t>📁 Struktur Repositori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toko-kita/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├── backend/                  # REST API Service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├── prisma/               # Skema &amp; migrasi database Prisma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│   ├── schema.prisma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│   └── migrations/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├── 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│   ├── config/           # Konfigurasi Prisma Client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│   ├── controllers/      # Logika aplikasi (Auth, Product, Order)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│   ├── middleware/       # Autentikasi &amp; Otorisasi JWT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│   ├── routes/           # Endpoint API Express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│   └── server.js         # Entry point backend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   └── package.json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└── frontend/                 # Client Interface (SPA)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├── 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│   ├── api/              # Axios instance Client API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│   ├── components/       # Komponen UI (Navbar, CartDrawer, InvoiceModal, dsb.)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│   ├── pages/            # Halaman (LoginPage, CustomerPage, AdminPage)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│   ├── App.jsx           # Routing &amp; komponen utama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│   └── main.jsx          # Entry point frontend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├── index.html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 xml:space="preserve">    └── package.json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2"/>
        </w:rPr>
        <w:t>⚙️ Fitur Utama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Autentikasi &amp; Hak Akses (Auth): </w:t>
      </w:r>
      <w:r>
        <w:rPr>
          <w:rFonts w:ascii="Calibri" w:hAnsi="Calibri"/>
          <w:color w:val="334155"/>
          <w:sz w:val="22"/>
        </w:rPr>
        <w:t>Registrasi, Login, serta pembagian peran pengguna (Role: CUSTOMER dan ADMIN).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Sisi Customer (Pelanggan): </w:t>
      </w:r>
      <w:r>
        <w:rPr>
          <w:rFonts w:ascii="Calibri" w:hAnsi="Calibri"/>
          <w:color w:val="334155"/>
          <w:sz w:val="22"/>
        </w:rPr>
        <w:t>Katalog Produk, Detail Barang, Keranjang Belanja (Cart Drawer), Checkout, dan Struk/Faktur Belanja (Invoice Modal).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Sisi Admin: </w:t>
      </w:r>
      <w:r>
        <w:rPr>
          <w:rFonts w:ascii="Calibri" w:hAnsi="Calibri"/>
          <w:color w:val="334155"/>
          <w:sz w:val="22"/>
        </w:rPr>
        <w:t>Manajemen inventaris/produk (Tambah, Edit, Hapus) dan Pengelolaan daftar pesanan pelanggan.</w:t>
      </w: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2"/>
        </w:rPr>
        <w:t>🚀 Panduan Instalasi &amp; Jalankan Aplikasi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1. Prasyarat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Node.js </w:t>
      </w:r>
      <w:r>
        <w:rPr>
          <w:rFonts w:ascii="Calibri" w:hAnsi="Calibri"/>
          <w:color w:val="334155"/>
          <w:sz w:val="22"/>
        </w:rPr>
        <w:t>(v18+)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>NPM / Yarn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334155"/>
          <w:sz w:val="22"/>
        </w:rPr>
        <w:t xml:space="preserve">PostgreSQL Server </w:t>
      </w:r>
      <w:r>
        <w:rPr>
          <w:rFonts w:ascii="Calibri" w:hAnsi="Calibri"/>
          <w:color w:val="334155"/>
          <w:sz w:val="22"/>
        </w:rPr>
        <w:t>yang aktif</w:t>
      </w: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2. Pengaturan Backend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Masuk ke direktori backend dan install dependensi: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cd backend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npm install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Buat file .env di folder backend dan sesuaikan koneksi database Anda: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PORT=5000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DATABASE_URL="postgresql://username:password@localhost:5432/tokokita_db?schema=public"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JWT_SECRET="rahasia_super_aman"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Jalankan Migrasi Prisma untuk membuat tabel di PostgreSQL: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npx prisma migrate dev --name init_db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Jalankan server Backend (Server akan berjalan di http://localhost:5000):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npm run dev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0D9488"/>
          <w:sz w:val="26"/>
        </w:rPr>
        <w:t>3. Pengaturan Frontend</w:t>
      </w: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Buka terminal baru, masuk ke direktori frontend, dan install dependensi: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cd frontend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npm install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Buat file .env (opsional) atau pastikan src/api/axiosClient.js terhubung ke endpoint backend: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VITE_API_BASE_URL=http://localhost:5000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i w:val="0"/>
          <w:color w:val="334155"/>
          <w:sz w:val="22"/>
        </w:rPr>
        <w:t>Jalankan aplikasi Frontend (Aplikasi akan berjalan di http://localhost:5173):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8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npm run dev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Segoe UI" w:hAnsi="Segoe UI"/>
          <w:b/>
          <w:color w:val="1E293B"/>
          <w:sz w:val="32"/>
        </w:rPr>
        <w:t>🔗 Endpoint Utama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1728"/>
            <w:vAlign w:val="center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vAlign w:val="center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312"/>
            <w:vAlign w:val="center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Deskripsi</w:t>
            </w:r>
          </w:p>
        </w:tc>
        <w:tc>
          <w:tcPr>
            <w:tcW w:type="dxa" w:w="1728"/>
            <w:vAlign w:val="center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20"/>
              </w:rPr>
              <w:t>Akses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POST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/api/auth/register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Mendaftar akun baru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Publik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POST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/api/auth/login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Login &amp; mendapatkan JWT token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Publik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GET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/api/products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Mengambil daftar produk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Publik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POST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/api/products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Menambah produk baru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PUT / DELETE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/api/products/:id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Memperbarui / Menghapus produk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Admin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POST</w:t>
            </w:r>
          </w:p>
        </w:tc>
        <w:tc>
          <w:tcPr>
            <w:tcW w:type="dxa" w:w="2592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/api/orders</w:t>
            </w:r>
          </w:p>
        </w:tc>
        <w:tc>
          <w:tcPr>
            <w:tcW w:type="dxa" w:w="3312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Membuat pesanan baru</w:t>
            </w:r>
          </w:p>
        </w:tc>
        <w:tc>
          <w:tcPr>
            <w:tcW w:type="dxa" w:w="1728"/>
            <w:vAlign w:val="center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Customer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GET</w:t>
            </w:r>
          </w:p>
        </w:tc>
        <w:tc>
          <w:tcPr>
            <w:tcW w:type="dxa" w:w="259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334155"/>
                <w:sz w:val="19"/>
              </w:rPr>
              <w:t>/api/orders</w:t>
            </w:r>
          </w:p>
        </w:tc>
        <w:tc>
          <w:tcPr>
            <w:tcW w:type="dxa" w:w="3312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Mengambil daftar pesanan</w:t>
            </w:r>
          </w:p>
        </w:tc>
        <w:tc>
          <w:tcPr>
            <w:tcW w:type="dxa" w:w="172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4" w:space="0" w:color="CBD5E1"/>
              <w:left w:val="none"/>
              <w:bottom w:val="single" w:sz="4" w:space="0" w:color="CBD5E1"/>
              <w:right w:val="none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20"/>
              </w:rPr>
              <w:t>Admin / Customer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