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5BB" w:rsidRPr="00FA6FDC" w:rsidRDefault="00FA6FDC">
      <w:pPr>
        <w:rPr>
          <w:lang w:val="en-US"/>
        </w:rPr>
      </w:pPr>
      <w:r w:rsidRPr="00FA6FDC">
        <w:rPr>
          <w:lang w:val="en-US"/>
        </w:rPr>
        <w:t>Use ROZETKA descriptions from the previous HW and make</w:t>
      </w:r>
      <w:r w:rsidRPr="00FA6FDC">
        <w:rPr>
          <w:lang w:val="en-US"/>
        </w:rPr>
        <w:br/>
        <w:t>same classifier using:</w:t>
      </w:r>
      <w:r w:rsidRPr="00FA6FDC">
        <w:rPr>
          <w:lang w:val="en-US"/>
        </w:rPr>
        <w:br/>
        <w:t>- FCNN</w:t>
      </w:r>
      <w:r w:rsidRPr="00FA6FDC">
        <w:rPr>
          <w:lang w:val="en-US"/>
        </w:rPr>
        <w:br/>
        <w:t>- LSTM</w:t>
      </w:r>
      <w:r w:rsidRPr="00FA6FDC">
        <w:rPr>
          <w:lang w:val="en-US"/>
        </w:rPr>
        <w:br/>
        <w:t>See how accuracy changed comparing to previous models</w:t>
      </w:r>
    </w:p>
    <w:p w:rsidR="00116E71" w:rsidRDefault="00F25E72" w:rsidP="00116E71">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Вибір архітектури моделі</w:t>
      </w:r>
      <w:r w:rsidR="00116E71" w:rsidRPr="00116E71">
        <w:rPr>
          <w:rFonts w:ascii="Times New Roman" w:hAnsi="Times New Roman" w:cs="Times New Roman"/>
          <w:b/>
          <w:sz w:val="28"/>
          <w:szCs w:val="28"/>
          <w:lang w:val="uk-UA"/>
        </w:rPr>
        <w:t>:</w:t>
      </w:r>
    </w:p>
    <w:p w:rsidR="00BA78BB" w:rsidRDefault="00F25E72" w:rsidP="00F25E7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Архітектура трансформера зазвичай складається з двох класів компонентів: Encoder і Decoder. Перший віповідає за виділення контексту із вхідної послідовності. Другий же необхідний для генерації вихідної послідовності на основі, зокрема, отриманого контексту. Оскільки для задачі класифікації відсутня необхідність генерації нової послідовності, достатньо використати лише компоненти Encoder.</w:t>
      </w:r>
    </w:p>
    <w:p w:rsidR="00F25E72" w:rsidRPr="00F25E72" w:rsidRDefault="00F25E72" w:rsidP="00104FE6">
      <w:pPr>
        <w:jc w:val="both"/>
        <w:rPr>
          <w:rFonts w:ascii="Times New Roman" w:hAnsi="Times New Roman" w:cs="Times New Roman"/>
          <w:sz w:val="28"/>
          <w:szCs w:val="28"/>
        </w:rPr>
      </w:pPr>
      <w:r>
        <w:rPr>
          <w:rFonts w:ascii="Times New Roman" w:hAnsi="Times New Roman" w:cs="Times New Roman"/>
          <w:sz w:val="28"/>
          <w:szCs w:val="28"/>
          <w:lang w:val="en-US"/>
        </w:rPr>
        <w:tab/>
      </w:r>
      <w:r w:rsidRPr="00F25E72">
        <w:rPr>
          <w:rFonts w:ascii="Times New Roman" w:hAnsi="Times New Roman" w:cs="Times New Roman"/>
          <w:sz w:val="28"/>
          <w:szCs w:val="28"/>
        </w:rPr>
        <w:t>Виходячи з цього, було прийнято розробити наступну архітектуру моделі класифікації:</w:t>
      </w:r>
    </w:p>
    <w:p w:rsidR="00F25E72" w:rsidRPr="00F25E72" w:rsidRDefault="00F25E72" w:rsidP="00F25E72">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lang w:val="uk-UA"/>
        </w:rPr>
        <w:t xml:space="preserve">Вхідний шар </w:t>
      </w:r>
      <w:r>
        <w:rPr>
          <w:rFonts w:ascii="Times New Roman" w:hAnsi="Times New Roman" w:cs="Times New Roman"/>
          <w:sz w:val="28"/>
          <w:szCs w:val="28"/>
        </w:rPr>
        <w:t>tf.keras.Input</w:t>
      </w:r>
      <w:r w:rsidRPr="00F25E72">
        <w:rPr>
          <w:rFonts w:ascii="Times New Roman" w:hAnsi="Times New Roman" w:cs="Times New Roman"/>
          <w:sz w:val="28"/>
          <w:szCs w:val="28"/>
        </w:rPr>
        <w:t>, як</w:t>
      </w:r>
      <w:r>
        <w:rPr>
          <w:rFonts w:ascii="Times New Roman" w:hAnsi="Times New Roman" w:cs="Times New Roman"/>
          <w:sz w:val="28"/>
          <w:szCs w:val="28"/>
        </w:rPr>
        <w:t>ий приймає рядок вхідних даних</w:t>
      </w:r>
      <w:r>
        <w:rPr>
          <w:rFonts w:ascii="Times New Roman" w:hAnsi="Times New Roman" w:cs="Times New Roman"/>
          <w:sz w:val="28"/>
          <w:szCs w:val="28"/>
          <w:lang w:val="uk-UA"/>
        </w:rPr>
        <w:t>, тобто сам текст опису товару;</w:t>
      </w:r>
    </w:p>
    <w:p w:rsidR="00F25E72" w:rsidRPr="00F25E72" w:rsidRDefault="00F25E72" w:rsidP="00F25E72">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lang w:val="uk-UA"/>
        </w:rPr>
        <w:t xml:space="preserve">Шар </w:t>
      </w:r>
      <w:r w:rsidR="00C63296" w:rsidRPr="00C63296">
        <w:rPr>
          <w:rFonts w:ascii="Times New Roman" w:hAnsi="Times New Roman" w:cs="Times New Roman"/>
          <w:sz w:val="28"/>
          <w:szCs w:val="28"/>
          <w:lang w:val="uk-UA"/>
        </w:rPr>
        <w:t>CustomTextVectorizationLayer</w:t>
      </w:r>
      <w:r>
        <w:rPr>
          <w:rFonts w:ascii="Times New Roman" w:hAnsi="Times New Roman" w:cs="Times New Roman"/>
          <w:sz w:val="28"/>
          <w:szCs w:val="28"/>
        </w:rPr>
        <w:t>, який розділяє рядок на слова</w:t>
      </w:r>
      <w:r>
        <w:rPr>
          <w:rFonts w:ascii="Times New Roman" w:hAnsi="Times New Roman" w:cs="Times New Roman"/>
          <w:sz w:val="28"/>
          <w:szCs w:val="28"/>
          <w:lang w:val="uk-UA"/>
        </w:rPr>
        <w:t xml:space="preserve"> та призначає кожному слову унікальне число</w:t>
      </w:r>
      <w:r w:rsidR="00C63296">
        <w:rPr>
          <w:rFonts w:ascii="Times New Roman" w:hAnsi="Times New Roman" w:cs="Times New Roman"/>
          <w:sz w:val="28"/>
          <w:szCs w:val="28"/>
        </w:rPr>
        <w:t xml:space="preserve"> (аналогічно в </w:t>
      </w:r>
      <w:r w:rsidR="00C63296">
        <w:rPr>
          <w:rFonts w:ascii="Times New Roman" w:hAnsi="Times New Roman" w:cs="Times New Roman"/>
          <w:sz w:val="28"/>
          <w:szCs w:val="28"/>
          <w:lang w:val="uk-UA"/>
        </w:rPr>
        <w:t xml:space="preserve">попередній </w:t>
      </w:r>
      <w:r w:rsidR="00C63296">
        <w:rPr>
          <w:rFonts w:ascii="Times New Roman" w:hAnsi="Times New Roman" w:cs="Times New Roman"/>
          <w:sz w:val="28"/>
          <w:szCs w:val="28"/>
        </w:rPr>
        <w:t>роботі</w:t>
      </w:r>
      <w:r w:rsidRPr="00F25E72">
        <w:rPr>
          <w:rFonts w:ascii="Times New Roman" w:hAnsi="Times New Roman" w:cs="Times New Roman"/>
          <w:sz w:val="28"/>
          <w:szCs w:val="28"/>
        </w:rPr>
        <w:t>);</w:t>
      </w:r>
    </w:p>
    <w:p w:rsidR="00F25E72" w:rsidRPr="00F25E72" w:rsidRDefault="00F25E72" w:rsidP="00F25E72">
      <w:pPr>
        <w:pStyle w:val="a4"/>
        <w:numPr>
          <w:ilvl w:val="0"/>
          <w:numId w:val="5"/>
        </w:numPr>
        <w:jc w:val="both"/>
        <w:rPr>
          <w:rFonts w:ascii="Times New Roman" w:hAnsi="Times New Roman" w:cs="Times New Roman"/>
          <w:sz w:val="28"/>
          <w:szCs w:val="28"/>
        </w:rPr>
      </w:pPr>
      <w:r w:rsidRPr="00C63296">
        <w:rPr>
          <w:rFonts w:ascii="Times New Roman" w:hAnsi="Times New Roman" w:cs="Times New Roman"/>
          <w:sz w:val="28"/>
          <w:szCs w:val="28"/>
        </w:rPr>
        <w:t xml:space="preserve">Стандартний </w:t>
      </w:r>
      <w:r>
        <w:rPr>
          <w:rFonts w:ascii="Times New Roman" w:hAnsi="Times New Roman" w:cs="Times New Roman"/>
          <w:sz w:val="28"/>
          <w:szCs w:val="28"/>
          <w:lang w:val="uk-UA"/>
        </w:rPr>
        <w:t xml:space="preserve">шар </w:t>
      </w:r>
      <w:r w:rsidR="00C63296">
        <w:rPr>
          <w:rFonts w:ascii="Times New Roman" w:hAnsi="Times New Roman" w:cs="Times New Roman"/>
          <w:sz w:val="28"/>
          <w:szCs w:val="28"/>
        </w:rPr>
        <w:t>tf.keras.layers.</w:t>
      </w:r>
      <w:r>
        <w:rPr>
          <w:rFonts w:ascii="Times New Roman" w:hAnsi="Times New Roman" w:cs="Times New Roman"/>
          <w:sz w:val="28"/>
          <w:szCs w:val="28"/>
        </w:rPr>
        <w:t>Embedding</w:t>
      </w:r>
      <w:r w:rsidRPr="00C63296">
        <w:rPr>
          <w:rFonts w:ascii="Times New Roman" w:hAnsi="Times New Roman" w:cs="Times New Roman"/>
          <w:sz w:val="28"/>
          <w:szCs w:val="28"/>
        </w:rPr>
        <w:t>;</w:t>
      </w:r>
    </w:p>
    <w:p w:rsidR="00F25E72" w:rsidRPr="00C63296" w:rsidRDefault="00C63296" w:rsidP="00F25E72">
      <w:pPr>
        <w:pStyle w:val="a4"/>
        <w:numPr>
          <w:ilvl w:val="0"/>
          <w:numId w:val="5"/>
        </w:numPr>
        <w:jc w:val="both"/>
        <w:rPr>
          <w:rFonts w:ascii="Times New Roman" w:hAnsi="Times New Roman" w:cs="Times New Roman"/>
          <w:sz w:val="28"/>
          <w:szCs w:val="28"/>
        </w:rPr>
      </w:pPr>
      <w:r w:rsidRPr="00C63296">
        <w:rPr>
          <w:rFonts w:ascii="Times New Roman" w:hAnsi="Times New Roman" w:cs="Times New Roman"/>
          <w:sz w:val="28"/>
          <w:szCs w:val="28"/>
        </w:rPr>
        <w:t xml:space="preserve">Шар </w:t>
      </w:r>
      <w:r>
        <w:rPr>
          <w:rFonts w:ascii="Times New Roman" w:hAnsi="Times New Roman" w:cs="Times New Roman"/>
          <w:sz w:val="28"/>
          <w:szCs w:val="28"/>
          <w:lang w:val="en-US"/>
        </w:rPr>
        <w:t>PositionalEncodingLayer</w:t>
      </w:r>
      <w:r w:rsidRPr="00C63296">
        <w:rPr>
          <w:rFonts w:ascii="Times New Roman" w:hAnsi="Times New Roman" w:cs="Times New Roman"/>
          <w:sz w:val="28"/>
          <w:szCs w:val="28"/>
        </w:rPr>
        <w:t xml:space="preserve"> доповнює вектори </w:t>
      </w:r>
      <w:r>
        <w:rPr>
          <w:rFonts w:ascii="Times New Roman" w:hAnsi="Times New Roman" w:cs="Times New Roman"/>
          <w:sz w:val="28"/>
          <w:szCs w:val="28"/>
        </w:rPr>
        <w:t xml:space="preserve">embedding </w:t>
      </w:r>
      <w:r>
        <w:rPr>
          <w:rFonts w:ascii="Times New Roman" w:hAnsi="Times New Roman" w:cs="Times New Roman"/>
          <w:sz w:val="28"/>
          <w:szCs w:val="28"/>
          <w:lang w:val="uk-UA"/>
        </w:rPr>
        <w:t>інформацією про позицію слова відповідно до схеми з синусами/косинусами;</w:t>
      </w:r>
    </w:p>
    <w:p w:rsidR="00C63296" w:rsidRPr="00C63296" w:rsidRDefault="00C63296" w:rsidP="00F25E72">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lang w:val="uk-UA"/>
        </w:rPr>
        <w:t>Один чи декілька шарів Encoding</w:t>
      </w:r>
      <w:r>
        <w:rPr>
          <w:rFonts w:ascii="Times New Roman" w:hAnsi="Times New Roman" w:cs="Times New Roman"/>
          <w:sz w:val="28"/>
          <w:szCs w:val="28"/>
        </w:rPr>
        <w:t>Layer</w:t>
      </w:r>
      <w:r>
        <w:rPr>
          <w:rFonts w:ascii="Times New Roman" w:hAnsi="Times New Roman" w:cs="Times New Roman"/>
          <w:sz w:val="28"/>
          <w:szCs w:val="28"/>
          <w:lang w:val="uk-UA"/>
        </w:rPr>
        <w:t>, які фактично є Encoder’</w:t>
      </w:r>
      <w:r w:rsidRPr="00C63296">
        <w:rPr>
          <w:rFonts w:ascii="Times New Roman" w:hAnsi="Times New Roman" w:cs="Times New Roman"/>
          <w:sz w:val="28"/>
          <w:szCs w:val="28"/>
        </w:rPr>
        <w:t>ом</w:t>
      </w:r>
      <w:r>
        <w:rPr>
          <w:rFonts w:ascii="Times New Roman" w:hAnsi="Times New Roman" w:cs="Times New Roman"/>
          <w:sz w:val="28"/>
          <w:szCs w:val="28"/>
          <w:lang w:val="uk-UA"/>
        </w:rPr>
        <w:t xml:space="preserve"> трансформера;</w:t>
      </w:r>
    </w:p>
    <w:p w:rsidR="00C63296" w:rsidRPr="00C63296" w:rsidRDefault="00C63296" w:rsidP="00F25E72">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Шар</w:t>
      </w:r>
      <w:r w:rsidRPr="00C63296">
        <w:rPr>
          <w:rFonts w:ascii="Times New Roman" w:hAnsi="Times New Roman" w:cs="Times New Roman"/>
          <w:sz w:val="28"/>
          <w:szCs w:val="28"/>
        </w:rPr>
        <w:t xml:space="preserve"> </w:t>
      </w:r>
      <w:r>
        <w:rPr>
          <w:rFonts w:ascii="Times New Roman" w:hAnsi="Times New Roman" w:cs="Times New Roman"/>
          <w:sz w:val="28"/>
          <w:szCs w:val="28"/>
          <w:lang w:val="en-US"/>
        </w:rPr>
        <w:t>tf</w:t>
      </w:r>
      <w:r w:rsidRPr="00C63296">
        <w:rPr>
          <w:rFonts w:ascii="Times New Roman" w:hAnsi="Times New Roman" w:cs="Times New Roman"/>
          <w:sz w:val="28"/>
          <w:szCs w:val="28"/>
        </w:rPr>
        <w:t>.</w:t>
      </w:r>
      <w:r>
        <w:rPr>
          <w:rFonts w:ascii="Times New Roman" w:hAnsi="Times New Roman" w:cs="Times New Roman"/>
          <w:sz w:val="28"/>
          <w:szCs w:val="28"/>
          <w:lang w:val="en-US"/>
        </w:rPr>
        <w:t>keras</w:t>
      </w:r>
      <w:r w:rsidRPr="00C63296">
        <w:rPr>
          <w:rFonts w:ascii="Times New Roman" w:hAnsi="Times New Roman" w:cs="Times New Roman"/>
          <w:sz w:val="28"/>
          <w:szCs w:val="28"/>
        </w:rPr>
        <w:t>.</w:t>
      </w:r>
      <w:r>
        <w:rPr>
          <w:rFonts w:ascii="Times New Roman" w:hAnsi="Times New Roman" w:cs="Times New Roman"/>
          <w:sz w:val="28"/>
          <w:szCs w:val="28"/>
          <w:lang w:val="en-US"/>
        </w:rPr>
        <w:t>layers</w:t>
      </w:r>
      <w:r w:rsidRPr="00C63296">
        <w:rPr>
          <w:rFonts w:ascii="Times New Roman" w:hAnsi="Times New Roman" w:cs="Times New Roman"/>
          <w:sz w:val="28"/>
          <w:szCs w:val="28"/>
        </w:rPr>
        <w:t>.</w:t>
      </w:r>
      <w:r w:rsidRPr="00C63296">
        <w:rPr>
          <w:rFonts w:ascii="Times New Roman" w:hAnsi="Times New Roman" w:cs="Times New Roman"/>
          <w:sz w:val="28"/>
          <w:szCs w:val="28"/>
          <w:lang w:val="en-US"/>
        </w:rPr>
        <w:t>GlobalAv</w:t>
      </w:r>
      <w:r>
        <w:rPr>
          <w:rFonts w:ascii="Times New Roman" w:hAnsi="Times New Roman" w:cs="Times New Roman"/>
          <w:sz w:val="28"/>
          <w:szCs w:val="28"/>
          <w:lang w:val="en-US"/>
        </w:rPr>
        <w:t>e</w:t>
      </w:r>
      <w:r w:rsidRPr="00C63296">
        <w:rPr>
          <w:rFonts w:ascii="Times New Roman" w:hAnsi="Times New Roman" w:cs="Times New Roman"/>
          <w:sz w:val="28"/>
          <w:szCs w:val="28"/>
          <w:lang w:val="en-US"/>
        </w:rPr>
        <w:t>rag</w:t>
      </w:r>
      <w:r>
        <w:rPr>
          <w:rFonts w:ascii="Times New Roman" w:hAnsi="Times New Roman" w:cs="Times New Roman"/>
          <w:sz w:val="28"/>
          <w:szCs w:val="28"/>
          <w:lang w:val="en-US"/>
        </w:rPr>
        <w:t>ePooling</w:t>
      </w:r>
      <w:r w:rsidRPr="00C63296">
        <w:rPr>
          <w:rFonts w:ascii="Times New Roman" w:hAnsi="Times New Roman" w:cs="Times New Roman"/>
          <w:sz w:val="28"/>
          <w:szCs w:val="28"/>
        </w:rPr>
        <w:t>1</w:t>
      </w:r>
      <w:r>
        <w:rPr>
          <w:rFonts w:ascii="Times New Roman" w:hAnsi="Times New Roman" w:cs="Times New Roman"/>
          <w:sz w:val="28"/>
          <w:szCs w:val="28"/>
          <w:lang w:val="en-US"/>
        </w:rPr>
        <w:t>D</w:t>
      </w:r>
      <w:r w:rsidRPr="00C63296">
        <w:rPr>
          <w:rFonts w:ascii="Times New Roman" w:hAnsi="Times New Roman" w:cs="Times New Roman"/>
          <w:sz w:val="28"/>
          <w:szCs w:val="28"/>
        </w:rPr>
        <w:t xml:space="preserve">, </w:t>
      </w:r>
      <w:r>
        <w:rPr>
          <w:rFonts w:ascii="Times New Roman" w:hAnsi="Times New Roman" w:cs="Times New Roman"/>
          <w:sz w:val="28"/>
          <w:szCs w:val="28"/>
          <w:lang w:val="uk-UA"/>
        </w:rPr>
        <w:t xml:space="preserve">який здійснює перехід із вектору розмірності </w:t>
      </w:r>
      <w:r>
        <w:rPr>
          <w:rFonts w:ascii="Times New Roman" w:hAnsi="Times New Roman" w:cs="Times New Roman"/>
          <w:sz w:val="28"/>
          <w:szCs w:val="28"/>
        </w:rPr>
        <w:t>[</w:t>
      </w:r>
      <w:r>
        <w:rPr>
          <w:rFonts w:ascii="Times New Roman" w:hAnsi="Times New Roman" w:cs="Times New Roman"/>
          <w:sz w:val="28"/>
          <w:szCs w:val="28"/>
          <w:lang w:val="en-US"/>
        </w:rPr>
        <w:t>batch</w:t>
      </w:r>
      <w:r w:rsidRPr="00C63296">
        <w:rPr>
          <w:rFonts w:ascii="Times New Roman" w:hAnsi="Times New Roman" w:cs="Times New Roman"/>
          <w:sz w:val="28"/>
          <w:szCs w:val="28"/>
        </w:rPr>
        <w:t>_</w:t>
      </w:r>
      <w:r>
        <w:rPr>
          <w:rFonts w:ascii="Times New Roman" w:hAnsi="Times New Roman" w:cs="Times New Roman"/>
          <w:sz w:val="28"/>
          <w:szCs w:val="28"/>
          <w:lang w:val="en-US"/>
        </w:rPr>
        <w:t>size</w:t>
      </w:r>
      <w:r w:rsidRPr="00C63296">
        <w:rPr>
          <w:rFonts w:ascii="Times New Roman" w:hAnsi="Times New Roman" w:cs="Times New Roman"/>
          <w:sz w:val="28"/>
          <w:szCs w:val="28"/>
        </w:rPr>
        <w:t xml:space="preserve">, </w:t>
      </w:r>
      <w:r>
        <w:rPr>
          <w:rFonts w:ascii="Times New Roman" w:hAnsi="Times New Roman" w:cs="Times New Roman"/>
          <w:sz w:val="28"/>
          <w:szCs w:val="28"/>
          <w:lang w:val="en-US"/>
        </w:rPr>
        <w:t>seq</w:t>
      </w:r>
      <w:r w:rsidRPr="00C63296">
        <w:rPr>
          <w:rFonts w:ascii="Times New Roman" w:hAnsi="Times New Roman" w:cs="Times New Roman"/>
          <w:sz w:val="28"/>
          <w:szCs w:val="28"/>
        </w:rPr>
        <w:t>_</w:t>
      </w:r>
      <w:r>
        <w:rPr>
          <w:rFonts w:ascii="Times New Roman" w:hAnsi="Times New Roman" w:cs="Times New Roman"/>
          <w:sz w:val="28"/>
          <w:szCs w:val="28"/>
          <w:lang w:val="en-US"/>
        </w:rPr>
        <w:t>len</w:t>
      </w:r>
      <w:r w:rsidRPr="00C63296">
        <w:rPr>
          <w:rFonts w:ascii="Times New Roman" w:hAnsi="Times New Roman" w:cs="Times New Roman"/>
          <w:sz w:val="28"/>
          <w:szCs w:val="28"/>
        </w:rPr>
        <w:t xml:space="preserve">, </w:t>
      </w:r>
      <w:r>
        <w:rPr>
          <w:rFonts w:ascii="Times New Roman" w:hAnsi="Times New Roman" w:cs="Times New Roman"/>
          <w:sz w:val="28"/>
          <w:szCs w:val="28"/>
          <w:lang w:val="en-US"/>
        </w:rPr>
        <w:t>emb</w:t>
      </w:r>
      <w:r w:rsidRPr="00C63296">
        <w:rPr>
          <w:rFonts w:ascii="Times New Roman" w:hAnsi="Times New Roman" w:cs="Times New Roman"/>
          <w:sz w:val="28"/>
          <w:szCs w:val="28"/>
        </w:rPr>
        <w:t>_</w:t>
      </w:r>
      <w:r>
        <w:rPr>
          <w:rFonts w:ascii="Times New Roman" w:hAnsi="Times New Roman" w:cs="Times New Roman"/>
          <w:sz w:val="28"/>
          <w:szCs w:val="28"/>
          <w:lang w:val="en-US"/>
        </w:rPr>
        <w:t>dim</w:t>
      </w:r>
      <w:r>
        <w:rPr>
          <w:rFonts w:ascii="Times New Roman" w:hAnsi="Times New Roman" w:cs="Times New Roman"/>
          <w:sz w:val="28"/>
          <w:szCs w:val="28"/>
        </w:rPr>
        <w:t>]</w:t>
      </w:r>
      <w:r w:rsidRPr="00C63296">
        <w:rPr>
          <w:rFonts w:ascii="Times New Roman" w:hAnsi="Times New Roman" w:cs="Times New Roman"/>
          <w:sz w:val="28"/>
          <w:szCs w:val="28"/>
        </w:rPr>
        <w:t xml:space="preserve"> </w:t>
      </w:r>
      <w:r>
        <w:rPr>
          <w:rFonts w:ascii="Times New Roman" w:hAnsi="Times New Roman" w:cs="Times New Roman"/>
          <w:sz w:val="28"/>
          <w:szCs w:val="28"/>
          <w:lang w:val="uk-UA"/>
        </w:rPr>
        <w:t>до вектору розмірності [</w:t>
      </w:r>
      <w:r>
        <w:rPr>
          <w:rFonts w:ascii="Times New Roman" w:hAnsi="Times New Roman" w:cs="Times New Roman"/>
          <w:sz w:val="28"/>
          <w:szCs w:val="28"/>
          <w:lang w:val="en-US"/>
        </w:rPr>
        <w:t>batch</w:t>
      </w:r>
      <w:r w:rsidRPr="00C63296">
        <w:rPr>
          <w:rFonts w:ascii="Times New Roman" w:hAnsi="Times New Roman" w:cs="Times New Roman"/>
          <w:sz w:val="28"/>
          <w:szCs w:val="28"/>
        </w:rPr>
        <w:t>_</w:t>
      </w:r>
      <w:r>
        <w:rPr>
          <w:rFonts w:ascii="Times New Roman" w:hAnsi="Times New Roman" w:cs="Times New Roman"/>
          <w:sz w:val="28"/>
          <w:szCs w:val="28"/>
          <w:lang w:val="en-US"/>
        </w:rPr>
        <w:t>size</w:t>
      </w:r>
      <w:r w:rsidRPr="00C63296">
        <w:rPr>
          <w:rFonts w:ascii="Times New Roman" w:hAnsi="Times New Roman" w:cs="Times New Roman"/>
          <w:sz w:val="28"/>
          <w:szCs w:val="28"/>
        </w:rPr>
        <w:t xml:space="preserve">, </w:t>
      </w:r>
      <w:r>
        <w:rPr>
          <w:rFonts w:ascii="Times New Roman" w:hAnsi="Times New Roman" w:cs="Times New Roman"/>
          <w:sz w:val="28"/>
          <w:szCs w:val="28"/>
          <w:lang w:val="en-US"/>
        </w:rPr>
        <w:t>emb</w:t>
      </w:r>
      <w:r w:rsidRPr="00C63296">
        <w:rPr>
          <w:rFonts w:ascii="Times New Roman" w:hAnsi="Times New Roman" w:cs="Times New Roman"/>
          <w:sz w:val="28"/>
          <w:szCs w:val="28"/>
        </w:rPr>
        <w:t>_</w:t>
      </w:r>
      <w:r>
        <w:rPr>
          <w:rFonts w:ascii="Times New Roman" w:hAnsi="Times New Roman" w:cs="Times New Roman"/>
          <w:sz w:val="28"/>
          <w:szCs w:val="28"/>
          <w:lang w:val="en-US"/>
        </w:rPr>
        <w:t>dim</w:t>
      </w:r>
      <w:r>
        <w:rPr>
          <w:rFonts w:ascii="Times New Roman" w:hAnsi="Times New Roman" w:cs="Times New Roman"/>
          <w:sz w:val="28"/>
          <w:szCs w:val="28"/>
          <w:lang w:val="uk-UA"/>
        </w:rPr>
        <w:t>]</w:t>
      </w:r>
      <w:r w:rsidRPr="00C63296">
        <w:rPr>
          <w:rFonts w:ascii="Times New Roman" w:hAnsi="Times New Roman" w:cs="Times New Roman"/>
          <w:sz w:val="28"/>
          <w:szCs w:val="28"/>
        </w:rPr>
        <w:t>;</w:t>
      </w:r>
    </w:p>
    <w:p w:rsidR="00C63296" w:rsidRPr="00C63296" w:rsidRDefault="00C63296" w:rsidP="00F25E72">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lang w:val="uk-UA"/>
        </w:rPr>
        <w:t>Шар tf.keras.layers.</w:t>
      </w:r>
      <w:r>
        <w:rPr>
          <w:rFonts w:ascii="Times New Roman" w:hAnsi="Times New Roman" w:cs="Times New Roman"/>
          <w:sz w:val="28"/>
          <w:szCs w:val="28"/>
          <w:lang w:val="en-US"/>
        </w:rPr>
        <w:t>Dense</w:t>
      </w:r>
      <w:r w:rsidRPr="00C63296">
        <w:rPr>
          <w:rFonts w:ascii="Times New Roman" w:hAnsi="Times New Roman" w:cs="Times New Roman"/>
          <w:sz w:val="28"/>
          <w:szCs w:val="28"/>
        </w:rPr>
        <w:t xml:space="preserve"> виконує роль</w:t>
      </w:r>
      <w:r>
        <w:rPr>
          <w:rFonts w:ascii="Times New Roman" w:hAnsi="Times New Roman" w:cs="Times New Roman"/>
          <w:sz w:val="28"/>
          <w:szCs w:val="28"/>
          <w:lang w:val="uk-UA"/>
        </w:rPr>
        <w:t xml:space="preserve"> прихованого</w:t>
      </w:r>
      <w:r w:rsidRPr="00C63296">
        <w:rPr>
          <w:rFonts w:ascii="Times New Roman" w:hAnsi="Times New Roman" w:cs="Times New Roman"/>
          <w:sz w:val="28"/>
          <w:szCs w:val="28"/>
        </w:rPr>
        <w:t xml:space="preserve"> шару</w:t>
      </w:r>
      <w:r>
        <w:rPr>
          <w:rFonts w:ascii="Times New Roman" w:hAnsi="Times New Roman" w:cs="Times New Roman"/>
          <w:sz w:val="28"/>
          <w:szCs w:val="28"/>
          <w:lang w:val="uk-UA"/>
        </w:rPr>
        <w:t xml:space="preserve"> стандартної </w:t>
      </w:r>
      <w:r>
        <w:rPr>
          <w:rFonts w:ascii="Times New Roman" w:hAnsi="Times New Roman" w:cs="Times New Roman"/>
          <w:sz w:val="28"/>
          <w:szCs w:val="28"/>
          <w:lang w:val="en-US"/>
        </w:rPr>
        <w:t>Feed</w:t>
      </w:r>
      <w:r w:rsidRPr="00C63296">
        <w:rPr>
          <w:rFonts w:ascii="Times New Roman" w:hAnsi="Times New Roman" w:cs="Times New Roman"/>
          <w:sz w:val="28"/>
          <w:szCs w:val="28"/>
        </w:rPr>
        <w:t xml:space="preserve"> </w:t>
      </w:r>
      <w:r>
        <w:rPr>
          <w:rFonts w:ascii="Times New Roman" w:hAnsi="Times New Roman" w:cs="Times New Roman"/>
          <w:sz w:val="28"/>
          <w:szCs w:val="28"/>
          <w:lang w:val="en-US"/>
        </w:rPr>
        <w:t>Forward</w:t>
      </w:r>
      <w:r w:rsidRPr="00C63296">
        <w:rPr>
          <w:rFonts w:ascii="Times New Roman" w:hAnsi="Times New Roman" w:cs="Times New Roman"/>
          <w:sz w:val="28"/>
          <w:szCs w:val="28"/>
        </w:rPr>
        <w:t xml:space="preserve"> </w:t>
      </w:r>
      <w:r>
        <w:rPr>
          <w:rFonts w:ascii="Times New Roman" w:hAnsi="Times New Roman" w:cs="Times New Roman"/>
          <w:sz w:val="28"/>
          <w:szCs w:val="28"/>
          <w:lang w:val="uk-UA"/>
        </w:rPr>
        <w:t>мережі</w:t>
      </w:r>
      <w:r w:rsidRPr="00C63296">
        <w:rPr>
          <w:rFonts w:ascii="Times New Roman" w:hAnsi="Times New Roman" w:cs="Times New Roman"/>
          <w:sz w:val="28"/>
          <w:szCs w:val="28"/>
        </w:rPr>
        <w:t>;</w:t>
      </w:r>
    </w:p>
    <w:p w:rsidR="00C63296" w:rsidRPr="00C63296" w:rsidRDefault="00C63296" w:rsidP="00F25E72">
      <w:pPr>
        <w:pStyle w:val="a4"/>
        <w:numPr>
          <w:ilvl w:val="0"/>
          <w:numId w:val="5"/>
        </w:numPr>
        <w:jc w:val="both"/>
        <w:rPr>
          <w:rFonts w:ascii="Times New Roman" w:hAnsi="Times New Roman" w:cs="Times New Roman"/>
          <w:sz w:val="28"/>
          <w:szCs w:val="28"/>
        </w:rPr>
      </w:pPr>
      <w:r w:rsidRPr="00C63296">
        <w:rPr>
          <w:rFonts w:ascii="Times New Roman" w:hAnsi="Times New Roman" w:cs="Times New Roman"/>
          <w:sz w:val="28"/>
          <w:szCs w:val="28"/>
          <w:lang w:val="uk-UA"/>
        </w:rPr>
        <w:t>Вихідний шар tf.keras.layers.Dense для трьох класів;</w:t>
      </w:r>
    </w:p>
    <w:p w:rsidR="00C63296" w:rsidRPr="00C63296" w:rsidRDefault="00C63296" w:rsidP="00C63296">
      <w:pPr>
        <w:jc w:val="both"/>
        <w:rPr>
          <w:rFonts w:ascii="Times New Roman" w:hAnsi="Times New Roman" w:cs="Times New Roman"/>
          <w:sz w:val="28"/>
          <w:szCs w:val="28"/>
          <w:lang w:val="uk-UA"/>
        </w:rPr>
      </w:pPr>
      <w:r w:rsidRPr="00C63296">
        <w:rPr>
          <w:rFonts w:ascii="Times New Roman" w:hAnsi="Times New Roman" w:cs="Times New Roman"/>
          <w:sz w:val="28"/>
          <w:szCs w:val="28"/>
        </w:rPr>
        <w:t xml:space="preserve"> </w:t>
      </w:r>
    </w:p>
    <w:p w:rsidR="00BC2DDF" w:rsidRDefault="00C63296" w:rsidP="002E10B8">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Шар CustomTextVectorizationLayer</w:t>
      </w:r>
      <w:r w:rsidR="00BC2DDF">
        <w:rPr>
          <w:rFonts w:ascii="Times New Roman" w:hAnsi="Times New Roman" w:cs="Times New Roman"/>
          <w:b/>
          <w:sz w:val="28"/>
          <w:szCs w:val="28"/>
          <w:lang w:val="uk-UA"/>
        </w:rPr>
        <w:t>:</w:t>
      </w:r>
    </w:p>
    <w:p w:rsidR="00C63296" w:rsidRPr="00C63296" w:rsidRDefault="00C63296" w:rsidP="00C63296">
      <w:pPr>
        <w:rPr>
          <w:rFonts w:ascii="Times New Roman" w:hAnsi="Times New Roman" w:cs="Times New Roman"/>
          <w:b/>
          <w:sz w:val="28"/>
          <w:szCs w:val="28"/>
          <w:lang w:val="uk-UA"/>
        </w:rPr>
      </w:pPr>
      <w:r>
        <w:rPr>
          <w:rFonts w:ascii="Times New Roman" w:hAnsi="Times New Roman" w:cs="Times New Roman"/>
          <w:b/>
          <w:noProof/>
          <w:sz w:val="28"/>
          <w:szCs w:val="28"/>
        </w:rPr>
        <w:lastRenderedPageBreak/>
        <w:drawing>
          <wp:inline distT="0" distB="0" distL="0" distR="0">
            <wp:extent cx="5940425" cy="2500393"/>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0425" cy="2500393"/>
                    </a:xfrm>
                    <a:prstGeom prst="rect">
                      <a:avLst/>
                    </a:prstGeom>
                    <a:noFill/>
                    <a:ln w="9525">
                      <a:noFill/>
                      <a:miter lim="800000"/>
                      <a:headEnd/>
                      <a:tailEnd/>
                    </a:ln>
                  </pic:spPr>
                </pic:pic>
              </a:graphicData>
            </a:graphic>
          </wp:inline>
        </w:drawing>
      </w:r>
    </w:p>
    <w:p w:rsidR="00EE4F0A" w:rsidRDefault="00C63296" w:rsidP="007479CA">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Шар </w:t>
      </w:r>
      <w:r>
        <w:rPr>
          <w:rFonts w:ascii="Times New Roman" w:hAnsi="Times New Roman" w:cs="Times New Roman"/>
          <w:b/>
          <w:sz w:val="28"/>
          <w:szCs w:val="28"/>
          <w:lang w:val="en-US"/>
        </w:rPr>
        <w:t>PositionalEncodingLayer:</w:t>
      </w:r>
    </w:p>
    <w:p w:rsidR="00634901" w:rsidRPr="00634901" w:rsidRDefault="00C63296" w:rsidP="00C63296">
      <w:pPr>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0425" cy="3255487"/>
            <wp:effectExtent l="19050" t="0" r="317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0425" cy="3255487"/>
                    </a:xfrm>
                    <a:prstGeom prst="rect">
                      <a:avLst/>
                    </a:prstGeom>
                    <a:noFill/>
                    <a:ln w="9525">
                      <a:noFill/>
                      <a:miter lim="800000"/>
                      <a:headEnd/>
                      <a:tailEnd/>
                    </a:ln>
                  </pic:spPr>
                </pic:pic>
              </a:graphicData>
            </a:graphic>
          </wp:inline>
        </w:drawing>
      </w:r>
    </w:p>
    <w:p w:rsidR="00104FE6" w:rsidRPr="00C63296" w:rsidRDefault="00C63296" w:rsidP="007479CA">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Шар Multihead</w:t>
      </w:r>
      <w:r>
        <w:rPr>
          <w:rFonts w:ascii="Times New Roman" w:hAnsi="Times New Roman" w:cs="Times New Roman"/>
          <w:b/>
          <w:sz w:val="28"/>
          <w:szCs w:val="28"/>
          <w:lang w:val="en-US"/>
        </w:rPr>
        <w:t>SelfAttentionLayer</w:t>
      </w:r>
      <w:r w:rsidR="00634901" w:rsidRPr="00634901">
        <w:rPr>
          <w:rFonts w:ascii="Times New Roman" w:hAnsi="Times New Roman" w:cs="Times New Roman"/>
          <w:b/>
          <w:sz w:val="28"/>
          <w:szCs w:val="28"/>
          <w:lang w:val="uk-UA"/>
        </w:rPr>
        <w:t>:</w:t>
      </w:r>
    </w:p>
    <w:p w:rsidR="00C63296" w:rsidRDefault="00C63296" w:rsidP="00C63296">
      <w:pPr>
        <w:rPr>
          <w:rFonts w:ascii="Times New Roman" w:hAnsi="Times New Roman" w:cs="Times New Roman"/>
          <w:b/>
          <w:sz w:val="28"/>
          <w:szCs w:val="28"/>
          <w:lang w:val="en-US"/>
        </w:rPr>
      </w:pPr>
      <w:r>
        <w:rPr>
          <w:rFonts w:ascii="Times New Roman" w:hAnsi="Times New Roman" w:cs="Times New Roman"/>
          <w:b/>
          <w:noProof/>
          <w:sz w:val="28"/>
          <w:szCs w:val="28"/>
        </w:rPr>
        <w:drawing>
          <wp:inline distT="0" distB="0" distL="0" distR="0">
            <wp:extent cx="5940425" cy="2429311"/>
            <wp:effectExtent l="19050" t="0" r="3175"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0425" cy="2429311"/>
                    </a:xfrm>
                    <a:prstGeom prst="rect">
                      <a:avLst/>
                    </a:prstGeom>
                    <a:noFill/>
                    <a:ln w="9525">
                      <a:noFill/>
                      <a:miter lim="800000"/>
                      <a:headEnd/>
                      <a:tailEnd/>
                    </a:ln>
                  </pic:spPr>
                </pic:pic>
              </a:graphicData>
            </a:graphic>
          </wp:inline>
        </w:drawing>
      </w:r>
    </w:p>
    <w:p w:rsidR="00C63296" w:rsidRDefault="00C63296" w:rsidP="00C63296">
      <w:pPr>
        <w:rPr>
          <w:rFonts w:ascii="Times New Roman" w:hAnsi="Times New Roman" w:cs="Times New Roman"/>
          <w:b/>
          <w:sz w:val="28"/>
          <w:szCs w:val="28"/>
          <w:lang w:val="en-US"/>
        </w:rPr>
      </w:pPr>
      <w:r>
        <w:rPr>
          <w:rFonts w:ascii="Times New Roman" w:hAnsi="Times New Roman" w:cs="Times New Roman"/>
          <w:b/>
          <w:noProof/>
          <w:sz w:val="28"/>
          <w:szCs w:val="28"/>
        </w:rPr>
        <w:lastRenderedPageBreak/>
        <w:drawing>
          <wp:inline distT="0" distB="0" distL="0" distR="0">
            <wp:extent cx="5940425" cy="5115150"/>
            <wp:effectExtent l="19050" t="0" r="3175" b="0"/>
            <wp:docPr id="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0425" cy="5115150"/>
                    </a:xfrm>
                    <a:prstGeom prst="rect">
                      <a:avLst/>
                    </a:prstGeom>
                    <a:noFill/>
                    <a:ln w="9525">
                      <a:noFill/>
                      <a:miter lim="800000"/>
                      <a:headEnd/>
                      <a:tailEnd/>
                    </a:ln>
                  </pic:spPr>
                </pic:pic>
              </a:graphicData>
            </a:graphic>
          </wp:inline>
        </w:drawing>
      </w:r>
      <w:r w:rsidR="00D122CC">
        <w:rPr>
          <w:rFonts w:ascii="Times New Roman" w:hAnsi="Times New Roman" w:cs="Times New Roman"/>
          <w:b/>
          <w:noProof/>
          <w:sz w:val="28"/>
          <w:szCs w:val="28"/>
        </w:rPr>
        <w:drawing>
          <wp:inline distT="0" distB="0" distL="0" distR="0">
            <wp:extent cx="5940425" cy="1547506"/>
            <wp:effectExtent l="19050" t="0" r="3175" b="0"/>
            <wp:docPr id="1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940425" cy="1547506"/>
                    </a:xfrm>
                    <a:prstGeom prst="rect">
                      <a:avLst/>
                    </a:prstGeom>
                    <a:noFill/>
                    <a:ln w="9525">
                      <a:noFill/>
                      <a:miter lim="800000"/>
                      <a:headEnd/>
                      <a:tailEnd/>
                    </a:ln>
                  </pic:spPr>
                </pic:pic>
              </a:graphicData>
            </a:graphic>
          </wp:inline>
        </w:drawing>
      </w:r>
    </w:p>
    <w:p w:rsidR="00D122CC" w:rsidRPr="00C63296" w:rsidRDefault="00D122CC" w:rsidP="00D122CC">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Шар </w:t>
      </w:r>
      <w:r>
        <w:rPr>
          <w:rFonts w:ascii="Times New Roman" w:hAnsi="Times New Roman" w:cs="Times New Roman"/>
          <w:b/>
          <w:sz w:val="28"/>
          <w:szCs w:val="28"/>
          <w:lang w:val="en-US"/>
        </w:rPr>
        <w:t>EncoderLayer</w:t>
      </w:r>
      <w:r w:rsidRPr="00634901">
        <w:rPr>
          <w:rFonts w:ascii="Times New Roman" w:hAnsi="Times New Roman" w:cs="Times New Roman"/>
          <w:b/>
          <w:sz w:val="28"/>
          <w:szCs w:val="28"/>
          <w:lang w:val="uk-UA"/>
        </w:rPr>
        <w:t>:</w:t>
      </w:r>
    </w:p>
    <w:p w:rsidR="00D122CC" w:rsidRPr="00D122CC" w:rsidRDefault="00D122CC" w:rsidP="00D122CC">
      <w:pPr>
        <w:jc w:val="center"/>
        <w:rPr>
          <w:rFonts w:ascii="Times New Roman" w:hAnsi="Times New Roman" w:cs="Times New Roman"/>
          <w:b/>
          <w:sz w:val="28"/>
          <w:szCs w:val="28"/>
          <w:lang w:val="en-US"/>
        </w:rPr>
      </w:pPr>
      <w:r>
        <w:rPr>
          <w:rFonts w:ascii="Times New Roman" w:hAnsi="Times New Roman" w:cs="Times New Roman"/>
          <w:b/>
          <w:noProof/>
          <w:sz w:val="28"/>
          <w:szCs w:val="28"/>
        </w:rPr>
        <w:lastRenderedPageBreak/>
        <w:drawing>
          <wp:inline distT="0" distB="0" distL="0" distR="0">
            <wp:extent cx="5948458" cy="240982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968882" cy="2418099"/>
                    </a:xfrm>
                    <a:prstGeom prst="rect">
                      <a:avLst/>
                    </a:prstGeom>
                    <a:noFill/>
                    <a:ln w="9525">
                      <a:noFill/>
                      <a:miter lim="800000"/>
                      <a:headEnd/>
                      <a:tailEnd/>
                    </a:ln>
                  </pic:spPr>
                </pic:pic>
              </a:graphicData>
            </a:graphic>
          </wp:inline>
        </w:drawing>
      </w:r>
    </w:p>
    <w:p w:rsidR="00D122CC" w:rsidRPr="00D122CC" w:rsidRDefault="00D122CC" w:rsidP="00D122CC">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Створення та</w:t>
      </w:r>
      <w:r w:rsidR="00DE74E5">
        <w:rPr>
          <w:rFonts w:ascii="Times New Roman" w:hAnsi="Times New Roman" w:cs="Times New Roman"/>
          <w:b/>
          <w:sz w:val="28"/>
          <w:szCs w:val="28"/>
          <w:lang w:val="uk-UA"/>
        </w:rPr>
        <w:t xml:space="preserve"> результати тестування</w:t>
      </w:r>
      <w:r>
        <w:rPr>
          <w:rFonts w:ascii="Times New Roman" w:hAnsi="Times New Roman" w:cs="Times New Roman"/>
          <w:b/>
          <w:sz w:val="28"/>
          <w:szCs w:val="28"/>
          <w:lang w:val="uk-UA"/>
        </w:rPr>
        <w:t xml:space="preserve"> моделі</w:t>
      </w:r>
      <w:r w:rsidRPr="00634901">
        <w:rPr>
          <w:rFonts w:ascii="Times New Roman" w:hAnsi="Times New Roman" w:cs="Times New Roman"/>
          <w:b/>
          <w:sz w:val="28"/>
          <w:szCs w:val="28"/>
          <w:lang w:val="uk-UA"/>
        </w:rPr>
        <w:t>:</w:t>
      </w:r>
    </w:p>
    <w:p w:rsidR="00395C66" w:rsidRDefault="00D122CC" w:rsidP="00DE74E5">
      <w:pPr>
        <w:rPr>
          <w:rFonts w:ascii="Times New Roman" w:hAnsi="Times New Roman" w:cs="Times New Roman"/>
          <w:b/>
          <w:sz w:val="28"/>
          <w:szCs w:val="28"/>
          <w:lang w:val="uk-UA"/>
        </w:rPr>
      </w:pPr>
      <w:r>
        <w:rPr>
          <w:rFonts w:ascii="Times New Roman" w:hAnsi="Times New Roman" w:cs="Times New Roman"/>
          <w:b/>
          <w:noProof/>
          <w:sz w:val="28"/>
          <w:szCs w:val="28"/>
        </w:rPr>
        <w:drawing>
          <wp:inline distT="0" distB="0" distL="0" distR="0">
            <wp:extent cx="5940425" cy="5258312"/>
            <wp:effectExtent l="1905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940425" cy="5258312"/>
                    </a:xfrm>
                    <a:prstGeom prst="rect">
                      <a:avLst/>
                    </a:prstGeom>
                    <a:noFill/>
                    <a:ln w="9525">
                      <a:noFill/>
                      <a:miter lim="800000"/>
                      <a:headEnd/>
                      <a:tailEnd/>
                    </a:ln>
                  </pic:spPr>
                </pic:pic>
              </a:graphicData>
            </a:graphic>
          </wp:inline>
        </w:drawing>
      </w:r>
    </w:p>
    <w:p w:rsidR="00DE74E5" w:rsidRDefault="00DE74E5" w:rsidP="00DE74E5">
      <w:pPr>
        <w:rPr>
          <w:rFonts w:ascii="Times New Roman" w:hAnsi="Times New Roman" w:cs="Times New Roman"/>
          <w:b/>
          <w:sz w:val="28"/>
          <w:szCs w:val="28"/>
          <w:lang w:val="uk-UA"/>
        </w:rPr>
      </w:pPr>
    </w:p>
    <w:p w:rsidR="00DE74E5" w:rsidRPr="00DE74E5" w:rsidRDefault="00DE74E5" w:rsidP="00DE74E5">
      <w:pPr>
        <w:rPr>
          <w:rFonts w:ascii="Times New Roman" w:hAnsi="Times New Roman" w:cs="Times New Roman"/>
          <w:b/>
          <w:sz w:val="28"/>
          <w:szCs w:val="28"/>
          <w:lang w:val="uk-UA"/>
        </w:rPr>
      </w:pPr>
    </w:p>
    <w:tbl>
      <w:tblPr>
        <w:tblStyle w:val="a7"/>
        <w:tblW w:w="0" w:type="auto"/>
        <w:tblLayout w:type="fixed"/>
        <w:tblLook w:val="04A0"/>
      </w:tblPr>
      <w:tblGrid>
        <w:gridCol w:w="1668"/>
        <w:gridCol w:w="1559"/>
        <w:gridCol w:w="1417"/>
        <w:gridCol w:w="1560"/>
        <w:gridCol w:w="3367"/>
      </w:tblGrid>
      <w:tr w:rsidR="00371247" w:rsidTr="00371247">
        <w:tc>
          <w:tcPr>
            <w:tcW w:w="1668" w:type="dxa"/>
          </w:tcPr>
          <w:p w:rsidR="00371247" w:rsidRDefault="00395C66" w:rsidP="00395C66">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Розмірність </w:t>
            </w:r>
            <w:r w:rsidR="00DE74E5">
              <w:rPr>
                <w:rFonts w:ascii="Times New Roman" w:hAnsi="Times New Roman" w:cs="Times New Roman"/>
                <w:sz w:val="28"/>
                <w:szCs w:val="28"/>
                <w:lang w:val="uk-UA"/>
              </w:rPr>
              <w:t>emb</w:t>
            </w:r>
            <w:r w:rsidRPr="00395C66">
              <w:rPr>
                <w:rFonts w:ascii="Times New Roman" w:hAnsi="Times New Roman" w:cs="Times New Roman"/>
                <w:sz w:val="28"/>
                <w:szCs w:val="28"/>
                <w:lang w:val="uk-UA"/>
              </w:rPr>
              <w:t>_dim</w:t>
            </w:r>
            <w:r w:rsidR="00371247">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395C66" w:rsidRPr="00395C66" w:rsidRDefault="00DE74E5" w:rsidP="00DE74E5">
            <w:pPr>
              <w:jc w:val="center"/>
              <w:rPr>
                <w:rFonts w:ascii="Times New Roman" w:hAnsi="Times New Roman" w:cs="Times New Roman"/>
                <w:sz w:val="28"/>
                <w:szCs w:val="28"/>
                <w:lang w:val="en-US"/>
              </w:rPr>
            </w:pPr>
            <w:r>
              <w:rPr>
                <w:rFonts w:ascii="Times New Roman" w:hAnsi="Times New Roman" w:cs="Times New Roman"/>
                <w:sz w:val="28"/>
                <w:szCs w:val="28"/>
                <w:lang w:val="en-US"/>
              </w:rPr>
              <w:t>num_heads</w:t>
            </w:r>
          </w:p>
        </w:tc>
        <w:tc>
          <w:tcPr>
            <w:tcW w:w="1559" w:type="dxa"/>
          </w:tcPr>
          <w:p w:rsidR="00395C66" w:rsidRPr="00395C66" w:rsidRDefault="00395C66" w:rsidP="00371247">
            <w:pPr>
              <w:jc w:val="center"/>
              <w:rPr>
                <w:rFonts w:ascii="Times New Roman" w:hAnsi="Times New Roman" w:cs="Times New Roman"/>
                <w:sz w:val="28"/>
                <w:szCs w:val="28"/>
                <w:lang w:val="uk-UA"/>
              </w:rPr>
            </w:pPr>
            <w:r>
              <w:rPr>
                <w:rFonts w:ascii="Times New Roman" w:hAnsi="Times New Roman" w:cs="Times New Roman"/>
                <w:sz w:val="28"/>
                <w:szCs w:val="28"/>
                <w:lang w:val="uk-UA"/>
              </w:rPr>
              <w:t>К</w:t>
            </w:r>
            <w:r w:rsidR="00371247">
              <w:rPr>
                <w:rFonts w:ascii="Times New Roman" w:hAnsi="Times New Roman" w:cs="Times New Roman"/>
                <w:sz w:val="28"/>
                <w:szCs w:val="28"/>
                <w:lang w:val="uk-UA"/>
              </w:rPr>
              <w:t>ількіс</w:t>
            </w:r>
            <w:r>
              <w:rPr>
                <w:rFonts w:ascii="Times New Roman" w:hAnsi="Times New Roman" w:cs="Times New Roman"/>
                <w:sz w:val="28"/>
                <w:szCs w:val="28"/>
                <w:lang w:val="uk-UA"/>
              </w:rPr>
              <w:t>ть пар</w:t>
            </w:r>
            <w:r w:rsidR="00371247">
              <w:rPr>
                <w:rFonts w:ascii="Times New Roman" w:hAnsi="Times New Roman" w:cs="Times New Roman"/>
                <w:sz w:val="28"/>
                <w:szCs w:val="28"/>
                <w:lang w:val="uk-UA"/>
              </w:rPr>
              <w:t>аметрі</w:t>
            </w:r>
            <w:r>
              <w:rPr>
                <w:rFonts w:ascii="Times New Roman" w:hAnsi="Times New Roman" w:cs="Times New Roman"/>
                <w:sz w:val="28"/>
                <w:szCs w:val="28"/>
                <w:lang w:val="uk-UA"/>
              </w:rPr>
              <w:t>в</w:t>
            </w:r>
          </w:p>
        </w:tc>
        <w:tc>
          <w:tcPr>
            <w:tcW w:w="1417" w:type="dxa"/>
          </w:tcPr>
          <w:p w:rsidR="00395C66" w:rsidRDefault="00371247" w:rsidP="00395C66">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Час </w:t>
            </w:r>
            <w:r w:rsidR="00395C66" w:rsidRPr="00395C66">
              <w:rPr>
                <w:rFonts w:ascii="Times New Roman" w:hAnsi="Times New Roman" w:cs="Times New Roman"/>
                <w:sz w:val="28"/>
                <w:szCs w:val="28"/>
                <w:lang w:val="uk-UA"/>
              </w:rPr>
              <w:t>навчання</w:t>
            </w:r>
            <w:r w:rsidR="00395C66">
              <w:rPr>
                <w:rFonts w:ascii="Times New Roman" w:hAnsi="Times New Roman" w:cs="Times New Roman"/>
                <w:sz w:val="28"/>
                <w:szCs w:val="28"/>
                <w:lang w:val="uk-UA"/>
              </w:rPr>
              <w:t xml:space="preserve"> на епоху</w:t>
            </w:r>
          </w:p>
        </w:tc>
        <w:tc>
          <w:tcPr>
            <w:tcW w:w="1560" w:type="dxa"/>
          </w:tcPr>
          <w:p w:rsidR="00395C66" w:rsidRDefault="00395C66" w:rsidP="00395C66">
            <w:pPr>
              <w:jc w:val="center"/>
              <w:rPr>
                <w:rFonts w:ascii="Times New Roman" w:hAnsi="Times New Roman" w:cs="Times New Roman"/>
                <w:sz w:val="28"/>
                <w:szCs w:val="28"/>
                <w:lang w:val="uk-UA"/>
              </w:rPr>
            </w:pPr>
            <w:r>
              <w:rPr>
                <w:rFonts w:ascii="Times New Roman" w:hAnsi="Times New Roman" w:cs="Times New Roman"/>
                <w:sz w:val="28"/>
                <w:szCs w:val="28"/>
                <w:lang w:val="uk-UA"/>
              </w:rPr>
              <w:t>Досягнута точність</w:t>
            </w:r>
          </w:p>
        </w:tc>
        <w:tc>
          <w:tcPr>
            <w:tcW w:w="3367" w:type="dxa"/>
          </w:tcPr>
          <w:p w:rsidR="00395C66" w:rsidRDefault="00395C66" w:rsidP="00395C66">
            <w:pPr>
              <w:jc w:val="center"/>
              <w:rPr>
                <w:rFonts w:ascii="Times New Roman" w:hAnsi="Times New Roman" w:cs="Times New Roman"/>
                <w:sz w:val="28"/>
                <w:szCs w:val="28"/>
                <w:lang w:val="uk-UA"/>
              </w:rPr>
            </w:pPr>
            <w:r>
              <w:rPr>
                <w:rFonts w:ascii="Times New Roman" w:hAnsi="Times New Roman" w:cs="Times New Roman"/>
                <w:sz w:val="28"/>
                <w:szCs w:val="28"/>
                <w:lang w:val="uk-UA"/>
              </w:rPr>
              <w:t>Графік навчання</w:t>
            </w:r>
          </w:p>
        </w:tc>
      </w:tr>
      <w:tr w:rsidR="00371247" w:rsidTr="00371247">
        <w:tc>
          <w:tcPr>
            <w:tcW w:w="1668" w:type="dxa"/>
          </w:tcPr>
          <w:p w:rsidR="00395C66" w:rsidRPr="00DE74E5" w:rsidRDefault="00DE74E5" w:rsidP="00DE74E5">
            <w:pPr>
              <w:jc w:val="center"/>
              <w:rPr>
                <w:rFonts w:ascii="Times New Roman" w:hAnsi="Times New Roman" w:cs="Times New Roman"/>
                <w:sz w:val="28"/>
                <w:szCs w:val="28"/>
                <w:lang w:val="en-US"/>
              </w:rPr>
            </w:pPr>
            <w:r>
              <w:rPr>
                <w:rFonts w:ascii="Times New Roman" w:hAnsi="Times New Roman" w:cs="Times New Roman"/>
                <w:sz w:val="28"/>
                <w:szCs w:val="28"/>
                <w:lang w:val="en-US"/>
              </w:rPr>
              <w:t>128</w:t>
            </w:r>
            <w:r w:rsidR="00395C66">
              <w:rPr>
                <w:rFonts w:ascii="Times New Roman" w:hAnsi="Times New Roman" w:cs="Times New Roman"/>
                <w:sz w:val="28"/>
                <w:szCs w:val="28"/>
                <w:lang w:val="uk-UA"/>
              </w:rPr>
              <w:t>/</w:t>
            </w:r>
            <w:r>
              <w:rPr>
                <w:rFonts w:ascii="Times New Roman" w:hAnsi="Times New Roman" w:cs="Times New Roman"/>
                <w:sz w:val="28"/>
                <w:szCs w:val="28"/>
                <w:lang w:val="en-US"/>
              </w:rPr>
              <w:t>4</w:t>
            </w:r>
          </w:p>
        </w:tc>
        <w:tc>
          <w:tcPr>
            <w:tcW w:w="1559" w:type="dxa"/>
          </w:tcPr>
          <w:p w:rsidR="00395C66" w:rsidRPr="00DE74E5" w:rsidRDefault="00DE74E5" w:rsidP="00395C66">
            <w:pPr>
              <w:jc w:val="center"/>
              <w:rPr>
                <w:rFonts w:ascii="Times New Roman" w:hAnsi="Times New Roman" w:cs="Times New Roman"/>
                <w:sz w:val="28"/>
                <w:szCs w:val="28"/>
                <w:lang w:val="en-US"/>
              </w:rPr>
            </w:pPr>
            <w:r>
              <w:rPr>
                <w:rFonts w:ascii="Times New Roman" w:hAnsi="Times New Roman" w:cs="Times New Roman"/>
                <w:sz w:val="28"/>
                <w:szCs w:val="28"/>
                <w:lang w:val="en-US"/>
              </w:rPr>
              <w:t>2,770,691</w:t>
            </w:r>
          </w:p>
        </w:tc>
        <w:tc>
          <w:tcPr>
            <w:tcW w:w="1417" w:type="dxa"/>
          </w:tcPr>
          <w:p w:rsidR="00395C66" w:rsidRPr="00DE74E5" w:rsidRDefault="00DE74E5" w:rsidP="00395C66">
            <w:pPr>
              <w:jc w:val="center"/>
              <w:rPr>
                <w:rFonts w:ascii="Times New Roman" w:hAnsi="Times New Roman" w:cs="Times New Roman"/>
                <w:sz w:val="28"/>
                <w:szCs w:val="28"/>
                <w:lang w:val="uk-UA"/>
              </w:rPr>
            </w:pPr>
            <w:r>
              <w:rPr>
                <w:rFonts w:ascii="Times New Roman" w:hAnsi="Times New Roman" w:cs="Times New Roman"/>
                <w:sz w:val="28"/>
                <w:szCs w:val="28"/>
                <w:lang w:val="en-US"/>
              </w:rPr>
              <w:t>43с</w:t>
            </w:r>
          </w:p>
        </w:tc>
        <w:tc>
          <w:tcPr>
            <w:tcW w:w="1560" w:type="dxa"/>
          </w:tcPr>
          <w:p w:rsidR="00395C66" w:rsidRDefault="00DE74E5" w:rsidP="00395C66">
            <w:pPr>
              <w:jc w:val="center"/>
              <w:rPr>
                <w:rFonts w:ascii="Times New Roman" w:hAnsi="Times New Roman" w:cs="Times New Roman"/>
                <w:sz w:val="28"/>
                <w:szCs w:val="28"/>
                <w:lang w:val="uk-UA"/>
              </w:rPr>
            </w:pPr>
            <w:r>
              <w:rPr>
                <w:rFonts w:ascii="Times New Roman" w:hAnsi="Times New Roman" w:cs="Times New Roman"/>
                <w:sz w:val="28"/>
                <w:szCs w:val="28"/>
                <w:lang w:val="uk-UA"/>
              </w:rPr>
              <w:t>97-98</w:t>
            </w:r>
            <w:r w:rsidR="00371247">
              <w:rPr>
                <w:rFonts w:ascii="Times New Roman" w:hAnsi="Times New Roman" w:cs="Times New Roman"/>
                <w:sz w:val="28"/>
                <w:szCs w:val="28"/>
                <w:lang w:val="uk-UA"/>
              </w:rPr>
              <w:t>%</w:t>
            </w:r>
          </w:p>
        </w:tc>
        <w:tc>
          <w:tcPr>
            <w:tcW w:w="3367" w:type="dxa"/>
          </w:tcPr>
          <w:p w:rsidR="00395C66" w:rsidRDefault="00DE74E5" w:rsidP="00371247">
            <w:pPr>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2000250" cy="1343025"/>
                  <wp:effectExtent l="19050" t="0" r="0" b="0"/>
                  <wp:docPr id="12"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000250" cy="1343025"/>
                          </a:xfrm>
                          <a:prstGeom prst="rect">
                            <a:avLst/>
                          </a:prstGeom>
                          <a:noFill/>
                          <a:ln w="9525">
                            <a:noFill/>
                            <a:miter lim="800000"/>
                            <a:headEnd/>
                            <a:tailEnd/>
                          </a:ln>
                        </pic:spPr>
                      </pic:pic>
                    </a:graphicData>
                  </a:graphic>
                </wp:inline>
              </w:drawing>
            </w:r>
          </w:p>
        </w:tc>
      </w:tr>
      <w:tr w:rsidR="00371247" w:rsidTr="00371247">
        <w:tc>
          <w:tcPr>
            <w:tcW w:w="1668" w:type="dxa"/>
          </w:tcPr>
          <w:p w:rsidR="00395C66" w:rsidRDefault="00DE74E5" w:rsidP="00DE74E5">
            <w:pPr>
              <w:jc w:val="center"/>
              <w:rPr>
                <w:rFonts w:ascii="Times New Roman" w:hAnsi="Times New Roman" w:cs="Times New Roman"/>
                <w:sz w:val="28"/>
                <w:szCs w:val="28"/>
                <w:lang w:val="uk-UA"/>
              </w:rPr>
            </w:pPr>
            <w:r>
              <w:rPr>
                <w:rFonts w:ascii="Times New Roman" w:hAnsi="Times New Roman" w:cs="Times New Roman"/>
                <w:sz w:val="28"/>
                <w:szCs w:val="28"/>
                <w:lang w:val="uk-UA"/>
              </w:rPr>
              <w:t>64</w:t>
            </w:r>
            <w:r w:rsidR="00395C66">
              <w:rPr>
                <w:rFonts w:ascii="Times New Roman" w:hAnsi="Times New Roman" w:cs="Times New Roman"/>
                <w:sz w:val="28"/>
                <w:szCs w:val="28"/>
                <w:lang w:val="uk-UA"/>
              </w:rPr>
              <w:t>/</w:t>
            </w:r>
            <w:r>
              <w:rPr>
                <w:rFonts w:ascii="Times New Roman" w:hAnsi="Times New Roman" w:cs="Times New Roman"/>
                <w:sz w:val="28"/>
                <w:szCs w:val="28"/>
                <w:lang w:val="uk-UA"/>
              </w:rPr>
              <w:t>4</w:t>
            </w:r>
          </w:p>
        </w:tc>
        <w:tc>
          <w:tcPr>
            <w:tcW w:w="1559" w:type="dxa"/>
          </w:tcPr>
          <w:p w:rsidR="00395C66" w:rsidRDefault="00395C66" w:rsidP="00DE74E5">
            <w:pPr>
              <w:jc w:val="center"/>
              <w:rPr>
                <w:rFonts w:ascii="Times New Roman" w:hAnsi="Times New Roman" w:cs="Times New Roman"/>
                <w:sz w:val="28"/>
                <w:szCs w:val="28"/>
                <w:lang w:val="uk-UA"/>
              </w:rPr>
            </w:pPr>
            <w:r>
              <w:rPr>
                <w:rFonts w:ascii="Times New Roman" w:hAnsi="Times New Roman" w:cs="Times New Roman"/>
                <w:sz w:val="28"/>
                <w:szCs w:val="28"/>
                <w:lang w:val="uk-UA"/>
              </w:rPr>
              <w:t>1,</w:t>
            </w:r>
            <w:r w:rsidR="00DE74E5">
              <w:rPr>
                <w:rFonts w:ascii="Times New Roman" w:hAnsi="Times New Roman" w:cs="Times New Roman"/>
                <w:sz w:val="28"/>
                <w:szCs w:val="28"/>
                <w:lang w:val="uk-UA"/>
              </w:rPr>
              <w:t>356</w:t>
            </w:r>
            <w:r>
              <w:rPr>
                <w:rFonts w:ascii="Times New Roman" w:hAnsi="Times New Roman" w:cs="Times New Roman"/>
                <w:sz w:val="28"/>
                <w:szCs w:val="28"/>
                <w:lang w:val="uk-UA"/>
              </w:rPr>
              <w:t>,</w:t>
            </w:r>
            <w:r w:rsidR="00DE74E5">
              <w:rPr>
                <w:rFonts w:ascii="Times New Roman" w:hAnsi="Times New Roman" w:cs="Times New Roman"/>
                <w:sz w:val="28"/>
                <w:szCs w:val="28"/>
                <w:lang w:val="uk-UA"/>
              </w:rPr>
              <w:t>675</w:t>
            </w:r>
          </w:p>
        </w:tc>
        <w:tc>
          <w:tcPr>
            <w:tcW w:w="1417" w:type="dxa"/>
          </w:tcPr>
          <w:p w:rsidR="00395C66" w:rsidRDefault="00371247" w:rsidP="00DE74E5">
            <w:pPr>
              <w:jc w:val="center"/>
              <w:rPr>
                <w:rFonts w:ascii="Times New Roman" w:hAnsi="Times New Roman" w:cs="Times New Roman"/>
                <w:sz w:val="28"/>
                <w:szCs w:val="28"/>
                <w:lang w:val="uk-UA"/>
              </w:rPr>
            </w:pPr>
            <w:r>
              <w:rPr>
                <w:rFonts w:ascii="Times New Roman" w:hAnsi="Times New Roman" w:cs="Times New Roman"/>
                <w:sz w:val="28"/>
                <w:szCs w:val="28"/>
                <w:lang w:val="uk-UA"/>
              </w:rPr>
              <w:t>3</w:t>
            </w:r>
            <w:r w:rsidR="00DE74E5">
              <w:rPr>
                <w:rFonts w:ascii="Times New Roman" w:hAnsi="Times New Roman" w:cs="Times New Roman"/>
                <w:sz w:val="28"/>
                <w:szCs w:val="28"/>
                <w:lang w:val="uk-UA"/>
              </w:rPr>
              <w:t>2</w:t>
            </w:r>
            <w:r>
              <w:rPr>
                <w:rFonts w:ascii="Times New Roman" w:hAnsi="Times New Roman" w:cs="Times New Roman"/>
                <w:sz w:val="28"/>
                <w:szCs w:val="28"/>
                <w:lang w:val="uk-UA"/>
              </w:rPr>
              <w:t>с</w:t>
            </w:r>
          </w:p>
        </w:tc>
        <w:tc>
          <w:tcPr>
            <w:tcW w:w="1560" w:type="dxa"/>
          </w:tcPr>
          <w:p w:rsidR="00395C66" w:rsidRDefault="00DE74E5" w:rsidP="00DE74E5">
            <w:pPr>
              <w:jc w:val="center"/>
              <w:rPr>
                <w:rFonts w:ascii="Times New Roman" w:hAnsi="Times New Roman" w:cs="Times New Roman"/>
                <w:sz w:val="28"/>
                <w:szCs w:val="28"/>
                <w:lang w:val="uk-UA"/>
              </w:rPr>
            </w:pPr>
            <w:r>
              <w:rPr>
                <w:rFonts w:ascii="Times New Roman" w:hAnsi="Times New Roman" w:cs="Times New Roman"/>
                <w:sz w:val="28"/>
                <w:szCs w:val="28"/>
                <w:lang w:val="uk-UA"/>
              </w:rPr>
              <w:t>97</w:t>
            </w:r>
            <w:r w:rsidR="00371247">
              <w:rPr>
                <w:rFonts w:ascii="Times New Roman" w:hAnsi="Times New Roman" w:cs="Times New Roman"/>
                <w:sz w:val="28"/>
                <w:szCs w:val="28"/>
                <w:lang w:val="uk-UA"/>
              </w:rPr>
              <w:t>%</w:t>
            </w:r>
          </w:p>
        </w:tc>
        <w:tc>
          <w:tcPr>
            <w:tcW w:w="3367" w:type="dxa"/>
          </w:tcPr>
          <w:p w:rsidR="00395C66" w:rsidRDefault="00502892" w:rsidP="00395C66">
            <w:pPr>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2000250" cy="131445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000250" cy="1314450"/>
                          </a:xfrm>
                          <a:prstGeom prst="rect">
                            <a:avLst/>
                          </a:prstGeom>
                          <a:noFill/>
                          <a:ln w="9525">
                            <a:noFill/>
                            <a:miter lim="800000"/>
                            <a:headEnd/>
                            <a:tailEnd/>
                          </a:ln>
                        </pic:spPr>
                      </pic:pic>
                    </a:graphicData>
                  </a:graphic>
                </wp:inline>
              </w:drawing>
            </w:r>
          </w:p>
        </w:tc>
      </w:tr>
      <w:tr w:rsidR="00371247" w:rsidTr="00371247">
        <w:tc>
          <w:tcPr>
            <w:tcW w:w="1668" w:type="dxa"/>
          </w:tcPr>
          <w:p w:rsidR="00395C66" w:rsidRDefault="00DE74E5" w:rsidP="00395C66">
            <w:pPr>
              <w:jc w:val="center"/>
              <w:rPr>
                <w:rFonts w:ascii="Times New Roman" w:hAnsi="Times New Roman" w:cs="Times New Roman"/>
                <w:sz w:val="28"/>
                <w:szCs w:val="28"/>
                <w:lang w:val="uk-UA"/>
              </w:rPr>
            </w:pPr>
            <w:r>
              <w:rPr>
                <w:rFonts w:ascii="Times New Roman" w:hAnsi="Times New Roman" w:cs="Times New Roman"/>
                <w:sz w:val="28"/>
                <w:szCs w:val="28"/>
                <w:lang w:val="uk-UA"/>
              </w:rPr>
              <w:t>128</w:t>
            </w:r>
            <w:r w:rsidR="00502892">
              <w:rPr>
                <w:rFonts w:ascii="Times New Roman" w:hAnsi="Times New Roman" w:cs="Times New Roman"/>
                <w:sz w:val="28"/>
                <w:szCs w:val="28"/>
                <w:lang w:val="uk-UA"/>
              </w:rPr>
              <w:t>/</w:t>
            </w:r>
            <w:r>
              <w:rPr>
                <w:rFonts w:ascii="Times New Roman" w:hAnsi="Times New Roman" w:cs="Times New Roman"/>
                <w:sz w:val="28"/>
                <w:szCs w:val="28"/>
                <w:lang w:val="uk-UA"/>
              </w:rPr>
              <w:t>4</w:t>
            </w:r>
          </w:p>
          <w:p w:rsidR="00502892" w:rsidRDefault="00502892" w:rsidP="00395C66">
            <w:pPr>
              <w:jc w:val="center"/>
              <w:rPr>
                <w:rFonts w:ascii="Times New Roman" w:hAnsi="Times New Roman" w:cs="Times New Roman"/>
                <w:sz w:val="28"/>
                <w:szCs w:val="28"/>
                <w:lang w:val="uk-UA"/>
              </w:rPr>
            </w:pPr>
            <w:r>
              <w:rPr>
                <w:rFonts w:ascii="Times New Roman" w:hAnsi="Times New Roman" w:cs="Times New Roman"/>
                <w:sz w:val="28"/>
                <w:szCs w:val="28"/>
                <w:lang w:val="uk-UA"/>
              </w:rPr>
              <w:t>128/4</w:t>
            </w:r>
          </w:p>
          <w:p w:rsidR="00502892" w:rsidRPr="00502892" w:rsidRDefault="00502892" w:rsidP="00395C66">
            <w:pPr>
              <w:jc w:val="center"/>
              <w:rPr>
                <w:rFonts w:ascii="Times New Roman" w:hAnsi="Times New Roman" w:cs="Times New Roman"/>
                <w:sz w:val="28"/>
                <w:szCs w:val="28"/>
                <w:lang w:val="en-US"/>
              </w:rPr>
            </w:pPr>
            <w:r>
              <w:rPr>
                <w:rFonts w:ascii="Times New Roman" w:hAnsi="Times New Roman" w:cs="Times New Roman"/>
                <w:sz w:val="28"/>
                <w:szCs w:val="28"/>
                <w:lang w:val="uk-UA"/>
              </w:rPr>
              <w:t>(два шари Encoder)</w:t>
            </w:r>
          </w:p>
        </w:tc>
        <w:tc>
          <w:tcPr>
            <w:tcW w:w="1559" w:type="dxa"/>
          </w:tcPr>
          <w:p w:rsidR="00395C66" w:rsidRDefault="00502892" w:rsidP="00502892">
            <w:pPr>
              <w:jc w:val="center"/>
              <w:rPr>
                <w:rFonts w:ascii="Times New Roman" w:hAnsi="Times New Roman" w:cs="Times New Roman"/>
                <w:sz w:val="28"/>
                <w:szCs w:val="28"/>
                <w:lang w:val="uk-UA"/>
              </w:rPr>
            </w:pPr>
            <w:r>
              <w:rPr>
                <w:rFonts w:ascii="Times New Roman" w:hAnsi="Times New Roman" w:cs="Times New Roman"/>
                <w:sz w:val="28"/>
                <w:szCs w:val="28"/>
                <w:lang w:val="uk-UA"/>
              </w:rPr>
              <w:t>2,870</w:t>
            </w:r>
            <w:r w:rsidR="00395C66">
              <w:rPr>
                <w:rFonts w:ascii="Times New Roman" w:hAnsi="Times New Roman" w:cs="Times New Roman"/>
                <w:sz w:val="28"/>
                <w:szCs w:val="28"/>
                <w:lang w:val="uk-UA"/>
              </w:rPr>
              <w:t>,</w:t>
            </w:r>
            <w:r>
              <w:rPr>
                <w:rFonts w:ascii="Times New Roman" w:hAnsi="Times New Roman" w:cs="Times New Roman"/>
                <w:sz w:val="28"/>
                <w:szCs w:val="28"/>
                <w:lang w:val="uk-UA"/>
              </w:rPr>
              <w:t>275</w:t>
            </w:r>
          </w:p>
        </w:tc>
        <w:tc>
          <w:tcPr>
            <w:tcW w:w="1417" w:type="dxa"/>
          </w:tcPr>
          <w:p w:rsidR="00395C66" w:rsidRPr="00502892" w:rsidRDefault="00502892" w:rsidP="00502892">
            <w:pPr>
              <w:jc w:val="center"/>
              <w:rPr>
                <w:rFonts w:ascii="Times New Roman" w:hAnsi="Times New Roman" w:cs="Times New Roman"/>
                <w:sz w:val="28"/>
                <w:szCs w:val="28"/>
                <w:lang w:val="en-US"/>
              </w:rPr>
            </w:pPr>
            <w:r>
              <w:rPr>
                <w:rFonts w:ascii="Times New Roman" w:hAnsi="Times New Roman" w:cs="Times New Roman"/>
                <w:sz w:val="28"/>
                <w:szCs w:val="28"/>
                <w:lang w:val="uk-UA"/>
              </w:rPr>
              <w:t>82с</w:t>
            </w:r>
          </w:p>
        </w:tc>
        <w:tc>
          <w:tcPr>
            <w:tcW w:w="1560" w:type="dxa"/>
          </w:tcPr>
          <w:p w:rsidR="00395C66" w:rsidRDefault="00371247" w:rsidP="00502892">
            <w:pPr>
              <w:jc w:val="center"/>
              <w:rPr>
                <w:rFonts w:ascii="Times New Roman" w:hAnsi="Times New Roman" w:cs="Times New Roman"/>
                <w:sz w:val="28"/>
                <w:szCs w:val="28"/>
                <w:lang w:val="uk-UA"/>
              </w:rPr>
            </w:pPr>
            <w:r w:rsidRPr="00371247">
              <w:rPr>
                <w:rFonts w:ascii="Times New Roman" w:hAnsi="Times New Roman" w:cs="Times New Roman"/>
                <w:sz w:val="28"/>
                <w:szCs w:val="28"/>
                <w:lang w:val="uk-UA"/>
              </w:rPr>
              <w:t>9</w:t>
            </w:r>
            <w:r w:rsidR="00502892">
              <w:rPr>
                <w:rFonts w:ascii="Times New Roman" w:hAnsi="Times New Roman" w:cs="Times New Roman"/>
                <w:sz w:val="28"/>
                <w:szCs w:val="28"/>
                <w:lang w:val="uk-UA"/>
              </w:rPr>
              <w:t>9</w:t>
            </w:r>
            <w:r w:rsidRPr="00371247">
              <w:rPr>
                <w:rFonts w:ascii="Times New Roman" w:hAnsi="Times New Roman" w:cs="Times New Roman"/>
                <w:sz w:val="28"/>
                <w:szCs w:val="28"/>
                <w:lang w:val="uk-UA"/>
              </w:rPr>
              <w:t>%</w:t>
            </w:r>
          </w:p>
        </w:tc>
        <w:tc>
          <w:tcPr>
            <w:tcW w:w="3367" w:type="dxa"/>
          </w:tcPr>
          <w:p w:rsidR="00395C66" w:rsidRDefault="00502892" w:rsidP="00395C66">
            <w:pPr>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1990725" cy="1362075"/>
                  <wp:effectExtent l="1905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1990725" cy="1362075"/>
                          </a:xfrm>
                          <a:prstGeom prst="rect">
                            <a:avLst/>
                          </a:prstGeom>
                          <a:noFill/>
                          <a:ln w="9525">
                            <a:noFill/>
                            <a:miter lim="800000"/>
                            <a:headEnd/>
                            <a:tailEnd/>
                          </a:ln>
                        </pic:spPr>
                      </pic:pic>
                    </a:graphicData>
                  </a:graphic>
                </wp:inline>
              </w:drawing>
            </w:r>
          </w:p>
        </w:tc>
      </w:tr>
      <w:tr w:rsidR="00502892" w:rsidTr="00371247">
        <w:tc>
          <w:tcPr>
            <w:tcW w:w="1668" w:type="dxa"/>
          </w:tcPr>
          <w:p w:rsidR="00502892" w:rsidRDefault="00502892" w:rsidP="00E6649E">
            <w:pPr>
              <w:jc w:val="center"/>
              <w:rPr>
                <w:rFonts w:ascii="Times New Roman" w:hAnsi="Times New Roman" w:cs="Times New Roman"/>
                <w:sz w:val="28"/>
                <w:szCs w:val="28"/>
                <w:lang w:val="uk-UA"/>
              </w:rPr>
            </w:pPr>
            <w:r>
              <w:rPr>
                <w:rFonts w:ascii="Times New Roman" w:hAnsi="Times New Roman" w:cs="Times New Roman"/>
                <w:sz w:val="28"/>
                <w:szCs w:val="28"/>
                <w:lang w:val="en-US"/>
              </w:rPr>
              <w:t>64</w:t>
            </w:r>
            <w:r>
              <w:rPr>
                <w:rFonts w:ascii="Times New Roman" w:hAnsi="Times New Roman" w:cs="Times New Roman"/>
                <w:sz w:val="28"/>
                <w:szCs w:val="28"/>
                <w:lang w:val="uk-UA"/>
              </w:rPr>
              <w:t>/4</w:t>
            </w:r>
          </w:p>
          <w:p w:rsidR="00502892" w:rsidRDefault="00502892" w:rsidP="00E6649E">
            <w:pPr>
              <w:jc w:val="center"/>
              <w:rPr>
                <w:rFonts w:ascii="Times New Roman" w:hAnsi="Times New Roman" w:cs="Times New Roman"/>
                <w:sz w:val="28"/>
                <w:szCs w:val="28"/>
                <w:lang w:val="uk-UA"/>
              </w:rPr>
            </w:pPr>
            <w:r>
              <w:rPr>
                <w:rFonts w:ascii="Times New Roman" w:hAnsi="Times New Roman" w:cs="Times New Roman"/>
                <w:sz w:val="28"/>
                <w:szCs w:val="28"/>
                <w:lang w:val="en-US"/>
              </w:rPr>
              <w:t>64</w:t>
            </w:r>
            <w:r>
              <w:rPr>
                <w:rFonts w:ascii="Times New Roman" w:hAnsi="Times New Roman" w:cs="Times New Roman"/>
                <w:sz w:val="28"/>
                <w:szCs w:val="28"/>
                <w:lang w:val="uk-UA"/>
              </w:rPr>
              <w:t>/4</w:t>
            </w:r>
          </w:p>
          <w:p w:rsidR="00502892" w:rsidRPr="00502892" w:rsidRDefault="00502892" w:rsidP="00E6649E">
            <w:pPr>
              <w:jc w:val="center"/>
              <w:rPr>
                <w:rFonts w:ascii="Times New Roman" w:hAnsi="Times New Roman" w:cs="Times New Roman"/>
                <w:sz w:val="28"/>
                <w:szCs w:val="28"/>
                <w:lang w:val="en-US"/>
              </w:rPr>
            </w:pPr>
            <w:r>
              <w:rPr>
                <w:rFonts w:ascii="Times New Roman" w:hAnsi="Times New Roman" w:cs="Times New Roman"/>
                <w:sz w:val="28"/>
                <w:szCs w:val="28"/>
                <w:lang w:val="uk-UA"/>
              </w:rPr>
              <w:t>(два шари Encoder)</w:t>
            </w:r>
          </w:p>
        </w:tc>
        <w:tc>
          <w:tcPr>
            <w:tcW w:w="1559" w:type="dxa"/>
          </w:tcPr>
          <w:p w:rsidR="00502892" w:rsidRDefault="00502892" w:rsidP="00502892">
            <w:pPr>
              <w:jc w:val="center"/>
              <w:rPr>
                <w:rFonts w:ascii="Times New Roman" w:hAnsi="Times New Roman" w:cs="Times New Roman"/>
                <w:sz w:val="28"/>
                <w:szCs w:val="28"/>
                <w:lang w:val="uk-UA"/>
              </w:rPr>
            </w:pPr>
            <w:r>
              <w:rPr>
                <w:rFonts w:ascii="Times New Roman" w:hAnsi="Times New Roman" w:cs="Times New Roman"/>
                <w:sz w:val="28"/>
                <w:szCs w:val="28"/>
                <w:lang w:val="uk-UA"/>
              </w:rPr>
              <w:t>1,381</w:t>
            </w:r>
            <w:r>
              <w:rPr>
                <w:rFonts w:ascii="Times New Roman" w:hAnsi="Times New Roman" w:cs="Times New Roman"/>
                <w:sz w:val="28"/>
                <w:szCs w:val="28"/>
                <w:lang w:val="uk-UA"/>
              </w:rPr>
              <w:t>,</w:t>
            </w:r>
            <w:r>
              <w:rPr>
                <w:rFonts w:ascii="Times New Roman" w:hAnsi="Times New Roman" w:cs="Times New Roman"/>
                <w:sz w:val="28"/>
                <w:szCs w:val="28"/>
                <w:lang w:val="uk-UA"/>
              </w:rPr>
              <w:t>891</w:t>
            </w:r>
          </w:p>
        </w:tc>
        <w:tc>
          <w:tcPr>
            <w:tcW w:w="1417" w:type="dxa"/>
          </w:tcPr>
          <w:p w:rsidR="00502892" w:rsidRDefault="00502892" w:rsidP="00502892">
            <w:pPr>
              <w:jc w:val="center"/>
              <w:rPr>
                <w:rFonts w:ascii="Times New Roman" w:hAnsi="Times New Roman" w:cs="Times New Roman"/>
                <w:sz w:val="28"/>
                <w:szCs w:val="28"/>
                <w:lang w:val="uk-UA"/>
              </w:rPr>
            </w:pPr>
            <w:r>
              <w:rPr>
                <w:rFonts w:ascii="Times New Roman" w:hAnsi="Times New Roman" w:cs="Times New Roman"/>
                <w:sz w:val="28"/>
                <w:szCs w:val="28"/>
                <w:lang w:val="uk-UA"/>
              </w:rPr>
              <w:t>60с</w:t>
            </w:r>
          </w:p>
        </w:tc>
        <w:tc>
          <w:tcPr>
            <w:tcW w:w="1560" w:type="dxa"/>
          </w:tcPr>
          <w:p w:rsidR="00502892" w:rsidRDefault="00502892" w:rsidP="00E6649E">
            <w:pPr>
              <w:jc w:val="center"/>
              <w:rPr>
                <w:rFonts w:ascii="Times New Roman" w:hAnsi="Times New Roman" w:cs="Times New Roman"/>
                <w:sz w:val="28"/>
                <w:szCs w:val="28"/>
                <w:lang w:val="uk-UA"/>
              </w:rPr>
            </w:pPr>
            <w:r>
              <w:rPr>
                <w:rFonts w:ascii="Times New Roman" w:hAnsi="Times New Roman" w:cs="Times New Roman"/>
                <w:sz w:val="28"/>
                <w:szCs w:val="28"/>
                <w:lang w:val="uk-UA"/>
              </w:rPr>
              <w:t>97-</w:t>
            </w:r>
            <w:r w:rsidRPr="00371247">
              <w:rPr>
                <w:rFonts w:ascii="Times New Roman" w:hAnsi="Times New Roman" w:cs="Times New Roman"/>
                <w:sz w:val="28"/>
                <w:szCs w:val="28"/>
                <w:lang w:val="uk-UA"/>
              </w:rPr>
              <w:t>9</w:t>
            </w:r>
            <w:r>
              <w:rPr>
                <w:rFonts w:ascii="Times New Roman" w:hAnsi="Times New Roman" w:cs="Times New Roman"/>
                <w:sz w:val="28"/>
                <w:szCs w:val="28"/>
                <w:lang w:val="uk-UA"/>
              </w:rPr>
              <w:t>8</w:t>
            </w:r>
            <w:r w:rsidRPr="00371247">
              <w:rPr>
                <w:rFonts w:ascii="Times New Roman" w:hAnsi="Times New Roman" w:cs="Times New Roman"/>
                <w:sz w:val="28"/>
                <w:szCs w:val="28"/>
                <w:lang w:val="uk-UA"/>
              </w:rPr>
              <w:t>%</w:t>
            </w:r>
          </w:p>
        </w:tc>
        <w:tc>
          <w:tcPr>
            <w:tcW w:w="3367" w:type="dxa"/>
          </w:tcPr>
          <w:p w:rsidR="00502892" w:rsidRDefault="00502892" w:rsidP="00E6649E">
            <w:pPr>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2000250" cy="1362075"/>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srcRect/>
                          <a:stretch>
                            <a:fillRect/>
                          </a:stretch>
                        </pic:blipFill>
                        <pic:spPr bwMode="auto">
                          <a:xfrm>
                            <a:off x="0" y="0"/>
                            <a:ext cx="2000250" cy="1362075"/>
                          </a:xfrm>
                          <a:prstGeom prst="rect">
                            <a:avLst/>
                          </a:prstGeom>
                          <a:noFill/>
                          <a:ln w="9525">
                            <a:noFill/>
                            <a:miter lim="800000"/>
                            <a:headEnd/>
                            <a:tailEnd/>
                          </a:ln>
                        </pic:spPr>
                      </pic:pic>
                    </a:graphicData>
                  </a:graphic>
                </wp:inline>
              </w:drawing>
            </w:r>
          </w:p>
        </w:tc>
      </w:tr>
    </w:tbl>
    <w:p w:rsidR="00DE74E5" w:rsidRDefault="00DE74E5" w:rsidP="00DE74E5">
      <w:pPr>
        <w:jc w:val="center"/>
        <w:rPr>
          <w:rFonts w:ascii="Times New Roman" w:hAnsi="Times New Roman" w:cs="Times New Roman"/>
          <w:sz w:val="28"/>
          <w:szCs w:val="28"/>
          <w:lang w:val="uk-UA"/>
        </w:rPr>
      </w:pPr>
    </w:p>
    <w:p w:rsidR="00DE74E5" w:rsidRDefault="00DE74E5" w:rsidP="00DE74E5">
      <w:pPr>
        <w:jc w:val="center"/>
        <w:rPr>
          <w:rFonts w:ascii="Times New Roman" w:hAnsi="Times New Roman" w:cs="Times New Roman"/>
          <w:sz w:val="28"/>
          <w:szCs w:val="28"/>
          <w:lang w:val="uk-UA"/>
        </w:rPr>
      </w:pPr>
    </w:p>
    <w:p w:rsidR="00F35E45" w:rsidRPr="00502892" w:rsidRDefault="00D4280A" w:rsidP="00DE74E5">
      <w:pPr>
        <w:jc w:val="center"/>
        <w:rPr>
          <w:rFonts w:ascii="Times New Roman" w:hAnsi="Times New Roman" w:cs="Times New Roman"/>
          <w:b/>
          <w:sz w:val="28"/>
          <w:szCs w:val="28"/>
          <w:lang w:val="uk-UA"/>
        </w:rPr>
      </w:pPr>
      <w:r w:rsidRPr="00502892">
        <w:rPr>
          <w:rFonts w:ascii="Times New Roman" w:hAnsi="Times New Roman" w:cs="Times New Roman"/>
          <w:b/>
          <w:sz w:val="28"/>
          <w:szCs w:val="28"/>
          <w:lang w:val="uk-UA"/>
        </w:rPr>
        <w:t>Висновки</w:t>
      </w:r>
    </w:p>
    <w:p w:rsidR="00D4280A" w:rsidRPr="00CE6846" w:rsidRDefault="00502892" w:rsidP="0050289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задачі класифікації описів товарів використання компоненту Encoder трансформера дозволило збільшити точність моделі на декілька відсотків, досягнувши </w:t>
      </w:r>
      <w:r w:rsidR="00CE6846">
        <w:rPr>
          <w:rFonts w:ascii="Times New Roman" w:hAnsi="Times New Roman" w:cs="Times New Roman"/>
          <w:sz w:val="28"/>
          <w:szCs w:val="28"/>
          <w:lang w:val="uk-UA"/>
        </w:rPr>
        <w:t xml:space="preserve">99% на даних для тестування у порівнянні, у порівнянні з FCNN або LSTM. Оскільки процес навчання виконувався </w:t>
      </w:r>
      <w:r w:rsidR="00CE6846">
        <w:rPr>
          <w:rFonts w:ascii="Times New Roman" w:hAnsi="Times New Roman" w:cs="Times New Roman"/>
          <w:sz w:val="28"/>
          <w:szCs w:val="28"/>
        </w:rPr>
        <w:t>CPU</w:t>
      </w:r>
      <w:r w:rsidR="00CE6846" w:rsidRPr="00CE6846">
        <w:rPr>
          <w:rFonts w:ascii="Times New Roman" w:hAnsi="Times New Roman" w:cs="Times New Roman"/>
          <w:sz w:val="28"/>
          <w:szCs w:val="28"/>
          <w:lang w:val="uk-UA"/>
        </w:rPr>
        <w:t xml:space="preserve">, </w:t>
      </w:r>
      <w:r w:rsidR="00CE6846">
        <w:rPr>
          <w:rFonts w:ascii="Times New Roman" w:hAnsi="Times New Roman" w:cs="Times New Roman"/>
          <w:sz w:val="28"/>
          <w:szCs w:val="28"/>
          <w:lang w:val="uk-UA"/>
        </w:rPr>
        <w:t xml:space="preserve">а не </w:t>
      </w:r>
      <w:r w:rsidR="00CE6846">
        <w:rPr>
          <w:rFonts w:ascii="Times New Roman" w:hAnsi="Times New Roman" w:cs="Times New Roman"/>
          <w:sz w:val="28"/>
          <w:szCs w:val="28"/>
        </w:rPr>
        <w:t>GPU</w:t>
      </w:r>
      <w:r w:rsidR="00CE6846">
        <w:rPr>
          <w:rFonts w:ascii="Times New Roman" w:hAnsi="Times New Roman" w:cs="Times New Roman"/>
          <w:sz w:val="28"/>
          <w:szCs w:val="28"/>
          <w:lang w:val="uk-UA"/>
        </w:rPr>
        <w:t>, не вдалося досягти задовільного часу тренування (перевагою трансформерів є широка можливість розпаралелювання).</w:t>
      </w:r>
    </w:p>
    <w:sectPr w:rsidR="00D4280A" w:rsidRPr="00CE6846" w:rsidSect="002C6319">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B7F" w:rsidRDefault="00D50B7F" w:rsidP="00DE74E5">
      <w:pPr>
        <w:spacing w:after="0" w:line="240" w:lineRule="auto"/>
      </w:pPr>
      <w:r>
        <w:separator/>
      </w:r>
    </w:p>
  </w:endnote>
  <w:endnote w:type="continuationSeparator" w:id="1">
    <w:p w:rsidR="00D50B7F" w:rsidRDefault="00D50B7F" w:rsidP="00DE7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B7F" w:rsidRDefault="00D50B7F" w:rsidP="00DE74E5">
      <w:pPr>
        <w:spacing w:after="0" w:line="240" w:lineRule="auto"/>
      </w:pPr>
      <w:r>
        <w:separator/>
      </w:r>
    </w:p>
  </w:footnote>
  <w:footnote w:type="continuationSeparator" w:id="1">
    <w:p w:rsidR="00D50B7F" w:rsidRDefault="00D50B7F" w:rsidP="00DE74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A3AE6"/>
    <w:multiLevelType w:val="hybridMultilevel"/>
    <w:tmpl w:val="7AFEC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060378"/>
    <w:multiLevelType w:val="hybridMultilevel"/>
    <w:tmpl w:val="93B4E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D91B69"/>
    <w:multiLevelType w:val="hybridMultilevel"/>
    <w:tmpl w:val="447A8C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AB6027"/>
    <w:multiLevelType w:val="hybridMultilevel"/>
    <w:tmpl w:val="4D647E00"/>
    <w:lvl w:ilvl="0" w:tplc="0419000F">
      <w:start w:val="1"/>
      <w:numFmt w:val="decimal"/>
      <w:lvlText w:val="%1."/>
      <w:lvlJc w:val="left"/>
      <w:pPr>
        <w:ind w:left="720" w:hanging="360"/>
      </w:pPr>
      <w:rPr>
        <w:rFonts w:hint="default"/>
      </w:rPr>
    </w:lvl>
    <w:lvl w:ilvl="1" w:tplc="69402AF8">
      <w:start w:val="1"/>
      <w:numFmt w:val="lowerLetter"/>
      <w:lvlText w:val="%2."/>
      <w:lvlJc w:val="left"/>
      <w:pPr>
        <w:ind w:left="1440" w:hanging="360"/>
      </w:pPr>
      <w:rPr>
        <w:b w:val="0"/>
        <w:lang w:val="ru-RU"/>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512593"/>
    <w:multiLevelType w:val="hybridMultilevel"/>
    <w:tmpl w:val="0742B00A"/>
    <w:lvl w:ilvl="0" w:tplc="0419000F">
      <w:start w:val="1"/>
      <w:numFmt w:val="decimal"/>
      <w:lvlText w:val="%1."/>
      <w:lvlJc w:val="left"/>
      <w:pPr>
        <w:ind w:left="720" w:hanging="360"/>
      </w:pPr>
      <w:rPr>
        <w:rFonts w:hint="default"/>
      </w:rPr>
    </w:lvl>
    <w:lvl w:ilvl="1" w:tplc="69402AF8">
      <w:start w:val="1"/>
      <w:numFmt w:val="lowerLetter"/>
      <w:lvlText w:val="%2."/>
      <w:lvlJc w:val="left"/>
      <w:pPr>
        <w:ind w:left="1440" w:hanging="360"/>
      </w:pPr>
      <w:rPr>
        <w:b w:val="0"/>
        <w:lang w:val="ru-RU"/>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A1039D9"/>
    <w:multiLevelType w:val="hybridMultilevel"/>
    <w:tmpl w:val="D5548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useFELayout/>
  </w:compat>
  <w:rsids>
    <w:rsidRoot w:val="00F71F16"/>
    <w:rsid w:val="000163F2"/>
    <w:rsid w:val="00081FFC"/>
    <w:rsid w:val="000947A3"/>
    <w:rsid w:val="000C026F"/>
    <w:rsid w:val="000C5533"/>
    <w:rsid w:val="000F7347"/>
    <w:rsid w:val="00103EA9"/>
    <w:rsid w:val="00104FE6"/>
    <w:rsid w:val="00116E71"/>
    <w:rsid w:val="00150F1A"/>
    <w:rsid w:val="00154B7F"/>
    <w:rsid w:val="0016359B"/>
    <w:rsid w:val="001A021A"/>
    <w:rsid w:val="001F0AAB"/>
    <w:rsid w:val="001F5DAE"/>
    <w:rsid w:val="0027642B"/>
    <w:rsid w:val="0029453F"/>
    <w:rsid w:val="002C6319"/>
    <w:rsid w:val="002E10B8"/>
    <w:rsid w:val="00325677"/>
    <w:rsid w:val="00371247"/>
    <w:rsid w:val="00395C66"/>
    <w:rsid w:val="003F46C1"/>
    <w:rsid w:val="003F68B5"/>
    <w:rsid w:val="004F692B"/>
    <w:rsid w:val="00502892"/>
    <w:rsid w:val="00574680"/>
    <w:rsid w:val="0059709F"/>
    <w:rsid w:val="005A3A67"/>
    <w:rsid w:val="005E6F68"/>
    <w:rsid w:val="006177AC"/>
    <w:rsid w:val="00634901"/>
    <w:rsid w:val="006B7013"/>
    <w:rsid w:val="006F7AFA"/>
    <w:rsid w:val="007479CA"/>
    <w:rsid w:val="00773F0A"/>
    <w:rsid w:val="00791562"/>
    <w:rsid w:val="007B1049"/>
    <w:rsid w:val="008019C7"/>
    <w:rsid w:val="008035E7"/>
    <w:rsid w:val="00806F8F"/>
    <w:rsid w:val="00811612"/>
    <w:rsid w:val="008767C1"/>
    <w:rsid w:val="008879B6"/>
    <w:rsid w:val="008D31D6"/>
    <w:rsid w:val="008F65BB"/>
    <w:rsid w:val="009035FA"/>
    <w:rsid w:val="00944E2E"/>
    <w:rsid w:val="00976792"/>
    <w:rsid w:val="00985A7D"/>
    <w:rsid w:val="009958BF"/>
    <w:rsid w:val="009D4EC4"/>
    <w:rsid w:val="009F69E9"/>
    <w:rsid w:val="00B1393D"/>
    <w:rsid w:val="00B76576"/>
    <w:rsid w:val="00BA78BB"/>
    <w:rsid w:val="00BB42BB"/>
    <w:rsid w:val="00BC2DDF"/>
    <w:rsid w:val="00C34286"/>
    <w:rsid w:val="00C57FC0"/>
    <w:rsid w:val="00C63296"/>
    <w:rsid w:val="00C847AB"/>
    <w:rsid w:val="00C87AFF"/>
    <w:rsid w:val="00CB0E49"/>
    <w:rsid w:val="00CE6846"/>
    <w:rsid w:val="00D122CC"/>
    <w:rsid w:val="00D4280A"/>
    <w:rsid w:val="00D439A3"/>
    <w:rsid w:val="00D50B7F"/>
    <w:rsid w:val="00D53494"/>
    <w:rsid w:val="00D536D2"/>
    <w:rsid w:val="00DC3308"/>
    <w:rsid w:val="00DE74E5"/>
    <w:rsid w:val="00E73118"/>
    <w:rsid w:val="00E93C8F"/>
    <w:rsid w:val="00EB1883"/>
    <w:rsid w:val="00ED6E4F"/>
    <w:rsid w:val="00EE4F0A"/>
    <w:rsid w:val="00EF49D7"/>
    <w:rsid w:val="00F25E72"/>
    <w:rsid w:val="00F35E45"/>
    <w:rsid w:val="00F71F16"/>
    <w:rsid w:val="00FA6FDC"/>
    <w:rsid w:val="00FD05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049"/>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1F16"/>
    <w:rPr>
      <w:color w:val="0000FF" w:themeColor="hyperlink"/>
      <w:u w:val="single"/>
    </w:rPr>
  </w:style>
  <w:style w:type="paragraph" w:styleId="a4">
    <w:name w:val="List Paragraph"/>
    <w:basedOn w:val="a"/>
    <w:uiPriority w:val="34"/>
    <w:qFormat/>
    <w:rsid w:val="00F71F16"/>
    <w:pPr>
      <w:ind w:left="720"/>
      <w:contextualSpacing/>
    </w:pPr>
  </w:style>
  <w:style w:type="paragraph" w:styleId="a5">
    <w:name w:val="Balloon Text"/>
    <w:basedOn w:val="a"/>
    <w:link w:val="a6"/>
    <w:uiPriority w:val="99"/>
    <w:semiHidden/>
    <w:unhideWhenUsed/>
    <w:rsid w:val="00E731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73118"/>
    <w:rPr>
      <w:rFonts w:ascii="Tahoma" w:hAnsi="Tahoma" w:cs="Tahoma"/>
      <w:sz w:val="16"/>
      <w:szCs w:val="16"/>
    </w:rPr>
  </w:style>
  <w:style w:type="table" w:styleId="a7">
    <w:name w:val="Table Grid"/>
    <w:basedOn w:val="a1"/>
    <w:uiPriority w:val="59"/>
    <w:rsid w:val="00DC33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header"/>
    <w:basedOn w:val="a"/>
    <w:link w:val="a9"/>
    <w:uiPriority w:val="99"/>
    <w:semiHidden/>
    <w:unhideWhenUsed/>
    <w:rsid w:val="00DE74E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DE74E5"/>
  </w:style>
  <w:style w:type="paragraph" w:styleId="aa">
    <w:name w:val="footer"/>
    <w:basedOn w:val="a"/>
    <w:link w:val="ab"/>
    <w:uiPriority w:val="99"/>
    <w:semiHidden/>
    <w:unhideWhenUsed/>
    <w:rsid w:val="00DE74E5"/>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DE74E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340</Words>
  <Characters>1944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2020-10-01T15:53:00Z</dcterms:created>
  <dcterms:modified xsi:type="dcterms:W3CDTF">2020-12-12T15:35:00Z</dcterms:modified>
</cp:coreProperties>
</file>