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F5C" w:rsidRDefault="00632F5C" w:rsidP="00D41D1C">
      <w:pPr>
        <w:pStyle w:val="1"/>
      </w:pPr>
      <w:r>
        <w:rPr>
          <w:rFonts w:hint="eastAsia"/>
        </w:rPr>
        <w:t>乘船问题</w:t>
      </w:r>
    </w:p>
    <w:p w:rsidR="00632F5C" w:rsidRDefault="00632F5C" w:rsidP="00632F5C">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有</w:t>
      </w:r>
      <w:r w:rsidRPr="00632F5C">
        <w:rPr>
          <w:rFonts w:ascii="宋体" w:eastAsia="宋体" w:cs="宋体"/>
          <w:kern w:val="0"/>
          <w:sz w:val="24"/>
          <w:szCs w:val="24"/>
        </w:rPr>
        <w:t>n</w:t>
      </w:r>
      <w:r>
        <w:rPr>
          <w:rFonts w:ascii="宋体" w:eastAsia="宋体" w:cs="宋体" w:hint="eastAsia"/>
          <w:kern w:val="0"/>
          <w:sz w:val="24"/>
          <w:szCs w:val="24"/>
        </w:rPr>
        <w:t>个人</w:t>
      </w:r>
      <w:r w:rsidRPr="00632F5C">
        <w:rPr>
          <w:rFonts w:ascii="宋体" w:eastAsia="宋体" w:cs="宋体"/>
          <w:kern w:val="0"/>
          <w:sz w:val="24"/>
          <w:szCs w:val="24"/>
        </w:rPr>
        <w:t xml:space="preserve">, </w:t>
      </w:r>
      <w:r>
        <w:rPr>
          <w:rFonts w:ascii="宋体" w:eastAsia="宋体" w:cs="宋体" w:hint="eastAsia"/>
          <w:kern w:val="0"/>
          <w:sz w:val="24"/>
          <w:szCs w:val="24"/>
        </w:rPr>
        <w:t>第</w:t>
      </w:r>
      <w:r w:rsidRPr="00632F5C">
        <w:rPr>
          <w:rFonts w:ascii="宋体" w:eastAsia="宋体" w:cs="宋体"/>
          <w:kern w:val="0"/>
          <w:sz w:val="24"/>
          <w:szCs w:val="24"/>
        </w:rPr>
        <w:t>i</w:t>
      </w:r>
      <w:r>
        <w:rPr>
          <w:rFonts w:ascii="宋体" w:eastAsia="宋体" w:cs="宋体" w:hint="eastAsia"/>
          <w:kern w:val="0"/>
          <w:sz w:val="24"/>
          <w:szCs w:val="24"/>
        </w:rPr>
        <w:t>个人重量为</w:t>
      </w:r>
      <w:r w:rsidRPr="00632F5C">
        <w:rPr>
          <w:rFonts w:ascii="宋体" w:eastAsia="宋体" w:cs="宋体"/>
          <w:kern w:val="0"/>
          <w:sz w:val="24"/>
          <w:szCs w:val="24"/>
        </w:rPr>
        <w:t>wi</w:t>
      </w:r>
      <w:r>
        <w:rPr>
          <w:rFonts w:ascii="宋体" w:eastAsia="宋体" w:cs="宋体" w:hint="eastAsia"/>
          <w:kern w:val="0"/>
          <w:sz w:val="24"/>
          <w:szCs w:val="24"/>
        </w:rPr>
        <w:t>。每艘船的载重量均为</w:t>
      </w:r>
      <w:r w:rsidRPr="00632F5C">
        <w:rPr>
          <w:rFonts w:ascii="宋体" w:eastAsia="宋体" w:cs="宋体"/>
          <w:kern w:val="0"/>
          <w:sz w:val="24"/>
          <w:szCs w:val="24"/>
        </w:rPr>
        <w:t xml:space="preserve">C, </w:t>
      </w:r>
      <w:r>
        <w:rPr>
          <w:rFonts w:ascii="宋体" w:eastAsia="宋体" w:cs="宋体" w:hint="eastAsia"/>
          <w:kern w:val="0"/>
          <w:sz w:val="24"/>
          <w:szCs w:val="24"/>
        </w:rPr>
        <w:t>最多乘两个人。用</w:t>
      </w:r>
      <w:r w:rsidRPr="00632F5C">
        <w:rPr>
          <w:rFonts w:ascii="宋体" w:eastAsia="宋体" w:cs="宋体" w:hint="eastAsia"/>
          <w:kern w:val="0"/>
          <w:sz w:val="24"/>
          <w:szCs w:val="24"/>
        </w:rPr>
        <w:t>最少的船装载所有人。</w:t>
      </w:r>
    </w:p>
    <w:p w:rsidR="005442FF" w:rsidRPr="005442FF" w:rsidRDefault="005442FF" w:rsidP="00632F5C">
      <w:pPr>
        <w:autoSpaceDE w:val="0"/>
        <w:autoSpaceDN w:val="0"/>
        <w:adjustRightInd w:val="0"/>
        <w:spacing w:line="360" w:lineRule="auto"/>
        <w:ind w:firstLineChars="200" w:firstLine="480"/>
        <w:jc w:val="left"/>
        <w:rPr>
          <w:rFonts w:ascii="宋体" w:eastAsia="宋体" w:cs="宋体"/>
          <w:kern w:val="0"/>
          <w:sz w:val="24"/>
          <w:szCs w:val="24"/>
        </w:rPr>
      </w:pPr>
    </w:p>
    <w:p w:rsidR="00632F5C" w:rsidRPr="005442FF" w:rsidRDefault="00632F5C" w:rsidP="00632F5C">
      <w:pPr>
        <w:autoSpaceDE w:val="0"/>
        <w:autoSpaceDN w:val="0"/>
        <w:adjustRightInd w:val="0"/>
        <w:jc w:val="left"/>
      </w:pPr>
    </w:p>
    <w:p w:rsidR="00D63395" w:rsidRDefault="00D63395" w:rsidP="00D41D1C">
      <w:pPr>
        <w:pStyle w:val="1"/>
      </w:pPr>
      <w:r>
        <w:rPr>
          <w:rFonts w:hint="eastAsia"/>
          <w:shd w:val="clear" w:color="auto" w:fill="FFFFFF"/>
        </w:rPr>
        <w:t>纪念品分组</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hint="eastAsia"/>
          <w:kern w:val="0"/>
          <w:sz w:val="24"/>
          <w:szCs w:val="24"/>
        </w:rPr>
        <w:t>问题描述</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 xml:space="preserve">　</w:t>
      </w:r>
      <w:r w:rsidRPr="005442FF">
        <w:rPr>
          <w:rFonts w:ascii="宋体" w:eastAsia="宋体" w:cs="宋体" w:hint="eastAsia"/>
          <w:kern w:val="0"/>
          <w:sz w:val="24"/>
          <w:szCs w:val="24"/>
        </w:rPr>
        <w:t>元旦快到了，校学生会让乐乐负责新年晚会的纪念品发放工作。为使得参加晚会的同学所获得的纪念品价值相对均衡，他要把购来的纪念品根据价格进行分组，但每组最多只能包括两件纪念品，并且每组纪念品的价格之和不能超过一个给定的整数。为了保证在尽量短的时间内发完所有纪念品，乐乐希望分组的数目最少。</w:t>
      </w:r>
      <w:r w:rsidRPr="005442FF">
        <w:rPr>
          <w:rFonts w:ascii="宋体" w:eastAsia="宋体" w:cs="宋体" w:hint="eastAsia"/>
          <w:kern w:val="0"/>
          <w:sz w:val="24"/>
          <w:szCs w:val="24"/>
        </w:rPr>
        <w:br/>
        <w:t xml:space="preserve">　　你的任务是写一个程序，找出所有分组方案中分组数最少的一种，输出最少的分组数目。</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hint="eastAsia"/>
          <w:kern w:val="0"/>
          <w:sz w:val="24"/>
          <w:szCs w:val="24"/>
        </w:rPr>
        <w:t>输入格式</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hint="eastAsia"/>
          <w:kern w:val="0"/>
          <w:sz w:val="24"/>
          <w:szCs w:val="24"/>
        </w:rPr>
        <w:t>输入包含n+2行：</w:t>
      </w:r>
      <w:r w:rsidRPr="005442FF">
        <w:rPr>
          <w:rFonts w:ascii="宋体" w:eastAsia="宋体" w:cs="宋体" w:hint="eastAsia"/>
          <w:kern w:val="0"/>
          <w:sz w:val="24"/>
          <w:szCs w:val="24"/>
        </w:rPr>
        <w:br/>
        <w:t xml:space="preserve">　　第1行包括一个整数w，为每组纪念品价格之和的上限。</w:t>
      </w:r>
      <w:r w:rsidRPr="005442FF">
        <w:rPr>
          <w:rFonts w:ascii="宋体" w:eastAsia="宋体" w:cs="宋体" w:hint="eastAsia"/>
          <w:kern w:val="0"/>
          <w:sz w:val="24"/>
          <w:szCs w:val="24"/>
        </w:rPr>
        <w:br/>
        <w:t xml:space="preserve">　　第2行为一个整数n，表示购来的纪念品的总件数。</w:t>
      </w:r>
      <w:r w:rsidRPr="005442FF">
        <w:rPr>
          <w:rFonts w:ascii="宋体" w:eastAsia="宋体" w:cs="宋体" w:hint="eastAsia"/>
          <w:kern w:val="0"/>
          <w:sz w:val="24"/>
          <w:szCs w:val="24"/>
        </w:rPr>
        <w:br/>
        <w:t xml:space="preserve">　　第3~n+2行每行包含一个正整数pi</w:t>
      </w:r>
      <w:r w:rsidRPr="005442FF">
        <w:rPr>
          <w:rFonts w:ascii="宋体" w:eastAsia="宋体" w:cs="宋体" w:hint="eastAsia"/>
          <w:kern w:val="0"/>
          <w:sz w:val="24"/>
          <w:szCs w:val="24"/>
        </w:rPr>
        <w:t> </w:t>
      </w:r>
      <w:r w:rsidRPr="005442FF">
        <w:rPr>
          <w:rFonts w:ascii="宋体" w:eastAsia="宋体" w:cs="宋体" w:hint="eastAsia"/>
          <w:kern w:val="0"/>
          <w:sz w:val="24"/>
          <w:szCs w:val="24"/>
        </w:rPr>
        <w:t>(5 &lt;= pi</w:t>
      </w:r>
      <w:r w:rsidRPr="005442FF">
        <w:rPr>
          <w:rFonts w:ascii="宋体" w:eastAsia="宋体" w:cs="宋体" w:hint="eastAsia"/>
          <w:kern w:val="0"/>
          <w:sz w:val="24"/>
          <w:szCs w:val="24"/>
        </w:rPr>
        <w:t> </w:t>
      </w:r>
      <w:r w:rsidRPr="005442FF">
        <w:rPr>
          <w:rFonts w:ascii="宋体" w:eastAsia="宋体" w:cs="宋体" w:hint="eastAsia"/>
          <w:kern w:val="0"/>
          <w:sz w:val="24"/>
          <w:szCs w:val="24"/>
        </w:rPr>
        <w:t>&lt;= w)，表示所对应纪念品的价格。</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hint="eastAsia"/>
          <w:kern w:val="0"/>
          <w:sz w:val="24"/>
          <w:szCs w:val="24"/>
        </w:rPr>
        <w:t>输出格式</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hint="eastAsia"/>
          <w:kern w:val="0"/>
          <w:sz w:val="24"/>
          <w:szCs w:val="24"/>
        </w:rPr>
        <w:t>输出仅一行，包含一个整数，即最少的分组数目。</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hint="eastAsia"/>
          <w:kern w:val="0"/>
          <w:sz w:val="24"/>
          <w:szCs w:val="24"/>
        </w:rPr>
        <w:t>样例输入</w:t>
      </w:r>
    </w:p>
    <w:p w:rsidR="00D63395" w:rsidRPr="005442FF" w:rsidRDefault="00D63395" w:rsidP="00D63395">
      <w:pPr>
        <w:autoSpaceDE w:val="0"/>
        <w:autoSpaceDN w:val="0"/>
        <w:adjustRightInd w:val="0"/>
        <w:spacing w:line="360" w:lineRule="auto"/>
        <w:ind w:left="420" w:firstLineChars="25" w:firstLine="60"/>
        <w:jc w:val="left"/>
        <w:rPr>
          <w:rFonts w:ascii="宋体" w:eastAsia="宋体" w:cs="宋体"/>
          <w:kern w:val="0"/>
          <w:sz w:val="24"/>
          <w:szCs w:val="24"/>
        </w:rPr>
      </w:pPr>
      <w:r w:rsidRPr="005442FF">
        <w:rPr>
          <w:rFonts w:ascii="宋体" w:eastAsia="宋体" w:cs="宋体"/>
          <w:kern w:val="0"/>
          <w:sz w:val="24"/>
          <w:szCs w:val="24"/>
        </w:rPr>
        <w:t>100</w:t>
      </w:r>
      <w:r w:rsidRPr="005442FF">
        <w:rPr>
          <w:rFonts w:ascii="宋体" w:eastAsia="宋体" w:cs="宋体" w:hint="eastAsia"/>
          <w:kern w:val="0"/>
          <w:sz w:val="24"/>
          <w:szCs w:val="24"/>
        </w:rPr>
        <w:br/>
      </w:r>
      <w:r w:rsidRPr="005442FF">
        <w:rPr>
          <w:rFonts w:ascii="宋体" w:eastAsia="宋体" w:cs="宋体"/>
          <w:kern w:val="0"/>
          <w:sz w:val="24"/>
          <w:szCs w:val="24"/>
        </w:rPr>
        <w:t>9</w:t>
      </w:r>
      <w:r w:rsidRPr="005442FF">
        <w:rPr>
          <w:rFonts w:ascii="宋体" w:eastAsia="宋体" w:cs="宋体" w:hint="eastAsia"/>
          <w:kern w:val="0"/>
          <w:sz w:val="24"/>
          <w:szCs w:val="24"/>
        </w:rPr>
        <w:br/>
      </w:r>
      <w:r w:rsidRPr="005442FF">
        <w:rPr>
          <w:rFonts w:ascii="宋体" w:eastAsia="宋体" w:cs="宋体"/>
          <w:kern w:val="0"/>
          <w:sz w:val="24"/>
          <w:szCs w:val="24"/>
        </w:rPr>
        <w:t>90</w:t>
      </w:r>
      <w:r w:rsidRPr="005442FF">
        <w:rPr>
          <w:rFonts w:ascii="宋体" w:eastAsia="宋体" w:cs="宋体" w:hint="eastAsia"/>
          <w:kern w:val="0"/>
          <w:sz w:val="24"/>
          <w:szCs w:val="24"/>
        </w:rPr>
        <w:br/>
      </w:r>
      <w:r w:rsidRPr="005442FF">
        <w:rPr>
          <w:rFonts w:ascii="宋体" w:eastAsia="宋体" w:cs="宋体"/>
          <w:kern w:val="0"/>
          <w:sz w:val="24"/>
          <w:szCs w:val="24"/>
        </w:rPr>
        <w:lastRenderedPageBreak/>
        <w:t>20</w:t>
      </w:r>
      <w:r w:rsidRPr="005442FF">
        <w:rPr>
          <w:rFonts w:ascii="宋体" w:eastAsia="宋体" w:cs="宋体" w:hint="eastAsia"/>
          <w:kern w:val="0"/>
          <w:sz w:val="24"/>
          <w:szCs w:val="24"/>
        </w:rPr>
        <w:br/>
      </w:r>
      <w:r w:rsidRPr="005442FF">
        <w:rPr>
          <w:rFonts w:ascii="宋体" w:eastAsia="宋体" w:cs="宋体"/>
          <w:kern w:val="0"/>
          <w:sz w:val="24"/>
          <w:szCs w:val="24"/>
        </w:rPr>
        <w:t>20</w:t>
      </w:r>
      <w:r w:rsidRPr="005442FF">
        <w:rPr>
          <w:rFonts w:ascii="宋体" w:eastAsia="宋体" w:cs="宋体" w:hint="eastAsia"/>
          <w:kern w:val="0"/>
          <w:sz w:val="24"/>
          <w:szCs w:val="24"/>
        </w:rPr>
        <w:br/>
      </w:r>
      <w:r w:rsidRPr="005442FF">
        <w:rPr>
          <w:rFonts w:ascii="宋体" w:eastAsia="宋体" w:cs="宋体"/>
          <w:kern w:val="0"/>
          <w:sz w:val="24"/>
          <w:szCs w:val="24"/>
        </w:rPr>
        <w:t>30</w:t>
      </w:r>
      <w:r w:rsidRPr="005442FF">
        <w:rPr>
          <w:rFonts w:ascii="宋体" w:eastAsia="宋体" w:cs="宋体" w:hint="eastAsia"/>
          <w:kern w:val="0"/>
          <w:sz w:val="24"/>
          <w:szCs w:val="24"/>
        </w:rPr>
        <w:br/>
      </w:r>
      <w:r w:rsidRPr="005442FF">
        <w:rPr>
          <w:rFonts w:ascii="宋体" w:eastAsia="宋体" w:cs="宋体"/>
          <w:kern w:val="0"/>
          <w:sz w:val="24"/>
          <w:szCs w:val="24"/>
        </w:rPr>
        <w:t>50</w:t>
      </w:r>
      <w:r w:rsidRPr="005442FF">
        <w:rPr>
          <w:rFonts w:ascii="宋体" w:eastAsia="宋体" w:cs="宋体" w:hint="eastAsia"/>
          <w:kern w:val="0"/>
          <w:sz w:val="24"/>
          <w:szCs w:val="24"/>
        </w:rPr>
        <w:br/>
      </w:r>
      <w:r w:rsidRPr="005442FF">
        <w:rPr>
          <w:rFonts w:ascii="宋体" w:eastAsia="宋体" w:cs="宋体"/>
          <w:kern w:val="0"/>
          <w:sz w:val="24"/>
          <w:szCs w:val="24"/>
        </w:rPr>
        <w:t>60</w:t>
      </w:r>
      <w:r w:rsidRPr="005442FF">
        <w:rPr>
          <w:rFonts w:ascii="宋体" w:eastAsia="宋体" w:cs="宋体" w:hint="eastAsia"/>
          <w:kern w:val="0"/>
          <w:sz w:val="24"/>
          <w:szCs w:val="24"/>
        </w:rPr>
        <w:br/>
      </w:r>
      <w:r w:rsidRPr="005442FF">
        <w:rPr>
          <w:rFonts w:ascii="宋体" w:eastAsia="宋体" w:cs="宋体"/>
          <w:kern w:val="0"/>
          <w:sz w:val="24"/>
          <w:szCs w:val="24"/>
        </w:rPr>
        <w:t>70</w:t>
      </w:r>
      <w:r w:rsidRPr="005442FF">
        <w:rPr>
          <w:rFonts w:ascii="宋体" w:eastAsia="宋体" w:cs="宋体" w:hint="eastAsia"/>
          <w:kern w:val="0"/>
          <w:sz w:val="24"/>
          <w:szCs w:val="24"/>
        </w:rPr>
        <w:br/>
      </w:r>
      <w:r w:rsidRPr="005442FF">
        <w:rPr>
          <w:rFonts w:ascii="宋体" w:eastAsia="宋体" w:cs="宋体"/>
          <w:kern w:val="0"/>
          <w:sz w:val="24"/>
          <w:szCs w:val="24"/>
        </w:rPr>
        <w:t>80</w:t>
      </w:r>
      <w:r w:rsidRPr="005442FF">
        <w:rPr>
          <w:rFonts w:ascii="宋体" w:eastAsia="宋体" w:cs="宋体" w:hint="eastAsia"/>
          <w:kern w:val="0"/>
          <w:sz w:val="24"/>
          <w:szCs w:val="24"/>
        </w:rPr>
        <w:br/>
      </w:r>
      <w:r w:rsidRPr="005442FF">
        <w:rPr>
          <w:rFonts w:ascii="宋体" w:eastAsia="宋体" w:cs="宋体"/>
          <w:kern w:val="0"/>
          <w:sz w:val="24"/>
          <w:szCs w:val="24"/>
        </w:rPr>
        <w:t>90</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hint="eastAsia"/>
          <w:kern w:val="0"/>
          <w:sz w:val="24"/>
          <w:szCs w:val="24"/>
        </w:rPr>
        <w:t>样例输出</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kern w:val="0"/>
          <w:sz w:val="24"/>
          <w:szCs w:val="24"/>
        </w:rPr>
        <w:t>6</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hint="eastAsia"/>
          <w:kern w:val="0"/>
          <w:sz w:val="24"/>
          <w:szCs w:val="24"/>
        </w:rPr>
        <w:t>数据规模和约定</w:t>
      </w:r>
    </w:p>
    <w:p w:rsidR="00D63395" w:rsidRPr="005442FF"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r w:rsidRPr="005442FF">
        <w:rPr>
          <w:rFonts w:ascii="宋体" w:eastAsia="宋体" w:cs="宋体" w:hint="eastAsia"/>
          <w:kern w:val="0"/>
          <w:sz w:val="24"/>
          <w:szCs w:val="24"/>
        </w:rPr>
        <w:t>50%的数据满足：1 &lt;= n &lt;= 15</w:t>
      </w:r>
      <w:r w:rsidRPr="005442FF">
        <w:rPr>
          <w:rFonts w:ascii="宋体" w:eastAsia="宋体" w:cs="宋体" w:hint="eastAsia"/>
          <w:kern w:val="0"/>
          <w:sz w:val="24"/>
          <w:szCs w:val="24"/>
        </w:rPr>
        <w:br/>
        <w:t xml:space="preserve">　　100%的数据满足：1 &lt;= n &lt;= 30000, 80 &lt;= w &lt;= 200</w:t>
      </w:r>
    </w:p>
    <w:p w:rsidR="00D63395" w:rsidRPr="00632F5C" w:rsidRDefault="00D63395" w:rsidP="00D63395">
      <w:pPr>
        <w:autoSpaceDE w:val="0"/>
        <w:autoSpaceDN w:val="0"/>
        <w:adjustRightInd w:val="0"/>
        <w:spacing w:line="360" w:lineRule="auto"/>
        <w:ind w:firstLineChars="200" w:firstLine="480"/>
        <w:jc w:val="left"/>
        <w:rPr>
          <w:rFonts w:ascii="宋体" w:eastAsia="宋体" w:cs="宋体"/>
          <w:kern w:val="0"/>
          <w:sz w:val="24"/>
          <w:szCs w:val="24"/>
        </w:rPr>
      </w:pPr>
    </w:p>
    <w:p w:rsidR="00632F5C" w:rsidRDefault="00632F5C" w:rsidP="00D41D1C">
      <w:pPr>
        <w:pStyle w:val="1"/>
      </w:pPr>
      <w:r>
        <w:rPr>
          <w:rFonts w:hint="eastAsia"/>
        </w:rPr>
        <w:t>不相交的区间选择问题</w:t>
      </w:r>
    </w:p>
    <w:p w:rsidR="005442FF" w:rsidRDefault="00632F5C" w:rsidP="005442FF">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数轴上有</w:t>
      </w:r>
      <w:r w:rsidRPr="00632F5C">
        <w:rPr>
          <w:rFonts w:ascii="宋体" w:eastAsia="宋体" w:cs="宋体"/>
          <w:kern w:val="0"/>
          <w:sz w:val="24"/>
          <w:szCs w:val="24"/>
        </w:rPr>
        <w:t>n</w:t>
      </w:r>
      <w:r>
        <w:rPr>
          <w:rFonts w:ascii="宋体" w:eastAsia="宋体" w:cs="宋体" w:hint="eastAsia"/>
          <w:kern w:val="0"/>
          <w:sz w:val="24"/>
          <w:szCs w:val="24"/>
        </w:rPr>
        <w:t>条开区间</w:t>
      </w:r>
      <w:r w:rsidRPr="00632F5C">
        <w:rPr>
          <w:rFonts w:ascii="宋体" w:eastAsia="宋体" w:cs="宋体"/>
          <w:kern w:val="0"/>
          <w:sz w:val="24"/>
          <w:szCs w:val="24"/>
        </w:rPr>
        <w:t>(ai; bi)</w:t>
      </w:r>
      <w:r>
        <w:rPr>
          <w:rFonts w:ascii="宋体" w:eastAsia="宋体" w:cs="宋体" w:hint="eastAsia"/>
          <w:kern w:val="0"/>
          <w:sz w:val="24"/>
          <w:szCs w:val="24"/>
        </w:rPr>
        <w:t>，选择尽量多个区间，使得这些区间两两没有公共点。</w:t>
      </w:r>
    </w:p>
    <w:p w:rsidR="00632F5C" w:rsidRDefault="00632F5C" w:rsidP="00632F5C">
      <w:pPr>
        <w:autoSpaceDE w:val="0"/>
        <w:autoSpaceDN w:val="0"/>
        <w:adjustRightInd w:val="0"/>
        <w:spacing w:line="360" w:lineRule="auto"/>
        <w:ind w:firstLineChars="200" w:firstLine="480"/>
        <w:jc w:val="left"/>
        <w:rPr>
          <w:rFonts w:ascii="宋体" w:eastAsia="宋体" w:cs="宋体"/>
          <w:kern w:val="0"/>
          <w:sz w:val="24"/>
          <w:szCs w:val="24"/>
        </w:rPr>
      </w:pPr>
    </w:p>
    <w:p w:rsidR="00632F5C" w:rsidRDefault="00632F5C" w:rsidP="00632F5C">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引申1：</w:t>
      </w:r>
      <w:r w:rsidRPr="00632F5C">
        <w:rPr>
          <w:rFonts w:ascii="宋体" w:eastAsia="宋体" w:cs="宋体" w:hint="eastAsia"/>
          <w:kern w:val="0"/>
          <w:sz w:val="24"/>
          <w:szCs w:val="24"/>
        </w:rPr>
        <w:t>选点问题：</w:t>
      </w:r>
      <w:r>
        <w:rPr>
          <w:rFonts w:ascii="宋体" w:eastAsia="宋体" w:cs="宋体" w:hint="eastAsia"/>
          <w:kern w:val="0"/>
          <w:sz w:val="24"/>
          <w:szCs w:val="24"/>
        </w:rPr>
        <w:t>数轴上有</w:t>
      </w:r>
      <w:r w:rsidRPr="00632F5C">
        <w:rPr>
          <w:rFonts w:ascii="宋体" w:eastAsia="宋体" w:cs="宋体"/>
          <w:kern w:val="0"/>
          <w:sz w:val="24"/>
          <w:szCs w:val="24"/>
        </w:rPr>
        <w:t>n</w:t>
      </w:r>
      <w:r>
        <w:rPr>
          <w:rFonts w:ascii="宋体" w:eastAsia="宋体" w:cs="宋体" w:hint="eastAsia"/>
          <w:kern w:val="0"/>
          <w:sz w:val="24"/>
          <w:szCs w:val="24"/>
        </w:rPr>
        <w:t>个闭区间</w:t>
      </w:r>
      <w:r w:rsidRPr="00632F5C">
        <w:rPr>
          <w:rFonts w:ascii="宋体" w:eastAsia="宋体" w:cs="宋体"/>
          <w:kern w:val="0"/>
          <w:sz w:val="24"/>
          <w:szCs w:val="24"/>
        </w:rPr>
        <w:t>[ai; bi]</w:t>
      </w:r>
      <w:r>
        <w:rPr>
          <w:rFonts w:ascii="宋体" w:eastAsia="宋体" w:cs="宋体" w:hint="eastAsia"/>
          <w:kern w:val="0"/>
          <w:sz w:val="24"/>
          <w:szCs w:val="24"/>
        </w:rPr>
        <w:t>。取尽量少的点，使得每个区间内都至少有一个点（不同区间内含的点可以是同一个）</w:t>
      </w:r>
    </w:p>
    <w:p w:rsidR="005442FF" w:rsidRDefault="005442FF" w:rsidP="00105228">
      <w:pPr>
        <w:autoSpaceDE w:val="0"/>
        <w:autoSpaceDN w:val="0"/>
        <w:adjustRightInd w:val="0"/>
        <w:spacing w:line="360" w:lineRule="auto"/>
        <w:ind w:firstLineChars="200" w:firstLine="480"/>
        <w:jc w:val="left"/>
        <w:rPr>
          <w:rFonts w:ascii="宋体" w:eastAsia="宋体" w:cs="宋体"/>
          <w:kern w:val="0"/>
          <w:sz w:val="24"/>
          <w:szCs w:val="24"/>
        </w:rPr>
      </w:pPr>
    </w:p>
    <w:p w:rsidR="00632F5C" w:rsidRDefault="00632F5C" w:rsidP="00632F5C">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引申2：</w:t>
      </w:r>
      <w:r w:rsidRPr="00632F5C">
        <w:rPr>
          <w:rFonts w:ascii="宋体" w:eastAsia="宋体" w:cs="宋体" w:hint="eastAsia"/>
          <w:kern w:val="0"/>
          <w:sz w:val="24"/>
          <w:szCs w:val="24"/>
        </w:rPr>
        <w:t>区间覆盖问题</w:t>
      </w:r>
      <w:r w:rsidR="005442FF">
        <w:rPr>
          <w:rFonts w:ascii="宋体" w:eastAsia="宋体" w:cs="宋体" w:hint="eastAsia"/>
          <w:kern w:val="0"/>
          <w:sz w:val="24"/>
          <w:szCs w:val="24"/>
        </w:rPr>
        <w:t>，</w:t>
      </w:r>
      <w:r>
        <w:rPr>
          <w:rFonts w:ascii="宋体" w:eastAsia="宋体" w:cs="宋体" w:hint="eastAsia"/>
          <w:kern w:val="0"/>
          <w:sz w:val="24"/>
          <w:szCs w:val="24"/>
        </w:rPr>
        <w:t>数轴上有</w:t>
      </w:r>
      <w:r w:rsidRPr="00632F5C">
        <w:rPr>
          <w:rFonts w:ascii="宋体" w:eastAsia="宋体" w:cs="宋体"/>
          <w:kern w:val="0"/>
          <w:sz w:val="24"/>
          <w:szCs w:val="24"/>
        </w:rPr>
        <w:t>n</w:t>
      </w:r>
      <w:r>
        <w:rPr>
          <w:rFonts w:ascii="宋体" w:eastAsia="宋体" w:cs="宋体" w:hint="eastAsia"/>
          <w:kern w:val="0"/>
          <w:sz w:val="24"/>
          <w:szCs w:val="24"/>
        </w:rPr>
        <w:t>个闭区间</w:t>
      </w:r>
      <w:r w:rsidRPr="00632F5C">
        <w:rPr>
          <w:rFonts w:ascii="宋体" w:eastAsia="宋体" w:cs="宋体"/>
          <w:kern w:val="0"/>
          <w:sz w:val="24"/>
          <w:szCs w:val="24"/>
        </w:rPr>
        <w:t>[ai; bi]</w:t>
      </w:r>
      <w:r>
        <w:rPr>
          <w:rFonts w:ascii="宋体" w:eastAsia="宋体" w:cs="宋体" w:hint="eastAsia"/>
          <w:kern w:val="0"/>
          <w:sz w:val="24"/>
          <w:szCs w:val="24"/>
        </w:rPr>
        <w:t>，选择尽量少的区间覆盖一条指定线段</w:t>
      </w:r>
      <w:r w:rsidRPr="00632F5C">
        <w:rPr>
          <w:rFonts w:ascii="宋体" w:eastAsia="宋体" w:cs="宋体"/>
          <w:kern w:val="0"/>
          <w:sz w:val="24"/>
          <w:szCs w:val="24"/>
        </w:rPr>
        <w:t>[s; t]</w:t>
      </w:r>
      <w:r>
        <w:rPr>
          <w:rFonts w:ascii="宋体" w:eastAsia="宋体" w:cs="宋体" w:hint="eastAsia"/>
          <w:kern w:val="0"/>
          <w:sz w:val="24"/>
          <w:szCs w:val="24"/>
        </w:rPr>
        <w:t>。</w:t>
      </w:r>
    </w:p>
    <w:p w:rsidR="00C20F51" w:rsidRDefault="00C20F51" w:rsidP="00D41D1C">
      <w:pPr>
        <w:pStyle w:val="1"/>
      </w:pPr>
      <w:r>
        <w:rPr>
          <w:rFonts w:hint="eastAsia"/>
          <w:shd w:val="clear" w:color="auto" w:fill="FFFFFF"/>
        </w:rPr>
        <w:t>完美的代价</w:t>
      </w:r>
    </w:p>
    <w:p w:rsidR="00C20F51" w:rsidRPr="00BD6DD0" w:rsidRDefault="00C20F51" w:rsidP="00BD6DD0">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问题描述</w:t>
      </w:r>
    </w:p>
    <w:p w:rsidR="00C20F51" w:rsidRPr="00BD6DD0" w:rsidRDefault="00C20F51" w:rsidP="00BD6DD0">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lastRenderedPageBreak/>
        <w:t>回文串，是一种特殊的字符串，它从左往右读和从右往左读是一样的。小龙龙认为回文串才是完美的。现在给你一个串，它不一定是回文的，请你计算最少的交换次数使得该串变成一个完美的回文串。</w:t>
      </w:r>
      <w:r w:rsidRPr="00BD6DD0">
        <w:rPr>
          <w:rFonts w:ascii="宋体" w:eastAsia="宋体" w:cs="宋体" w:hint="eastAsia"/>
          <w:kern w:val="0"/>
          <w:sz w:val="24"/>
          <w:szCs w:val="24"/>
        </w:rPr>
        <w:br/>
        <w:t xml:space="preserve">　　交换的定义是：交换两个相邻的字符</w:t>
      </w:r>
      <w:r w:rsidRPr="00BD6DD0">
        <w:rPr>
          <w:rFonts w:ascii="宋体" w:eastAsia="宋体" w:cs="宋体" w:hint="eastAsia"/>
          <w:kern w:val="0"/>
          <w:sz w:val="24"/>
          <w:szCs w:val="24"/>
        </w:rPr>
        <w:br/>
        <w:t xml:space="preserve">　　例如mamad</w:t>
      </w:r>
      <w:r w:rsidRPr="00BD6DD0">
        <w:rPr>
          <w:rFonts w:ascii="宋体" w:eastAsia="宋体" w:cs="宋体" w:hint="eastAsia"/>
          <w:kern w:val="0"/>
          <w:sz w:val="24"/>
          <w:szCs w:val="24"/>
        </w:rPr>
        <w:br/>
        <w:t xml:space="preserve">　　第一次交换 ad : mamda</w:t>
      </w:r>
      <w:r w:rsidRPr="00BD6DD0">
        <w:rPr>
          <w:rFonts w:ascii="宋体" w:eastAsia="宋体" w:cs="宋体" w:hint="eastAsia"/>
          <w:kern w:val="0"/>
          <w:sz w:val="24"/>
          <w:szCs w:val="24"/>
        </w:rPr>
        <w:br/>
        <w:t xml:space="preserve">　　第二次交换 md : madma</w:t>
      </w:r>
      <w:r w:rsidRPr="00BD6DD0">
        <w:rPr>
          <w:rFonts w:ascii="宋体" w:eastAsia="宋体" w:cs="宋体" w:hint="eastAsia"/>
          <w:kern w:val="0"/>
          <w:sz w:val="24"/>
          <w:szCs w:val="24"/>
        </w:rPr>
        <w:br/>
        <w:t xml:space="preserve">　　第三次交换 ma : madam (回文！完美！)</w:t>
      </w:r>
    </w:p>
    <w:p w:rsidR="00C20F51" w:rsidRPr="00BD6DD0" w:rsidRDefault="00C20F51" w:rsidP="00BD6DD0">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输入格式</w:t>
      </w:r>
    </w:p>
    <w:p w:rsidR="00C20F51" w:rsidRPr="00BD6DD0" w:rsidRDefault="00C20F51" w:rsidP="00BD6DD0">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第一行是一个整数N，表示接下来的字符串的长度(N &lt;= 8000)</w:t>
      </w:r>
      <w:r w:rsidRPr="00BD6DD0">
        <w:rPr>
          <w:rFonts w:ascii="宋体" w:eastAsia="宋体" w:cs="宋体" w:hint="eastAsia"/>
          <w:kern w:val="0"/>
          <w:sz w:val="24"/>
          <w:szCs w:val="24"/>
        </w:rPr>
        <w:br/>
        <w:t xml:space="preserve">　　第二行是一个字符串，长度为N.只包含小写字母</w:t>
      </w:r>
    </w:p>
    <w:p w:rsidR="00C20F51" w:rsidRPr="00BD6DD0" w:rsidRDefault="00C20F51" w:rsidP="00BD6DD0">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输出格式</w:t>
      </w:r>
    </w:p>
    <w:p w:rsidR="00C20F51" w:rsidRPr="00BD6DD0" w:rsidRDefault="00C20F51" w:rsidP="00BD6DD0">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如果可能，输出最少的交换次数。</w:t>
      </w:r>
      <w:r w:rsidRPr="00BD6DD0">
        <w:rPr>
          <w:rFonts w:ascii="宋体" w:eastAsia="宋体" w:cs="宋体" w:hint="eastAsia"/>
          <w:kern w:val="0"/>
          <w:sz w:val="24"/>
          <w:szCs w:val="24"/>
        </w:rPr>
        <w:br/>
        <w:t xml:space="preserve">　　否则输出Impossible</w:t>
      </w:r>
    </w:p>
    <w:p w:rsidR="00C20F51" w:rsidRPr="00BD6DD0" w:rsidRDefault="00C20F51" w:rsidP="00BD6DD0">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样例输入</w:t>
      </w:r>
    </w:p>
    <w:p w:rsidR="00C20F51" w:rsidRPr="00BD6DD0" w:rsidRDefault="00C20F51" w:rsidP="00BD6DD0">
      <w:pPr>
        <w:autoSpaceDE w:val="0"/>
        <w:autoSpaceDN w:val="0"/>
        <w:adjustRightInd w:val="0"/>
        <w:spacing w:line="360" w:lineRule="auto"/>
        <w:ind w:left="420" w:firstLineChars="25" w:firstLine="60"/>
        <w:jc w:val="left"/>
        <w:rPr>
          <w:rFonts w:ascii="宋体" w:eastAsia="宋体" w:cs="宋体"/>
          <w:kern w:val="0"/>
          <w:sz w:val="24"/>
          <w:szCs w:val="24"/>
        </w:rPr>
      </w:pPr>
      <w:r w:rsidRPr="00BD6DD0">
        <w:rPr>
          <w:rFonts w:ascii="宋体" w:eastAsia="宋体" w:cs="宋体"/>
          <w:kern w:val="0"/>
          <w:sz w:val="24"/>
          <w:szCs w:val="24"/>
        </w:rPr>
        <w:t>5</w:t>
      </w:r>
      <w:r w:rsidRPr="00BD6DD0">
        <w:rPr>
          <w:rFonts w:ascii="宋体" w:eastAsia="宋体" w:cs="宋体" w:hint="eastAsia"/>
          <w:kern w:val="0"/>
          <w:sz w:val="24"/>
          <w:szCs w:val="24"/>
        </w:rPr>
        <w:br/>
      </w:r>
      <w:r w:rsidRPr="00BD6DD0">
        <w:rPr>
          <w:rFonts w:ascii="宋体" w:eastAsia="宋体" w:cs="宋体"/>
          <w:kern w:val="0"/>
          <w:sz w:val="24"/>
          <w:szCs w:val="24"/>
        </w:rPr>
        <w:t>mamad</w:t>
      </w:r>
    </w:p>
    <w:p w:rsidR="00C20F51" w:rsidRPr="00BD6DD0" w:rsidRDefault="00C20F51" w:rsidP="00BD6DD0">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样例输出</w:t>
      </w:r>
    </w:p>
    <w:p w:rsidR="00195326" w:rsidRPr="00BD6DD0" w:rsidRDefault="00C20F51" w:rsidP="00BD6DD0">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kern w:val="0"/>
          <w:sz w:val="24"/>
          <w:szCs w:val="24"/>
        </w:rPr>
        <w:t>3</w:t>
      </w:r>
    </w:p>
    <w:p w:rsidR="00226A5B" w:rsidRDefault="00226A5B" w:rsidP="00226A5B">
      <w:pPr>
        <w:pStyle w:val="1"/>
      </w:pPr>
      <w:r>
        <w:rPr>
          <w:rFonts w:hint="eastAsia"/>
        </w:rPr>
        <w:t>部分背包问题</w:t>
      </w:r>
    </w:p>
    <w:p w:rsid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0206C2">
        <w:rPr>
          <w:rFonts w:ascii="宋体" w:eastAsia="宋体" w:cs="宋体" w:hint="eastAsia"/>
          <w:kern w:val="0"/>
          <w:sz w:val="24"/>
          <w:szCs w:val="24"/>
        </w:rPr>
        <w:t>有一个窃贼在偷一家商店时发现有N件物品：第i件物品值Vi元，重Wi磅，这里Vi和Wi都是整数。他希望带走的东西越值钱越好，但他的背包最多只能装下W磅的东西（W为整数）。如果允许小偷可带走某个物品的一部分，小偷应带走哪几件东西，每件东西的重量是多少？</w:t>
      </w:r>
    </w:p>
    <w:p w:rsidR="00226A5B" w:rsidRDefault="00226A5B" w:rsidP="00226A5B">
      <w:pPr>
        <w:pStyle w:val="1"/>
        <w:rPr>
          <w:rFonts w:hint="eastAsia"/>
        </w:rPr>
      </w:pPr>
      <w:r>
        <w:rPr>
          <w:rFonts w:hint="eastAsia"/>
        </w:rPr>
        <w:lastRenderedPageBreak/>
        <w:t>最长事件序列问题</w:t>
      </w:r>
    </w:p>
    <w:p w:rsidR="00226A5B" w:rsidRPr="00B45718"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45718">
        <w:rPr>
          <w:rFonts w:ascii="宋体" w:eastAsia="宋体" w:cs="宋体" w:hint="eastAsia"/>
          <w:kern w:val="0"/>
          <w:sz w:val="24"/>
          <w:szCs w:val="24"/>
        </w:rPr>
        <w:t>已知N个事件的发生时刻和结束时刻（见下表，表中事件已按结束时刻升序排序）。一些在时间上没有重叠的事件，可以构成一个事件序列，如事件{2，8，10}。事件序列包含的事件数目，称为该事件序列的长度。请编程找出一个最长的事件序列。</w:t>
      </w:r>
    </w:p>
    <w:tbl>
      <w:tblPr>
        <w:tblW w:w="69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137"/>
        <w:gridCol w:w="535"/>
        <w:gridCol w:w="420"/>
        <w:gridCol w:w="420"/>
        <w:gridCol w:w="521"/>
        <w:gridCol w:w="419"/>
        <w:gridCol w:w="501"/>
        <w:gridCol w:w="501"/>
        <w:gridCol w:w="501"/>
        <w:gridCol w:w="501"/>
        <w:gridCol w:w="505"/>
        <w:gridCol w:w="509"/>
        <w:gridCol w:w="501"/>
      </w:tblGrid>
      <w:tr w:rsidR="00226A5B" w:rsidRPr="00B45718" w:rsidTr="00C37455">
        <w:trPr>
          <w:trHeight w:val="386"/>
          <w:jc w:val="center"/>
        </w:trPr>
        <w:tc>
          <w:tcPr>
            <w:tcW w:w="1137"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rPr>
                <w:rFonts w:hint="eastAsia"/>
              </w:rPr>
              <w:t>事件编号</w:t>
            </w:r>
          </w:p>
        </w:tc>
        <w:tc>
          <w:tcPr>
            <w:tcW w:w="535"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0</w:t>
            </w:r>
          </w:p>
        </w:tc>
        <w:tc>
          <w:tcPr>
            <w:tcW w:w="420"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w:t>
            </w:r>
          </w:p>
        </w:tc>
        <w:tc>
          <w:tcPr>
            <w:tcW w:w="420"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2</w:t>
            </w:r>
          </w:p>
        </w:tc>
        <w:tc>
          <w:tcPr>
            <w:tcW w:w="52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3</w:t>
            </w:r>
          </w:p>
        </w:tc>
        <w:tc>
          <w:tcPr>
            <w:tcW w:w="419"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4</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5</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6</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7</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8</w:t>
            </w:r>
          </w:p>
        </w:tc>
        <w:tc>
          <w:tcPr>
            <w:tcW w:w="505"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9</w:t>
            </w:r>
          </w:p>
        </w:tc>
        <w:tc>
          <w:tcPr>
            <w:tcW w:w="509"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10</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11</w:t>
            </w:r>
          </w:p>
        </w:tc>
      </w:tr>
      <w:tr w:rsidR="00226A5B" w:rsidRPr="00B45718" w:rsidTr="00C37455">
        <w:trPr>
          <w:trHeight w:val="249"/>
          <w:jc w:val="center"/>
        </w:trPr>
        <w:tc>
          <w:tcPr>
            <w:tcW w:w="1137"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rPr>
                <w:rFonts w:hint="eastAsia"/>
              </w:rPr>
              <w:t>发生时刻</w:t>
            </w:r>
          </w:p>
        </w:tc>
        <w:tc>
          <w:tcPr>
            <w:tcW w:w="535"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w:t>
            </w:r>
          </w:p>
        </w:tc>
        <w:tc>
          <w:tcPr>
            <w:tcW w:w="420"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3</w:t>
            </w:r>
          </w:p>
        </w:tc>
        <w:tc>
          <w:tcPr>
            <w:tcW w:w="420"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0</w:t>
            </w:r>
          </w:p>
        </w:tc>
        <w:tc>
          <w:tcPr>
            <w:tcW w:w="52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3</w:t>
            </w:r>
          </w:p>
        </w:tc>
        <w:tc>
          <w:tcPr>
            <w:tcW w:w="419"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2</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5</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6</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4</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10</w:t>
            </w:r>
          </w:p>
        </w:tc>
        <w:tc>
          <w:tcPr>
            <w:tcW w:w="505"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8</w:t>
            </w:r>
          </w:p>
        </w:tc>
        <w:tc>
          <w:tcPr>
            <w:tcW w:w="509"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15</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15</w:t>
            </w:r>
          </w:p>
        </w:tc>
      </w:tr>
      <w:tr w:rsidR="00226A5B" w:rsidRPr="00B45718" w:rsidTr="00C37455">
        <w:trPr>
          <w:trHeight w:val="199"/>
          <w:jc w:val="center"/>
        </w:trPr>
        <w:tc>
          <w:tcPr>
            <w:tcW w:w="1137"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rPr>
                <w:rFonts w:hint="eastAsia"/>
              </w:rPr>
              <w:t>结束时刻</w:t>
            </w:r>
          </w:p>
        </w:tc>
        <w:tc>
          <w:tcPr>
            <w:tcW w:w="535"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3</w:t>
            </w:r>
          </w:p>
        </w:tc>
        <w:tc>
          <w:tcPr>
            <w:tcW w:w="420"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4</w:t>
            </w:r>
          </w:p>
        </w:tc>
        <w:tc>
          <w:tcPr>
            <w:tcW w:w="420"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7</w:t>
            </w:r>
          </w:p>
        </w:tc>
        <w:tc>
          <w:tcPr>
            <w:tcW w:w="52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8</w:t>
            </w:r>
          </w:p>
        </w:tc>
        <w:tc>
          <w:tcPr>
            <w:tcW w:w="419"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9</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10</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12</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14</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15</w:t>
            </w:r>
          </w:p>
        </w:tc>
        <w:tc>
          <w:tcPr>
            <w:tcW w:w="505"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18</w:t>
            </w:r>
          </w:p>
        </w:tc>
        <w:tc>
          <w:tcPr>
            <w:tcW w:w="509"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19</w:t>
            </w:r>
          </w:p>
        </w:tc>
        <w:tc>
          <w:tcPr>
            <w:tcW w:w="501" w:type="dxa"/>
            <w:shd w:val="clear" w:color="auto" w:fill="auto"/>
            <w:tcMar>
              <w:top w:w="72" w:type="dxa"/>
              <w:left w:w="144" w:type="dxa"/>
              <w:bottom w:w="72" w:type="dxa"/>
              <w:right w:w="144" w:type="dxa"/>
            </w:tcMar>
            <w:vAlign w:val="center"/>
            <w:hideMark/>
          </w:tcPr>
          <w:p w:rsidR="00226A5B" w:rsidRPr="00B45718" w:rsidRDefault="00226A5B" w:rsidP="00C37455">
            <w:pPr>
              <w:jc w:val="center"/>
            </w:pPr>
            <w:r w:rsidRPr="00B45718">
              <w:t>20</w:t>
            </w:r>
          </w:p>
        </w:tc>
      </w:tr>
    </w:tbl>
    <w:p w:rsidR="00226A5B" w:rsidRDefault="00226A5B" w:rsidP="00226A5B"/>
    <w:p w:rsidR="00226A5B" w:rsidRDefault="00226A5B" w:rsidP="00226A5B">
      <w:pPr>
        <w:pStyle w:val="1"/>
      </w:pPr>
      <w:r w:rsidRPr="00C71055">
        <w:t>Anton and currency you all know</w:t>
      </w:r>
    </w:p>
    <w:p w:rsidR="00226A5B" w:rsidRDefault="00226A5B" w:rsidP="00226A5B">
      <w:r>
        <w:tab/>
      </w:r>
      <w:r>
        <w:rPr>
          <w:rFonts w:hint="eastAsia"/>
        </w:rPr>
        <w:t>来源：</w:t>
      </w:r>
      <w:r>
        <w:rPr>
          <w:rFonts w:hint="eastAsia"/>
        </w:rPr>
        <w:t>Codeforces</w:t>
      </w:r>
      <w:r>
        <w:t xml:space="preserve"> </w:t>
      </w:r>
      <w:r>
        <w:rPr>
          <w:rFonts w:hint="eastAsia"/>
        </w:rPr>
        <w:t>508B</w:t>
      </w:r>
    </w:p>
    <w:p w:rsidR="00226A5B" w:rsidRDefault="00226A5B" w:rsidP="00226A5B">
      <w:pPr>
        <w:ind w:firstLine="420"/>
      </w:pPr>
      <w:r>
        <w:t>Berland, 2016. The exchange rate of currency you all know against the burle has increased so much that to simplify the calculations, its fractional part was neglected and the exchange rate is now assumed to be an integer.</w:t>
      </w:r>
    </w:p>
    <w:p w:rsidR="00226A5B" w:rsidRDefault="00226A5B" w:rsidP="00226A5B">
      <w:pPr>
        <w:ind w:firstLineChars="200" w:firstLine="420"/>
      </w:pPr>
      <w:r>
        <w:t>Reliable sources have informed the financier Anton of some information about the exchange rate of currency you all know against the burle for tomorrow. Now Anton knows that tomorrow the exchange rate will be an even number, which can be obtained from the present rate by swapping exactly two distinct digits in it. Of all the possible values that meet these conditions, the exchange rate for tomorrow will be the maximum possible. It is guaranteed that today the exchange rate is an odd positive integer n. Help Anton to determine the exchange rate of currency you all know for tomorrow!</w:t>
      </w:r>
    </w:p>
    <w:p w:rsidR="00226A5B" w:rsidRDefault="00226A5B" w:rsidP="00226A5B">
      <w:r>
        <w:tab/>
        <w:t>Input</w:t>
      </w:r>
    </w:p>
    <w:p w:rsidR="00226A5B" w:rsidRPr="00FC43A6" w:rsidRDefault="00226A5B" w:rsidP="00226A5B">
      <w:pPr>
        <w:ind w:firstLine="420"/>
        <w:rPr>
          <w:rFonts w:hint="eastAsia"/>
        </w:rPr>
      </w:pPr>
      <w:r>
        <w:t>The first line contains an odd positive integer n — the exchange rate of currency you all know for today. The length of number n's representation is within range from 2 to 10</w:t>
      </w:r>
      <w:r w:rsidRPr="00FC43A6">
        <w:rPr>
          <w:vertAlign w:val="superscript"/>
        </w:rPr>
        <w:t>5</w:t>
      </w:r>
      <w:r>
        <w:t>, inclusive. The representation of n doesn't contain any leading zeroes.</w:t>
      </w:r>
    </w:p>
    <w:p w:rsidR="00226A5B" w:rsidRDefault="00226A5B" w:rsidP="00226A5B">
      <w:r>
        <w:rPr>
          <w:rFonts w:hint="eastAsia"/>
        </w:rPr>
        <w:tab/>
      </w:r>
      <w:r>
        <w:t>Output</w:t>
      </w:r>
    </w:p>
    <w:p w:rsidR="00226A5B" w:rsidRDefault="00226A5B" w:rsidP="00226A5B">
      <w:pPr>
        <w:ind w:firstLineChars="200" w:firstLine="420"/>
      </w:pPr>
      <w:r>
        <w:t>If the information about tomorrow's exchange rate is inconsistent, that is, there is no integer that meets the condition, print  - 1.</w:t>
      </w:r>
    </w:p>
    <w:p w:rsidR="00226A5B" w:rsidRDefault="00226A5B" w:rsidP="00226A5B">
      <w:r>
        <w:t>Otherwise, print the exchange rate of currency you all know against the burle for tomorrow. This should be the maximum possible number of those that are even and that are obtained from today's exchange rate by swapping exactly two digits. Exchange rate representation should not contain leading zeroes.</w:t>
      </w:r>
    </w:p>
    <w:p w:rsidR="00226A5B" w:rsidRDefault="00226A5B" w:rsidP="00226A5B">
      <w:r>
        <w:tab/>
        <w:t>Examples</w:t>
      </w:r>
    </w:p>
    <w:p w:rsidR="00226A5B" w:rsidRDefault="00226A5B" w:rsidP="00226A5B">
      <w:pPr>
        <w:ind w:firstLineChars="202" w:firstLine="424"/>
      </w:pPr>
      <w:r>
        <w:t xml:space="preserve">Input </w:t>
      </w:r>
    </w:p>
    <w:p w:rsidR="00226A5B" w:rsidRDefault="00226A5B" w:rsidP="00226A5B">
      <w:pPr>
        <w:ind w:firstLineChars="202" w:firstLine="424"/>
      </w:pPr>
      <w:r>
        <w:lastRenderedPageBreak/>
        <w:t>527</w:t>
      </w:r>
    </w:p>
    <w:p w:rsidR="00226A5B" w:rsidRDefault="00226A5B" w:rsidP="00226A5B">
      <w:pPr>
        <w:ind w:firstLineChars="202" w:firstLine="424"/>
      </w:pPr>
      <w:r>
        <w:t xml:space="preserve">Output </w:t>
      </w:r>
    </w:p>
    <w:p w:rsidR="00226A5B" w:rsidRDefault="00226A5B" w:rsidP="00226A5B">
      <w:pPr>
        <w:ind w:firstLineChars="202" w:firstLine="424"/>
      </w:pPr>
      <w:r>
        <w:t>572</w:t>
      </w:r>
    </w:p>
    <w:p w:rsidR="00226A5B" w:rsidRDefault="00226A5B" w:rsidP="00226A5B">
      <w:pPr>
        <w:ind w:firstLineChars="202" w:firstLine="424"/>
      </w:pPr>
      <w:r>
        <w:t xml:space="preserve">Input </w:t>
      </w:r>
    </w:p>
    <w:p w:rsidR="00226A5B" w:rsidRDefault="00226A5B" w:rsidP="00226A5B">
      <w:pPr>
        <w:ind w:firstLineChars="202" w:firstLine="424"/>
      </w:pPr>
      <w:r>
        <w:t>4573</w:t>
      </w:r>
    </w:p>
    <w:p w:rsidR="00226A5B" w:rsidRDefault="00226A5B" w:rsidP="00226A5B">
      <w:pPr>
        <w:ind w:firstLineChars="202" w:firstLine="424"/>
      </w:pPr>
      <w:r>
        <w:t xml:space="preserve">Output </w:t>
      </w:r>
    </w:p>
    <w:p w:rsidR="00226A5B" w:rsidRDefault="00226A5B" w:rsidP="00226A5B">
      <w:pPr>
        <w:ind w:firstLineChars="202" w:firstLine="424"/>
      </w:pPr>
      <w:r>
        <w:t>3574</w:t>
      </w:r>
    </w:p>
    <w:p w:rsidR="00226A5B" w:rsidRDefault="00226A5B" w:rsidP="00226A5B">
      <w:pPr>
        <w:ind w:firstLineChars="202" w:firstLine="424"/>
      </w:pPr>
      <w:r>
        <w:t xml:space="preserve">Input </w:t>
      </w:r>
    </w:p>
    <w:p w:rsidR="00226A5B" w:rsidRDefault="00226A5B" w:rsidP="00226A5B">
      <w:pPr>
        <w:ind w:firstLineChars="202" w:firstLine="424"/>
      </w:pPr>
      <w:r>
        <w:t>1357997531</w:t>
      </w:r>
    </w:p>
    <w:p w:rsidR="00226A5B" w:rsidRDefault="00226A5B" w:rsidP="00226A5B">
      <w:pPr>
        <w:ind w:firstLineChars="202" w:firstLine="424"/>
      </w:pPr>
      <w:r>
        <w:t xml:space="preserve">Output </w:t>
      </w:r>
    </w:p>
    <w:p w:rsidR="00226A5B" w:rsidRDefault="00226A5B" w:rsidP="00226A5B">
      <w:pPr>
        <w:ind w:firstLineChars="202" w:firstLine="424"/>
      </w:pPr>
      <w:r>
        <w:t>-1</w:t>
      </w:r>
    </w:p>
    <w:p w:rsidR="00226A5B" w:rsidRDefault="00226A5B" w:rsidP="00226A5B"/>
    <w:p w:rsidR="00226A5B" w:rsidRDefault="00226A5B" w:rsidP="00226A5B">
      <w:pPr>
        <w:rPr>
          <w:rFonts w:hint="eastAsia"/>
        </w:rPr>
      </w:pPr>
    </w:p>
    <w:p w:rsidR="00226A5B" w:rsidRPr="00BD6DD0" w:rsidRDefault="00226A5B" w:rsidP="00226A5B">
      <w:pPr>
        <w:autoSpaceDE w:val="0"/>
        <w:autoSpaceDN w:val="0"/>
        <w:adjustRightInd w:val="0"/>
        <w:spacing w:line="360" w:lineRule="auto"/>
        <w:ind w:firstLineChars="200" w:firstLine="480"/>
        <w:jc w:val="left"/>
        <w:rPr>
          <w:rFonts w:ascii="宋体" w:eastAsia="宋体" w:cs="宋体" w:hint="eastAsia"/>
          <w:kern w:val="0"/>
          <w:sz w:val="24"/>
          <w:szCs w:val="24"/>
        </w:rPr>
      </w:pPr>
    </w:p>
    <w:p w:rsidR="004B5A07" w:rsidRDefault="004B5A07" w:rsidP="00D41D1C">
      <w:pPr>
        <w:pStyle w:val="1"/>
      </w:pPr>
      <w:r>
        <w:t>电池的寿命</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描述</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小S新买了一个掌上游戏机，这个游戏机由两节5号电池供电。为了保证能够长时间玩游戏，他买了很多5号电池，这些电池的生产商不同，质量也有差异，因而使用寿命也有所不同，有的能使用5个小时，有的可能就只能使用3个小时。显然如果他只有两个电池一个能用5小时一个能用3小时，那么他只能玩3个小时的游戏，有一个电池剩下的电量无法使用，但是如果他有更多的电池，就可以更加充分地利用它们，比如他有三个电池分别能用3、3、5小时，他可以先使用两节能用3个小时的电池，使用半个小时后再把其中一个换成能使用5个小时的电池，两个半小时后再把剩下的一节电池换成刚才换下的电池（那个电池还能用2.5个小时），这样总共就可以使用5.5个小时，没有一点浪费。</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现在已知电池的数量和电池能够使用的时间，请你找一种方案使得使用时间尽可能的长。</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输入</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输入包含多组数据。每组数据包括两行，第一行是一个整数N</w:t>
      </w:r>
      <w:r w:rsidRPr="00203E73">
        <w:rPr>
          <w:rFonts w:ascii="宋体" w:eastAsia="宋体" w:cs="宋体"/>
          <w:kern w:val="0"/>
          <w:sz w:val="24"/>
          <w:szCs w:val="24"/>
        </w:rPr>
        <w:t> </w:t>
      </w:r>
      <w:r w:rsidRPr="00203E73">
        <w:rPr>
          <w:rFonts w:ascii="宋体" w:eastAsia="宋体" w:cs="宋体"/>
          <w:kern w:val="0"/>
          <w:sz w:val="24"/>
          <w:szCs w:val="24"/>
        </w:rPr>
        <w:t xml:space="preserve">(2 </w:t>
      </w:r>
      <w:r w:rsidRPr="00203E73">
        <w:rPr>
          <w:rFonts w:ascii="宋体" w:eastAsia="宋体" w:cs="宋体"/>
          <w:kern w:val="0"/>
          <w:sz w:val="24"/>
          <w:szCs w:val="24"/>
        </w:rPr>
        <w:t>≤ </w:t>
      </w:r>
      <w:r w:rsidRPr="00203E73">
        <w:rPr>
          <w:rFonts w:ascii="宋体" w:eastAsia="宋体" w:cs="宋体"/>
          <w:kern w:val="0"/>
          <w:sz w:val="24"/>
          <w:szCs w:val="24"/>
        </w:rPr>
        <w:t>N</w:t>
      </w:r>
      <w:r w:rsidRPr="00203E73">
        <w:rPr>
          <w:rFonts w:ascii="宋体" w:eastAsia="宋体" w:cs="宋体"/>
          <w:kern w:val="0"/>
          <w:sz w:val="24"/>
          <w:szCs w:val="24"/>
        </w:rPr>
        <w:t> ≤</w:t>
      </w:r>
      <w:r w:rsidRPr="00203E73">
        <w:rPr>
          <w:rFonts w:ascii="宋体" w:eastAsia="宋体" w:cs="宋体"/>
          <w:kern w:val="0"/>
          <w:sz w:val="24"/>
          <w:szCs w:val="24"/>
        </w:rPr>
        <w:t xml:space="preserve"> 1000)，表示电池的数目，接下来一行是N个正整数表示电池能使用的时间。</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输出</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对每组数据输出一行，表示电池能使用的时间，保留到小数点后1位。</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lastRenderedPageBreak/>
        <w:t>样例输入</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2</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3 5</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3</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3 3 5</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样例输出</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3.0</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5.5</w:t>
      </w:r>
    </w:p>
    <w:p w:rsidR="004B5A07" w:rsidRPr="00203E73" w:rsidRDefault="004B5A07" w:rsidP="00203E73">
      <w:pPr>
        <w:autoSpaceDE w:val="0"/>
        <w:autoSpaceDN w:val="0"/>
        <w:adjustRightInd w:val="0"/>
        <w:spacing w:line="360" w:lineRule="auto"/>
        <w:ind w:firstLineChars="200" w:firstLine="480"/>
        <w:jc w:val="left"/>
        <w:rPr>
          <w:rFonts w:ascii="宋体" w:eastAsia="宋体" w:cs="宋体"/>
          <w:kern w:val="0"/>
          <w:sz w:val="24"/>
          <w:szCs w:val="24"/>
        </w:rPr>
      </w:pPr>
    </w:p>
    <w:p w:rsidR="004B5A07" w:rsidRDefault="004B5A07" w:rsidP="004B5A07">
      <w:pPr>
        <w:widowControl/>
        <w:spacing w:line="330" w:lineRule="atLeast"/>
        <w:jc w:val="left"/>
        <w:rPr>
          <w:rFonts w:ascii="宋体" w:eastAsia="宋体" w:hAnsi="宋体" w:cs="宋体"/>
          <w:color w:val="333333"/>
          <w:kern w:val="0"/>
          <w:szCs w:val="21"/>
        </w:rPr>
      </w:pPr>
    </w:p>
    <w:p w:rsidR="004B5A07" w:rsidRPr="004B5A07" w:rsidRDefault="004B5A07" w:rsidP="004B5A07">
      <w:pPr>
        <w:widowControl/>
        <w:spacing w:line="330" w:lineRule="atLeast"/>
        <w:jc w:val="left"/>
        <w:rPr>
          <w:rFonts w:ascii="宋体" w:eastAsia="宋体" w:hAnsi="宋体" w:cs="宋体"/>
          <w:color w:val="333333"/>
          <w:kern w:val="0"/>
          <w:szCs w:val="21"/>
        </w:rPr>
      </w:pPr>
    </w:p>
    <w:p w:rsidR="004B5A07" w:rsidRPr="004B5A07" w:rsidRDefault="004B5A07" w:rsidP="004B5A07">
      <w:pPr>
        <w:widowControl/>
        <w:spacing w:line="330" w:lineRule="atLeast"/>
        <w:jc w:val="left"/>
        <w:rPr>
          <w:rFonts w:ascii="宋体" w:eastAsia="宋体" w:hAnsi="宋体" w:cs="宋体"/>
          <w:color w:val="333333"/>
          <w:kern w:val="0"/>
          <w:szCs w:val="21"/>
        </w:rPr>
      </w:pPr>
    </w:p>
    <w:p w:rsidR="00226A5B" w:rsidRDefault="00226A5B" w:rsidP="00D41D1C">
      <w:pPr>
        <w:pStyle w:val="1"/>
      </w:pPr>
      <w:r>
        <w:t>寻找平面上的极大点</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描述</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在一个平面上，如果有两个点(x,y),(a,b),如果说(x,y)支配了(a,b)，这是指x&gt;=a,y&gt;=b;</w:t>
      </w:r>
      <w:r w:rsidRPr="00203E73">
        <w:rPr>
          <w:rFonts w:ascii="宋体" w:eastAsia="宋体" w:cs="宋体"/>
          <w:kern w:val="0"/>
          <w:sz w:val="24"/>
          <w:szCs w:val="24"/>
        </w:rPr>
        <w:br/>
        <w:t>用图形来看就是(a,b)坐落在以(x,y)为右上角的一个无限的区域内。</w:t>
      </w:r>
      <w:r w:rsidRPr="00203E73">
        <w:rPr>
          <w:rFonts w:ascii="宋体" w:eastAsia="宋体" w:cs="宋体"/>
          <w:kern w:val="0"/>
          <w:sz w:val="24"/>
          <w:szCs w:val="24"/>
        </w:rPr>
        <w:br/>
        <w:t>给定n个点的集合，一定存在若干个点，它们不会被集合中的任何一点所支配，这些点叫做极大值点。</w:t>
      </w:r>
      <w:r w:rsidRPr="00203E73">
        <w:rPr>
          <w:rFonts w:ascii="宋体" w:eastAsia="宋体" w:cs="宋体"/>
          <w:kern w:val="0"/>
          <w:sz w:val="24"/>
          <w:szCs w:val="24"/>
        </w:rPr>
        <w:br/>
        <w:t>编程找出所有的极大点，按照x坐标由小到大，输出极大点的坐标。</w:t>
      </w:r>
      <w:r w:rsidRPr="00203E73">
        <w:rPr>
          <w:rFonts w:ascii="宋体" w:eastAsia="宋体" w:cs="宋体"/>
          <w:kern w:val="0"/>
          <w:sz w:val="24"/>
          <w:szCs w:val="24"/>
        </w:rPr>
        <w:br/>
        <w:t>本题规定：n不超过100，并且不考虑点的坐标为负数的情况。</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输入</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输入包括两行，第一行是正整数n，表示是点数，第二行包含n个点的坐标，坐标值都是整数，坐标范围从0到100，输入数据中不存在坐标相同的点。</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输出</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按x轴坐标最小到大的顺序输出所有极大点。</w:t>
      </w:r>
      <w:r w:rsidRPr="00203E73">
        <w:rPr>
          <w:rFonts w:ascii="宋体" w:eastAsia="宋体" w:cs="宋体"/>
          <w:kern w:val="0"/>
          <w:sz w:val="24"/>
          <w:szCs w:val="24"/>
        </w:rPr>
        <w:br/>
        <w:t>输出格式为:(x1,y1),(x2,y2),...(xk,yk)</w:t>
      </w:r>
      <w:r w:rsidRPr="00203E73">
        <w:rPr>
          <w:rFonts w:ascii="宋体" w:eastAsia="宋体" w:cs="宋体"/>
          <w:kern w:val="0"/>
          <w:sz w:val="24"/>
          <w:szCs w:val="24"/>
        </w:rPr>
        <w:br/>
        <w:t>注意：输出的每个点之间有","分隔,最后一个点之后没有",",少输出和多输出都</w:t>
      </w:r>
      <w:r w:rsidRPr="00203E73">
        <w:rPr>
          <w:rFonts w:ascii="宋体" w:eastAsia="宋体" w:cs="宋体"/>
          <w:kern w:val="0"/>
          <w:sz w:val="24"/>
          <w:szCs w:val="24"/>
        </w:rPr>
        <w:lastRenderedPageBreak/>
        <w:t>会被判错</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样例输入</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 xml:space="preserve">5 </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1 2 2 2 3 1 2 3 1 4</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样例输出</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(1,4),(2,3),(3,1)</w:t>
      </w: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p>
    <w:p w:rsidR="00226A5B" w:rsidRPr="00203E73"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203E73">
        <w:rPr>
          <w:rFonts w:ascii="宋体" w:eastAsia="宋体" w:cs="宋体"/>
          <w:kern w:val="0"/>
          <w:sz w:val="24"/>
          <w:szCs w:val="24"/>
        </w:rPr>
        <w:t>提示</w:t>
      </w:r>
    </w:p>
    <w:p w:rsidR="00226A5B" w:rsidRPr="004B5A07" w:rsidRDefault="00226A5B" w:rsidP="00226A5B">
      <w:pPr>
        <w:widowControl/>
        <w:spacing w:line="315" w:lineRule="atLeast"/>
        <w:ind w:left="720"/>
        <w:jc w:val="left"/>
        <w:rPr>
          <w:rFonts w:ascii="Verdana" w:eastAsia="宋体" w:hAnsi="Verdana" w:cs="宋体"/>
          <w:color w:val="231F17"/>
          <w:kern w:val="0"/>
          <w:szCs w:val="21"/>
        </w:rPr>
      </w:pPr>
      <w:r>
        <w:rPr>
          <w:rFonts w:ascii="Verdana" w:eastAsia="宋体" w:hAnsi="Verdana" w:cs="宋体"/>
          <w:noProof/>
          <w:color w:val="231F17"/>
          <w:kern w:val="0"/>
          <w:szCs w:val="21"/>
        </w:rPr>
        <w:drawing>
          <wp:inline distT="0" distB="0" distL="0" distR="0" wp14:anchorId="0FDD9A76" wp14:editId="437B5EC2">
            <wp:extent cx="2311490" cy="2608028"/>
            <wp:effectExtent l="0" t="0" r="0" b="1905"/>
            <wp:docPr id="1" name="图片 1" descr="Sa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1531" cy="2608075"/>
                    </a:xfrm>
                    <a:prstGeom prst="rect">
                      <a:avLst/>
                    </a:prstGeom>
                    <a:noFill/>
                    <a:ln>
                      <a:noFill/>
                    </a:ln>
                  </pic:spPr>
                </pic:pic>
              </a:graphicData>
            </a:graphic>
          </wp:inline>
        </w:drawing>
      </w:r>
    </w:p>
    <w:p w:rsidR="00226A5B" w:rsidRDefault="00226A5B" w:rsidP="00226A5B">
      <w:pPr>
        <w:rPr>
          <w:rFonts w:ascii="Courier New" w:eastAsia="宋体" w:hAnsi="Courier New" w:cs="Courier New"/>
          <w:color w:val="333333"/>
          <w:kern w:val="0"/>
          <w:szCs w:val="21"/>
        </w:rPr>
      </w:pPr>
    </w:p>
    <w:p w:rsidR="00226A5B" w:rsidRDefault="00226A5B" w:rsidP="00D41D1C">
      <w:pPr>
        <w:pStyle w:val="1"/>
      </w:pPr>
      <w:bookmarkStart w:id="0" w:name="OLE_LINK2"/>
      <w:bookmarkStart w:id="1" w:name="OLE_LINK3"/>
      <w:bookmarkStart w:id="2" w:name="_GoBack"/>
      <w:bookmarkEnd w:id="2"/>
      <w:r>
        <w:rPr>
          <w:rFonts w:hint="eastAsia"/>
          <w:shd w:val="clear" w:color="auto" w:fill="FFFFFF"/>
        </w:rPr>
        <w:t>旅行家的预算</w:t>
      </w:r>
      <w:bookmarkEnd w:id="0"/>
      <w:bookmarkEnd w:id="1"/>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问题描述</w:t>
      </w:r>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一个旅行家想驾驶汽车以最少的费用从一个城市到另一个城市（假设出发时油箱是空的）。给定两个城市之间的距离D1、汽车油箱的容量C（以升为单位）、每升汽油能行驶的距离D2、出发点每升汽油价格P和沿途油站数N（N可以为零），油站i离出发点的距离Di、每升汽油价格Pi（i=1，2，……N）。计算结果四舍五入至小数点后两位。如果无法到达目的地，则输出“No Solution”。</w:t>
      </w:r>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输入格式</w:t>
      </w:r>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第一行为4个实数D1、C、D2、P与一个非负整数N；</w:t>
      </w:r>
      <w:r w:rsidRPr="00BD6DD0">
        <w:rPr>
          <w:rFonts w:ascii="宋体" w:eastAsia="宋体" w:cs="宋体" w:hint="eastAsia"/>
          <w:kern w:val="0"/>
          <w:sz w:val="24"/>
          <w:szCs w:val="24"/>
        </w:rPr>
        <w:br/>
      </w:r>
      <w:r w:rsidRPr="00BD6DD0">
        <w:rPr>
          <w:rFonts w:ascii="宋体" w:eastAsia="宋体" w:cs="宋体" w:hint="eastAsia"/>
          <w:kern w:val="0"/>
          <w:sz w:val="24"/>
          <w:szCs w:val="24"/>
        </w:rPr>
        <w:lastRenderedPageBreak/>
        <w:t xml:space="preserve">　　接下来N行，每行两个实数Di、Pi。</w:t>
      </w:r>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输出格式</w:t>
      </w:r>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如果可以到达目的地，输出一个实数（四舍五入至小数点后两位），表示最小费用；否则输出“No Solution”（不含引号）。</w:t>
      </w:r>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样例输入</w:t>
      </w:r>
    </w:p>
    <w:p w:rsidR="00226A5B" w:rsidRPr="00BD6DD0" w:rsidRDefault="00226A5B" w:rsidP="00226A5B">
      <w:pPr>
        <w:autoSpaceDE w:val="0"/>
        <w:autoSpaceDN w:val="0"/>
        <w:adjustRightInd w:val="0"/>
        <w:spacing w:line="360" w:lineRule="auto"/>
        <w:ind w:left="420" w:firstLineChars="25" w:firstLine="60"/>
        <w:jc w:val="left"/>
        <w:rPr>
          <w:rFonts w:ascii="宋体" w:eastAsia="宋体" w:cs="宋体"/>
          <w:kern w:val="0"/>
          <w:sz w:val="24"/>
          <w:szCs w:val="24"/>
        </w:rPr>
      </w:pPr>
      <w:r w:rsidRPr="00BD6DD0">
        <w:rPr>
          <w:rFonts w:ascii="宋体" w:eastAsia="宋体" w:cs="宋体"/>
          <w:kern w:val="0"/>
          <w:sz w:val="24"/>
          <w:szCs w:val="24"/>
        </w:rPr>
        <w:t>275.6 11.9 27.4 2.8 2</w:t>
      </w:r>
      <w:r w:rsidRPr="00BD6DD0">
        <w:rPr>
          <w:rFonts w:ascii="宋体" w:eastAsia="宋体" w:cs="宋体" w:hint="eastAsia"/>
          <w:kern w:val="0"/>
          <w:sz w:val="24"/>
          <w:szCs w:val="24"/>
        </w:rPr>
        <w:br/>
      </w:r>
      <w:r w:rsidRPr="00BD6DD0">
        <w:rPr>
          <w:rFonts w:ascii="宋体" w:eastAsia="宋体" w:cs="宋体"/>
          <w:kern w:val="0"/>
          <w:sz w:val="24"/>
          <w:szCs w:val="24"/>
        </w:rPr>
        <w:t>102.0 2.9</w:t>
      </w:r>
      <w:r w:rsidRPr="00BD6DD0">
        <w:rPr>
          <w:rFonts w:ascii="宋体" w:eastAsia="宋体" w:cs="宋体" w:hint="eastAsia"/>
          <w:kern w:val="0"/>
          <w:sz w:val="24"/>
          <w:szCs w:val="24"/>
        </w:rPr>
        <w:br/>
      </w:r>
      <w:r w:rsidRPr="00BD6DD0">
        <w:rPr>
          <w:rFonts w:ascii="宋体" w:eastAsia="宋体" w:cs="宋体"/>
          <w:kern w:val="0"/>
          <w:sz w:val="24"/>
          <w:szCs w:val="24"/>
        </w:rPr>
        <w:t>220.0 2.2</w:t>
      </w:r>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hint="eastAsia"/>
          <w:kern w:val="0"/>
          <w:sz w:val="24"/>
          <w:szCs w:val="24"/>
        </w:rPr>
        <w:t>样例输出</w:t>
      </w:r>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r w:rsidRPr="00BD6DD0">
        <w:rPr>
          <w:rFonts w:ascii="宋体" w:eastAsia="宋体" w:cs="宋体"/>
          <w:kern w:val="0"/>
          <w:sz w:val="24"/>
          <w:szCs w:val="24"/>
        </w:rPr>
        <w:t>26.95</w:t>
      </w:r>
    </w:p>
    <w:p w:rsidR="00226A5B" w:rsidRPr="00BD6DD0" w:rsidRDefault="00226A5B" w:rsidP="00226A5B">
      <w:pPr>
        <w:autoSpaceDE w:val="0"/>
        <w:autoSpaceDN w:val="0"/>
        <w:adjustRightInd w:val="0"/>
        <w:spacing w:line="360" w:lineRule="auto"/>
        <w:ind w:firstLineChars="200" w:firstLine="480"/>
        <w:jc w:val="left"/>
        <w:rPr>
          <w:rFonts w:ascii="宋体" w:eastAsia="宋体" w:cs="宋体"/>
          <w:kern w:val="0"/>
          <w:sz w:val="24"/>
          <w:szCs w:val="24"/>
        </w:rPr>
      </w:pPr>
    </w:p>
    <w:p w:rsidR="00226A5B" w:rsidRDefault="00226A5B">
      <w:pPr>
        <w:widowControl/>
        <w:jc w:val="left"/>
      </w:pPr>
    </w:p>
    <w:sectPr w:rsidR="00226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20F" w:rsidRDefault="00B6720F" w:rsidP="00632F5C">
      <w:r>
        <w:separator/>
      </w:r>
    </w:p>
  </w:endnote>
  <w:endnote w:type="continuationSeparator" w:id="0">
    <w:p w:rsidR="00B6720F" w:rsidRDefault="00B6720F" w:rsidP="0063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20F" w:rsidRDefault="00B6720F" w:rsidP="00632F5C">
      <w:r>
        <w:separator/>
      </w:r>
    </w:p>
  </w:footnote>
  <w:footnote w:type="continuationSeparator" w:id="0">
    <w:p w:rsidR="00B6720F" w:rsidRDefault="00B6720F" w:rsidP="00632F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F51"/>
    <w:rsid w:val="00105228"/>
    <w:rsid w:val="00195326"/>
    <w:rsid w:val="00203E73"/>
    <w:rsid w:val="00226A5B"/>
    <w:rsid w:val="003F4AC9"/>
    <w:rsid w:val="004942C2"/>
    <w:rsid w:val="004B5A07"/>
    <w:rsid w:val="00512713"/>
    <w:rsid w:val="005442FF"/>
    <w:rsid w:val="00580119"/>
    <w:rsid w:val="005B4768"/>
    <w:rsid w:val="00632F5C"/>
    <w:rsid w:val="00686E2B"/>
    <w:rsid w:val="006C24B5"/>
    <w:rsid w:val="007211CA"/>
    <w:rsid w:val="00823DAB"/>
    <w:rsid w:val="00895D75"/>
    <w:rsid w:val="00914B41"/>
    <w:rsid w:val="00A25F4F"/>
    <w:rsid w:val="00B6720F"/>
    <w:rsid w:val="00B80A87"/>
    <w:rsid w:val="00BD6DD0"/>
    <w:rsid w:val="00C20F51"/>
    <w:rsid w:val="00C279AF"/>
    <w:rsid w:val="00C4581A"/>
    <w:rsid w:val="00D41D1C"/>
    <w:rsid w:val="00D6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020DE"/>
  <w15:docId w15:val="{182812FC-A18F-4479-AF2C-8E0784D0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0F51"/>
    <w:pPr>
      <w:widowControl w:val="0"/>
      <w:jc w:val="both"/>
    </w:pPr>
  </w:style>
  <w:style w:type="paragraph" w:styleId="1">
    <w:name w:val="heading 1"/>
    <w:basedOn w:val="a"/>
    <w:next w:val="a"/>
    <w:link w:val="10"/>
    <w:uiPriority w:val="9"/>
    <w:qFormat/>
    <w:rsid w:val="00226A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0F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20F51"/>
    <w:rPr>
      <w:rFonts w:asciiTheme="majorHAnsi" w:eastAsiaTheme="majorEastAsia" w:hAnsiTheme="majorHAnsi" w:cstheme="majorBidi"/>
      <w:b/>
      <w:bCs/>
      <w:sz w:val="32"/>
      <w:szCs w:val="32"/>
    </w:rPr>
  </w:style>
  <w:style w:type="paragraph" w:styleId="a3">
    <w:name w:val="header"/>
    <w:basedOn w:val="a"/>
    <w:link w:val="a4"/>
    <w:uiPriority w:val="99"/>
    <w:unhideWhenUsed/>
    <w:rsid w:val="00632F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F5C"/>
    <w:rPr>
      <w:sz w:val="18"/>
      <w:szCs w:val="18"/>
    </w:rPr>
  </w:style>
  <w:style w:type="paragraph" w:styleId="a5">
    <w:name w:val="footer"/>
    <w:basedOn w:val="a"/>
    <w:link w:val="a6"/>
    <w:uiPriority w:val="99"/>
    <w:unhideWhenUsed/>
    <w:rsid w:val="00632F5C"/>
    <w:pPr>
      <w:tabs>
        <w:tab w:val="center" w:pos="4153"/>
        <w:tab w:val="right" w:pos="8306"/>
      </w:tabs>
      <w:snapToGrid w:val="0"/>
      <w:jc w:val="left"/>
    </w:pPr>
    <w:rPr>
      <w:sz w:val="18"/>
      <w:szCs w:val="18"/>
    </w:rPr>
  </w:style>
  <w:style w:type="character" w:customStyle="1" w:styleId="a6">
    <w:name w:val="页脚 字符"/>
    <w:basedOn w:val="a0"/>
    <w:link w:val="a5"/>
    <w:uiPriority w:val="99"/>
    <w:rsid w:val="00632F5C"/>
    <w:rPr>
      <w:sz w:val="18"/>
      <w:szCs w:val="18"/>
    </w:rPr>
  </w:style>
  <w:style w:type="paragraph" w:styleId="HTML">
    <w:name w:val="HTML Preformatted"/>
    <w:basedOn w:val="a"/>
    <w:link w:val="HTML0"/>
    <w:uiPriority w:val="99"/>
    <w:semiHidden/>
    <w:unhideWhenUsed/>
    <w:rsid w:val="004B5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5A07"/>
    <w:rPr>
      <w:rFonts w:ascii="宋体" w:eastAsia="宋体" w:hAnsi="宋体" w:cs="宋体"/>
      <w:kern w:val="0"/>
      <w:sz w:val="24"/>
      <w:szCs w:val="24"/>
    </w:rPr>
  </w:style>
  <w:style w:type="paragraph" w:styleId="a7">
    <w:name w:val="Balloon Text"/>
    <w:basedOn w:val="a"/>
    <w:link w:val="a8"/>
    <w:uiPriority w:val="99"/>
    <w:semiHidden/>
    <w:unhideWhenUsed/>
    <w:rsid w:val="004B5A07"/>
    <w:rPr>
      <w:sz w:val="18"/>
      <w:szCs w:val="18"/>
    </w:rPr>
  </w:style>
  <w:style w:type="character" w:customStyle="1" w:styleId="a8">
    <w:name w:val="批注框文本 字符"/>
    <w:basedOn w:val="a0"/>
    <w:link w:val="a7"/>
    <w:uiPriority w:val="99"/>
    <w:semiHidden/>
    <w:rsid w:val="004B5A07"/>
    <w:rPr>
      <w:sz w:val="18"/>
      <w:szCs w:val="18"/>
    </w:rPr>
  </w:style>
  <w:style w:type="paragraph" w:styleId="a9">
    <w:name w:val="Normal (Web)"/>
    <w:basedOn w:val="a"/>
    <w:uiPriority w:val="99"/>
    <w:semiHidden/>
    <w:unhideWhenUsed/>
    <w:rsid w:val="004B5A0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B5A07"/>
  </w:style>
  <w:style w:type="paragraph" w:styleId="aa">
    <w:name w:val="List Paragraph"/>
    <w:basedOn w:val="a"/>
    <w:uiPriority w:val="34"/>
    <w:qFormat/>
    <w:rsid w:val="00BD6DD0"/>
    <w:pPr>
      <w:ind w:firstLineChars="200" w:firstLine="420"/>
    </w:pPr>
  </w:style>
  <w:style w:type="character" w:customStyle="1" w:styleId="10">
    <w:name w:val="标题 1 字符"/>
    <w:basedOn w:val="a0"/>
    <w:link w:val="1"/>
    <w:uiPriority w:val="9"/>
    <w:rsid w:val="00226A5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82621">
      <w:bodyDiv w:val="1"/>
      <w:marLeft w:val="0"/>
      <w:marRight w:val="0"/>
      <w:marTop w:val="0"/>
      <w:marBottom w:val="0"/>
      <w:divBdr>
        <w:top w:val="none" w:sz="0" w:space="0" w:color="auto"/>
        <w:left w:val="none" w:sz="0" w:space="0" w:color="auto"/>
        <w:bottom w:val="none" w:sz="0" w:space="0" w:color="auto"/>
        <w:right w:val="none" w:sz="0" w:space="0" w:color="auto"/>
      </w:divBdr>
    </w:div>
    <w:div w:id="475728952">
      <w:bodyDiv w:val="1"/>
      <w:marLeft w:val="0"/>
      <w:marRight w:val="0"/>
      <w:marTop w:val="0"/>
      <w:marBottom w:val="0"/>
      <w:divBdr>
        <w:top w:val="none" w:sz="0" w:space="0" w:color="auto"/>
        <w:left w:val="none" w:sz="0" w:space="0" w:color="auto"/>
        <w:bottom w:val="none" w:sz="0" w:space="0" w:color="auto"/>
        <w:right w:val="none" w:sz="0" w:space="0" w:color="auto"/>
      </w:divBdr>
    </w:div>
    <w:div w:id="609434016">
      <w:bodyDiv w:val="1"/>
      <w:marLeft w:val="0"/>
      <w:marRight w:val="0"/>
      <w:marTop w:val="0"/>
      <w:marBottom w:val="0"/>
      <w:divBdr>
        <w:top w:val="none" w:sz="0" w:space="0" w:color="auto"/>
        <w:left w:val="none" w:sz="0" w:space="0" w:color="auto"/>
        <w:bottom w:val="none" w:sz="0" w:space="0" w:color="auto"/>
        <w:right w:val="none" w:sz="0" w:space="0" w:color="auto"/>
      </w:divBdr>
    </w:div>
    <w:div w:id="704523766">
      <w:bodyDiv w:val="1"/>
      <w:marLeft w:val="0"/>
      <w:marRight w:val="0"/>
      <w:marTop w:val="0"/>
      <w:marBottom w:val="0"/>
      <w:divBdr>
        <w:top w:val="none" w:sz="0" w:space="0" w:color="auto"/>
        <w:left w:val="none" w:sz="0" w:space="0" w:color="auto"/>
        <w:bottom w:val="none" w:sz="0" w:space="0" w:color="auto"/>
        <w:right w:val="none" w:sz="0" w:space="0" w:color="auto"/>
      </w:divBdr>
    </w:div>
    <w:div w:id="704909370">
      <w:bodyDiv w:val="1"/>
      <w:marLeft w:val="0"/>
      <w:marRight w:val="0"/>
      <w:marTop w:val="0"/>
      <w:marBottom w:val="0"/>
      <w:divBdr>
        <w:top w:val="none" w:sz="0" w:space="0" w:color="auto"/>
        <w:left w:val="none" w:sz="0" w:space="0" w:color="auto"/>
        <w:bottom w:val="none" w:sz="0" w:space="0" w:color="auto"/>
        <w:right w:val="none" w:sz="0" w:space="0" w:color="auto"/>
      </w:divBdr>
    </w:div>
    <w:div w:id="93416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8</Pages>
  <Words>648</Words>
  <Characters>3697</Characters>
  <Application>Microsoft Office Word</Application>
  <DocSecurity>0</DocSecurity>
  <Lines>30</Lines>
  <Paragraphs>8</Paragraphs>
  <ScaleCrop>false</ScaleCrop>
  <Company>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liu bin</cp:lastModifiedBy>
  <cp:revision>28</cp:revision>
  <dcterms:created xsi:type="dcterms:W3CDTF">2015-09-11T04:21:00Z</dcterms:created>
  <dcterms:modified xsi:type="dcterms:W3CDTF">2019-08-08T09:25:00Z</dcterms:modified>
</cp:coreProperties>
</file>