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bl>
      <w:tblPr>
        <w:tblStyle w:val="Table1"/>
        <w:tblW w:w="9371.000000000002" w:type="dxa"/>
        <w:jc w:val="left"/>
        <w:tblInd w:w="117.0" w:type="dxa"/>
        <w:tblLayout w:type="fixed"/>
        <w:tblLook w:val="0000"/>
      </w:tblPr>
      <w:tblGrid>
        <w:gridCol w:w="1467"/>
        <w:gridCol w:w="5145"/>
        <w:gridCol w:w="1157"/>
        <w:gridCol w:w="1602"/>
        <w:tblGridChange w:id="0">
          <w:tblGrid>
            <w:gridCol w:w="1467"/>
            <w:gridCol w:w="5145"/>
            <w:gridCol w:w="1157"/>
            <w:gridCol w:w="1602"/>
          </w:tblGrid>
        </w:tblGridChange>
      </w:tblGrid>
      <w:tr>
        <w:trPr>
          <w:cantSplit w:val="0"/>
          <w:trHeight w:val="1138" w:hRule="atLeast"/>
          <w:tblHeader w:val="0"/>
        </w:trPr>
        <w:tc>
          <w:tcPr>
            <w:tcBorders>
              <w:bottom w:color="000000" w:space="0" w:sz="4" w:val="single"/>
            </w:tcBorders>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326" w:right="917" w:hanging="86.99999999999989"/>
              <w:jc w:val="center"/>
              <w:rPr>
                <w:rFonts w:ascii="Caladea" w:cs="Caladea" w:eastAsia="Caladea" w:hAnsi="Caladea"/>
                <w:b w:val="0"/>
                <w:i w:val="0"/>
                <w:smallCaps w:val="0"/>
                <w:strike w:val="0"/>
                <w:color w:val="000000"/>
                <w:sz w:val="36"/>
                <w:szCs w:val="36"/>
                <w:u w:val="none"/>
                <w:shd w:fill="auto" w:val="clear"/>
                <w:vertAlign w:val="baseline"/>
              </w:rPr>
            </w:pPr>
            <w:r w:rsidDel="00000000" w:rsidR="00000000" w:rsidRPr="00000000">
              <w:rPr>
                <w:rFonts w:ascii="Caladea" w:cs="Caladea" w:eastAsia="Caladea" w:hAnsi="Caladea"/>
                <w:b w:val="0"/>
                <w:i w:val="0"/>
                <w:smallCaps w:val="0"/>
                <w:strike w:val="0"/>
                <w:color w:val="000000"/>
                <w:sz w:val="36"/>
                <w:szCs w:val="36"/>
                <w:u w:val="none"/>
                <w:shd w:fill="auto" w:val="clear"/>
                <w:vertAlign w:val="baseline"/>
                <w:rtl w:val="0"/>
              </w:rPr>
              <w:t xml:space="preserve">Sheet 2</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326" w:right="917" w:hanging="86.99999999999989"/>
              <w:jc w:val="center"/>
              <w:rPr>
                <w:rFonts w:ascii="Caladea" w:cs="Caladea" w:eastAsia="Caladea" w:hAnsi="Caladea"/>
                <w:b w:val="0"/>
                <w:i w:val="0"/>
                <w:smallCaps w:val="0"/>
                <w:strike w:val="0"/>
                <w:color w:val="000000"/>
                <w:sz w:val="36"/>
                <w:szCs w:val="36"/>
                <w:u w:val="none"/>
                <w:shd w:fill="auto" w:val="clear"/>
                <w:vertAlign w:val="baseline"/>
              </w:rPr>
            </w:pPr>
            <w:r w:rsidDel="00000000" w:rsidR="00000000" w:rsidRPr="00000000">
              <w:rPr>
                <w:rFonts w:ascii="Caladea" w:cs="Caladea" w:eastAsia="Caladea" w:hAnsi="Caladea"/>
                <w:b w:val="0"/>
                <w:i w:val="0"/>
                <w:smallCaps w:val="0"/>
                <w:strike w:val="0"/>
                <w:color w:val="000000"/>
                <w:sz w:val="36"/>
                <w:szCs w:val="36"/>
                <w:u w:val="none"/>
                <w:shd w:fill="auto" w:val="clear"/>
                <w:vertAlign w:val="baseline"/>
                <w:rtl w:val="0"/>
              </w:rPr>
              <w:t xml:space="preserve">Chapter One</w:t>
            </w:r>
          </w:p>
        </w:tc>
        <w:tc>
          <w:tcPr>
            <w:tcBorders>
              <w:bottom w:color="000000" w:space="0" w:sz="4" w:val="single"/>
            </w:tcBorders>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008">
      <w:pPr>
        <w:spacing w:after="200" w:line="276" w:lineRule="auto"/>
        <w:rPr>
          <w:sz w:val="4"/>
          <w:szCs w:val="4"/>
        </w:rPr>
      </w:pPr>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89"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Let P(x) be the statement “x spends more than five hours every weekday in class,” where the domain for x consists of all students. Express each of these quantifications in English.</w:t>
      </w:r>
    </w:p>
    <w:p w:rsidR="00000000" w:rsidDel="00000000" w:rsidP="00000000" w:rsidRDefault="00000000" w:rsidRPr="00000000" w14:paraId="0000000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xP(x) </w:t>
      </w:r>
    </w:p>
    <w:p w:rsidR="00000000" w:rsidDel="00000000" w:rsidP="00000000" w:rsidRDefault="00000000" w:rsidRPr="00000000" w14:paraId="0000000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xP(x)</w:t>
      </w:r>
    </w:p>
    <w:p w:rsidR="00000000" w:rsidDel="00000000" w:rsidP="00000000" w:rsidRDefault="00000000" w:rsidRPr="00000000" w14:paraId="0000000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 ¬P(x) </w:t>
      </w:r>
    </w:p>
    <w:p w:rsidR="00000000" w:rsidDel="00000000" w:rsidP="00000000" w:rsidRDefault="00000000" w:rsidRPr="00000000" w14:paraId="0000000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 ¬P(x)</w:t>
      </w:r>
    </w:p>
    <w:p w:rsidR="00000000" w:rsidDel="00000000" w:rsidP="00000000" w:rsidRDefault="00000000" w:rsidRPr="00000000" w14:paraId="0000000E">
      <w:pPr>
        <w:spacing w:line="276" w:lineRule="auto"/>
        <w:rPr>
          <w:b w:val="1"/>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89"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Translate these statements into English, where C(x) is “x is a comedian” and F(x) is “x is funny” and the domain consists of all people.</w:t>
      </w:r>
    </w:p>
    <w:p w:rsidR="00000000" w:rsidDel="00000000" w:rsidP="00000000" w:rsidRDefault="00000000" w:rsidRPr="00000000" w14:paraId="0000001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sdt>
        <w:sdtPr>
          <w:tag w:val="goog_rdk_0"/>
        </w:sdtPr>
        <w:sdtContent>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x(C(x) → F(x)) </w:t>
          </w:r>
        </w:sdtContent>
      </w:sdt>
    </w:p>
    <w:p w:rsidR="00000000" w:rsidDel="00000000" w:rsidP="00000000" w:rsidRDefault="00000000" w:rsidRPr="00000000" w14:paraId="0000001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x(C(x)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F(x))</w:t>
      </w:r>
    </w:p>
    <w:p w:rsidR="00000000" w:rsidDel="00000000" w:rsidP="00000000" w:rsidRDefault="00000000" w:rsidRPr="00000000" w14:paraId="0000001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sdt>
        <w:sdtPr>
          <w:tag w:val="goog_rdk_1"/>
        </w:sdtPr>
        <w:sdtContent>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x(C(x) → F(x)) </w:t>
          </w:r>
        </w:sdtContent>
      </w:sdt>
    </w:p>
    <w:p w:rsidR="00000000" w:rsidDel="00000000" w:rsidP="00000000" w:rsidRDefault="00000000" w:rsidRPr="00000000" w14:paraId="0000001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x(C(x)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F(x))</w:t>
      </w:r>
    </w:p>
    <w:p w:rsidR="00000000" w:rsidDel="00000000" w:rsidP="00000000" w:rsidRDefault="00000000" w:rsidRPr="00000000" w14:paraId="00000014">
      <w:pPr>
        <w:spacing w:line="276" w:lineRule="auto"/>
        <w:rPr>
          <w:b w:val="1"/>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89"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Let P(x) be the statement “x can speak Russian” and let Q(x) be the statement “x knows the computer language C++.” Express each of these sentences in terms of P(x), Q(x), quantifiers, and logical connectives. The domain for quantifiers consists of all students at your school.</w:t>
      </w:r>
    </w:p>
    <w:p w:rsidR="00000000" w:rsidDel="00000000" w:rsidP="00000000" w:rsidRDefault="00000000" w:rsidRPr="00000000" w14:paraId="0000001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There is a student at your school who can speak Russian and who knows C++.</w:t>
      </w:r>
    </w:p>
    <w:p w:rsidR="00000000" w:rsidDel="00000000" w:rsidP="00000000" w:rsidRDefault="00000000" w:rsidRPr="00000000" w14:paraId="0000001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There is a student at your school who can speak Russian. but who doesn’t know C++.</w:t>
      </w:r>
    </w:p>
    <w:p w:rsidR="00000000" w:rsidDel="00000000" w:rsidP="00000000" w:rsidRDefault="00000000" w:rsidRPr="00000000" w14:paraId="0000001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Every student at your school either can speak Russian or knows C++.</w:t>
      </w:r>
    </w:p>
    <w:p w:rsidR="00000000" w:rsidDel="00000000" w:rsidP="00000000" w:rsidRDefault="00000000" w:rsidRPr="00000000" w14:paraId="0000001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student at your school can speak Russian or knows C++.</w:t>
      </w:r>
    </w:p>
    <w:p w:rsidR="00000000" w:rsidDel="00000000" w:rsidP="00000000" w:rsidRDefault="00000000" w:rsidRPr="00000000" w14:paraId="0000001A">
      <w:pPr>
        <w:spacing w:line="276" w:lineRule="auto"/>
        <w:rPr>
          <w:b w:val="1"/>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89"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Determine the truth value of each of these statements if the domain consists of all integers.</w:t>
      </w:r>
    </w:p>
    <w:p w:rsidR="00000000" w:rsidDel="00000000" w:rsidP="00000000" w:rsidRDefault="00000000" w:rsidRPr="00000000" w14:paraId="0000001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n(n + 1 &gt; n)  </w:t>
      </w:r>
    </w:p>
    <w:p w:rsidR="00000000" w:rsidDel="00000000" w:rsidP="00000000" w:rsidRDefault="00000000" w:rsidRPr="00000000" w14:paraId="0000001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n(2n = 3n)</w:t>
      </w:r>
    </w:p>
    <w:p w:rsidR="00000000" w:rsidDel="00000000" w:rsidP="00000000" w:rsidRDefault="00000000" w:rsidRPr="00000000" w14:paraId="0000001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sdt>
        <w:sdtPr>
          <w:tag w:val="goog_rdk_2"/>
        </w:sdtPr>
        <w:sdtContent>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n(n = −n) </w:t>
          </w:r>
        </w:sdtContent>
      </w:sdt>
    </w:p>
    <w:p w:rsidR="00000000" w:rsidDel="00000000" w:rsidP="00000000" w:rsidRDefault="00000000" w:rsidRPr="00000000" w14:paraId="0000001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sdt>
        <w:sdtPr>
          <w:tag w:val="goog_rdk_3"/>
        </w:sdtPr>
        <w:sdtContent>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n(3n ≤ 4n)</w:t>
          </w:r>
        </w:sdtContent>
      </w:sdt>
    </w:p>
    <w:p w:rsidR="00000000" w:rsidDel="00000000" w:rsidP="00000000" w:rsidRDefault="00000000" w:rsidRPr="00000000" w14:paraId="00000020">
      <w:pPr>
        <w:spacing w:line="276" w:lineRule="auto"/>
        <w:rPr>
          <w:b w:val="1"/>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89"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Suppose that the domain of the propositional function P(x) consists of the integers 0, 1, 2, 3, and 4. Write out each of these propositions using disjunctions, conjunctions, and negations.</w:t>
      </w:r>
    </w:p>
    <w:p w:rsidR="00000000" w:rsidDel="00000000" w:rsidP="00000000" w:rsidRDefault="00000000" w:rsidRPr="00000000" w14:paraId="0000002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xP(x)</w:t>
      </w:r>
    </w:p>
    <w:p w:rsidR="00000000" w:rsidDel="00000000" w:rsidP="00000000" w:rsidRDefault="00000000" w:rsidRPr="00000000" w14:paraId="0000002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xP(x) </w:t>
      </w:r>
    </w:p>
    <w:p w:rsidR="00000000" w:rsidDel="00000000" w:rsidP="00000000" w:rsidRDefault="00000000" w:rsidRPr="00000000" w14:paraId="0000002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x¬P(x)</w:t>
      </w:r>
    </w:p>
    <w:p w:rsidR="00000000" w:rsidDel="00000000" w:rsidP="00000000" w:rsidRDefault="00000000" w:rsidRPr="00000000" w14:paraId="0000002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x¬P(x) </w:t>
      </w:r>
    </w:p>
    <w:p w:rsidR="00000000" w:rsidDel="00000000" w:rsidP="00000000" w:rsidRDefault="00000000" w:rsidRPr="00000000" w14:paraId="0000002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xP(x) </w:t>
      </w:r>
    </w:p>
    <w:p w:rsidR="00000000" w:rsidDel="00000000" w:rsidP="00000000" w:rsidRDefault="00000000" w:rsidRPr="00000000" w14:paraId="0000002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xP(x)</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89"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Translate in two ways each of these statements into logical expressions using predicates, quantifiers, and logical connectives. First, let the domain consist of the students in your class and second, let it consist of all people.</w:t>
      </w:r>
    </w:p>
    <w:p w:rsidR="00000000" w:rsidDel="00000000" w:rsidP="00000000" w:rsidRDefault="00000000" w:rsidRPr="00000000" w14:paraId="0000002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Someone in your class can speak Hindi.</w:t>
      </w:r>
    </w:p>
    <w:p w:rsidR="00000000" w:rsidDel="00000000" w:rsidP="00000000" w:rsidRDefault="00000000" w:rsidRPr="00000000" w14:paraId="0000002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Everyone in your class is friendly.</w:t>
      </w:r>
    </w:p>
    <w:p w:rsidR="00000000" w:rsidDel="00000000" w:rsidP="00000000" w:rsidRDefault="00000000" w:rsidRPr="00000000" w14:paraId="0000002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There is a person in your class who was not born in California.</w:t>
      </w:r>
    </w:p>
    <w:p w:rsidR="00000000" w:rsidDel="00000000" w:rsidP="00000000" w:rsidRDefault="00000000" w:rsidRPr="00000000" w14:paraId="0000002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student in your class has been in a movie.</w:t>
      </w:r>
    </w:p>
    <w:p w:rsidR="00000000" w:rsidDel="00000000" w:rsidP="00000000" w:rsidRDefault="00000000" w:rsidRPr="00000000" w14:paraId="0000002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student in your class has taken a course in logic programming.</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89" w:line="276" w:lineRule="auto"/>
        <w:ind w:left="720" w:right="0" w:hanging="360"/>
        <w:jc w:val="left"/>
        <w:rPr>
          <w:rFonts w:ascii="Times New Roman" w:cs="Times New Roman" w:eastAsia="Times New Roman" w:hAnsi="Times New Roman"/>
          <w:b w:val="1"/>
          <w:i w:val="0"/>
          <w:smallCaps w:val="0"/>
          <w:strike w:val="0"/>
          <w:color w:val="000000"/>
          <w:sz w:val="24"/>
          <w:szCs w:val="24"/>
          <w:shd w:fill="4aacc5"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4aacc5" w:val="clear"/>
          <w:vertAlign w:val="baseline"/>
          <w:rtl w:val="0"/>
        </w:rPr>
        <w:t xml:space="preserve">Express each of these statements using logical operators, predicates, and quantifiers.</w:t>
      </w:r>
    </w:p>
    <w:p w:rsidR="00000000" w:rsidDel="00000000" w:rsidP="00000000" w:rsidRDefault="00000000" w:rsidRPr="00000000" w14:paraId="0000003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shd w:fill="4aacc5"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4aacc5" w:val="clear"/>
          <w:vertAlign w:val="baseline"/>
          <w:rtl w:val="0"/>
        </w:rPr>
        <w:t xml:space="preserve">Some propositions are tautologies.</w:t>
      </w:r>
    </w:p>
    <w:p w:rsidR="00000000" w:rsidDel="00000000" w:rsidP="00000000" w:rsidRDefault="00000000" w:rsidRPr="00000000" w14:paraId="0000003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shd w:fill="4aacc5"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4aacc5" w:val="clear"/>
          <w:vertAlign w:val="baseline"/>
          <w:rtl w:val="0"/>
        </w:rPr>
        <w:t xml:space="preserve">The negation of a contradiction is a tautology.</w:t>
      </w:r>
    </w:p>
    <w:p w:rsidR="00000000" w:rsidDel="00000000" w:rsidP="00000000" w:rsidRDefault="00000000" w:rsidRPr="00000000" w14:paraId="0000003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shd w:fill="4aacc5"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4aacc5" w:val="clear"/>
          <w:vertAlign w:val="baseline"/>
          <w:rtl w:val="0"/>
        </w:rPr>
        <w:t xml:space="preserve">The disjunction of two contingencies can be a tautology.</w:t>
      </w:r>
    </w:p>
    <w:p w:rsidR="00000000" w:rsidDel="00000000" w:rsidP="00000000" w:rsidRDefault="00000000" w:rsidRPr="00000000" w14:paraId="0000003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shd w:fill="4aacc5"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4aacc5" w:val="clear"/>
          <w:vertAlign w:val="baseline"/>
          <w:rtl w:val="0"/>
        </w:rPr>
        <w:t xml:space="preserve">The conjunction of two tautologies is a tautology.</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89"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Translate these specifications into English where F(p) is “Printer p is out of service,” B(p) is “Printer p is busy,” L(j) is “Print job j is lost,” and Q(j) is “Print job j is queued.”</w:t>
      </w:r>
    </w:p>
    <w:p w:rsidR="00000000" w:rsidDel="00000000" w:rsidP="00000000" w:rsidRDefault="00000000" w:rsidRPr="00000000" w14:paraId="00000037">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p(F(p)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sdt>
        <w:sdtPr>
          <w:tag w:val="goog_rdk_4"/>
        </w:sdtPr>
        <w:sdtContent>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 B(p)) → </w:t>
          </w:r>
        </w:sdtContent>
      </w:sdt>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jL(j) </w:t>
      </w:r>
    </w:p>
    <w:p w:rsidR="00000000" w:rsidDel="00000000" w:rsidP="00000000" w:rsidRDefault="00000000" w:rsidRPr="00000000" w14:paraId="0000003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sdt>
        <w:sdtPr>
          <w:tag w:val="goog_rdk_5"/>
        </w:sdtPr>
        <w:sdtContent>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pB(p) → </w:t>
          </w:r>
        </w:sdtContent>
      </w:sdt>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jQ(j)</w:t>
      </w:r>
    </w:p>
    <w:p w:rsidR="00000000" w:rsidDel="00000000" w:rsidP="00000000" w:rsidRDefault="00000000" w:rsidRPr="00000000" w14:paraId="0000003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 (Q(j)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sdt>
        <w:sdtPr>
          <w:tag w:val="goog_rdk_6"/>
        </w:sdtPr>
        <w:sdtContent>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 L(j)) → </w:t>
          </w:r>
        </w:sdtContent>
      </w:sdt>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pF(p)</w:t>
      </w:r>
    </w:p>
    <w:p w:rsidR="00000000" w:rsidDel="00000000" w:rsidP="00000000" w:rsidRDefault="00000000" w:rsidRPr="00000000" w14:paraId="0000003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pB(p)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sdt>
        <w:sdtPr>
          <w:tag w:val="goog_rdk_7"/>
        </w:sdtPr>
        <w:sdtContent>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jQ(j)) → </w:t>
          </w:r>
        </w:sdtContent>
      </w:sdt>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jL(j)</w:t>
      </w:r>
    </w:p>
    <w:p w:rsidR="00000000" w:rsidDel="00000000" w:rsidP="00000000" w:rsidRDefault="00000000" w:rsidRPr="00000000" w14:paraId="0000003B">
      <w:pPr>
        <w:spacing w:line="276" w:lineRule="auto"/>
        <w:rPr>
          <w:b w:val="1"/>
          <w:sz w:val="24"/>
          <w:szCs w:val="24"/>
        </w:rPr>
      </w:pPr>
      <w:r w:rsidDel="00000000" w:rsidR="00000000" w:rsidRPr="00000000">
        <w:rPr>
          <w:rtl w:val="0"/>
        </w:rPr>
      </w:r>
    </w:p>
    <w:p w:rsidR="00000000" w:rsidDel="00000000" w:rsidP="00000000" w:rsidRDefault="00000000" w:rsidRPr="00000000" w14:paraId="0000003C">
      <w:pPr>
        <w:spacing w:line="276" w:lineRule="auto"/>
        <w:rPr>
          <w:b w:val="1"/>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89"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are the truth values of these statements?</w:t>
      </w:r>
    </w:p>
    <w:p w:rsidR="00000000" w:rsidDel="00000000" w:rsidP="00000000" w:rsidRDefault="00000000" w:rsidRPr="00000000" w14:paraId="0000003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sdt>
        <w:sdtPr>
          <w:tag w:val="goog_rdk_8"/>
        </w:sdtPr>
        <w:sdtContent>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!xP(x) → </w:t>
          </w:r>
        </w:sdtContent>
      </w:sdt>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xP(x)</w:t>
      </w:r>
    </w:p>
    <w:p w:rsidR="00000000" w:rsidDel="00000000" w:rsidP="00000000" w:rsidRDefault="00000000" w:rsidRPr="00000000" w14:paraId="0000003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sdt>
        <w:sdtPr>
          <w:tag w:val="goog_rdk_9"/>
        </w:sdtPr>
        <w:sdtContent>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xP(x) → </w:t>
          </w:r>
        </w:sdtContent>
      </w:sdt>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!xP(x)</w:t>
      </w:r>
    </w:p>
    <w:p w:rsidR="00000000" w:rsidDel="00000000" w:rsidP="00000000" w:rsidRDefault="00000000" w:rsidRPr="00000000" w14:paraId="0000004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sdt>
        <w:sdtPr>
          <w:tag w:val="goog_rdk_10"/>
        </w:sdtPr>
        <w:sdtContent>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!x¬P(x)→¬</w:t>
          </w:r>
        </w:sdtContent>
      </w:sdt>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xP(x)</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89"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Express each of these mathematical statements using predicates, quantifiers, logical connectives, and mathematical operators.</w:t>
      </w:r>
    </w:p>
    <w:p w:rsidR="00000000" w:rsidDel="00000000" w:rsidP="00000000" w:rsidRDefault="00000000" w:rsidRPr="00000000" w14:paraId="0000004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product of two negative real numbers is positive.</w:t>
      </w:r>
    </w:p>
    <w:p w:rsidR="00000000" w:rsidDel="00000000" w:rsidP="00000000" w:rsidRDefault="00000000" w:rsidRPr="00000000" w14:paraId="0000004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difference of a real number and itself is zero.</w:t>
      </w:r>
    </w:p>
    <w:p w:rsidR="00000000" w:rsidDel="00000000" w:rsidP="00000000" w:rsidRDefault="00000000" w:rsidRPr="00000000" w14:paraId="00000045">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shd w:fill="4aacc5"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4aacc5" w:val="clear"/>
          <w:vertAlign w:val="baseline"/>
          <w:rtl w:val="0"/>
        </w:rPr>
        <w:t xml:space="preserve">Every positive real number has exactly two square roots</w:t>
      </w:r>
    </w:p>
    <w:p w:rsidR="00000000" w:rsidDel="00000000" w:rsidP="00000000" w:rsidRDefault="00000000" w:rsidRPr="00000000" w14:paraId="00000046">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shd w:fill="4aacc5"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4aacc5" w:val="clear"/>
          <w:vertAlign w:val="baseline"/>
          <w:rtl w:val="0"/>
        </w:rPr>
        <w:t xml:space="preserve">A negative real number does not have a square root that is a real number.</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89"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Translate each of these nested quantifications into an English statement that expresses a mathematical fact. The domain in each case consists of all real numbers.</w:t>
      </w:r>
    </w:p>
    <w:p w:rsidR="00000000" w:rsidDel="00000000" w:rsidP="00000000" w:rsidRDefault="00000000" w:rsidRPr="00000000" w14:paraId="00000049">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y(xy = y)</w:t>
      </w:r>
    </w:p>
    <w:p w:rsidR="00000000" w:rsidDel="00000000" w:rsidP="00000000" w:rsidRDefault="00000000" w:rsidRPr="00000000" w14:paraId="0000004A">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y(((x &lt; 0)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sdt>
        <w:sdtPr>
          <w:tag w:val="goog_rdk_11"/>
        </w:sdtPr>
        <w:sdtContent>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 (y &lt; 0)) → (xy &gt; 0))</w:t>
          </w:r>
        </w:sdtContent>
      </w:sdt>
    </w:p>
    <w:p w:rsidR="00000000" w:rsidDel="00000000" w:rsidP="00000000" w:rsidRDefault="00000000" w:rsidRPr="00000000" w14:paraId="0000004B">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y((x2 &gt; y)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(x &lt; y))</w:t>
      </w:r>
    </w:p>
    <w:p w:rsidR="00000000" w:rsidDel="00000000" w:rsidP="00000000" w:rsidRDefault="00000000" w:rsidRPr="00000000" w14:paraId="0000004C">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z(x + y = z)</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89"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Determine the truth value of each of these statements if the domain for all variables consists of all integers.</w:t>
      </w:r>
    </w:p>
    <w:p w:rsidR="00000000" w:rsidDel="00000000" w:rsidP="00000000" w:rsidRDefault="00000000" w:rsidRPr="00000000" w14:paraId="0000004F">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m(n2 &lt; m) </w:t>
      </w:r>
    </w:p>
    <w:p w:rsidR="00000000" w:rsidDel="00000000" w:rsidP="00000000" w:rsidRDefault="00000000" w:rsidRPr="00000000" w14:paraId="00000050">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m(n &lt; m2)</w:t>
      </w:r>
    </w:p>
    <w:p w:rsidR="00000000" w:rsidDel="00000000" w:rsidP="00000000" w:rsidRDefault="00000000" w:rsidRPr="00000000" w14:paraId="00000051">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m(n + m = 0) </w:t>
      </w:r>
    </w:p>
    <w:p w:rsidR="00000000" w:rsidDel="00000000" w:rsidP="00000000" w:rsidRDefault="00000000" w:rsidRPr="00000000" w14:paraId="00000052">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m(nm = m)</w:t>
      </w:r>
    </w:p>
    <w:p w:rsidR="00000000" w:rsidDel="00000000" w:rsidP="00000000" w:rsidRDefault="00000000" w:rsidRPr="00000000" w14:paraId="00000053">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m(n2 + m2 = 5) </w:t>
      </w:r>
    </w:p>
    <w:p w:rsidR="00000000" w:rsidDel="00000000" w:rsidP="00000000" w:rsidRDefault="00000000" w:rsidRPr="00000000" w14:paraId="00000054">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m(n2 + m2 = 6)</w:t>
      </w:r>
    </w:p>
    <w:p w:rsidR="00000000" w:rsidDel="00000000" w:rsidP="00000000" w:rsidRDefault="00000000" w:rsidRPr="00000000" w14:paraId="00000055">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m(n + m = 4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sdt>
        <w:sdtPr>
          <w:tag w:val="goog_rdk_12"/>
        </w:sdtPr>
        <w:sdtContent>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 n − m = 1)</w:t>
          </w:r>
        </w:sdtContent>
      </w:sdt>
    </w:p>
    <w:p w:rsidR="00000000" w:rsidDel="00000000" w:rsidP="00000000" w:rsidRDefault="00000000" w:rsidRPr="00000000" w14:paraId="00000056">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m(n + m = 4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sdt>
        <w:sdtPr>
          <w:tag w:val="goog_rdk_13"/>
        </w:sdtPr>
        <w:sdtContent>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 n − m = 2)</w:t>
          </w:r>
        </w:sdtContent>
      </w:sdt>
    </w:p>
    <w:p w:rsidR="00000000" w:rsidDel="00000000" w:rsidP="00000000" w:rsidRDefault="00000000" w:rsidRPr="00000000" w14:paraId="00000057">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p(p = (m + n)/2)</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1440" w:right="0" w:firstLine="0"/>
        <w:jc w:val="left"/>
        <w:rPr>
          <w:rFonts w:ascii="Cambria Math" w:cs="Cambria Math" w:eastAsia="Cambria Math" w:hAnsi="Cambria Math"/>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1440" w:right="0" w:firstLine="0"/>
        <w:jc w:val="left"/>
        <w:rPr>
          <w:rFonts w:ascii="Cambria Math" w:cs="Cambria Math" w:eastAsia="Cambria Math" w:hAnsi="Cambria Math"/>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89"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Suppose the domain of the propositional functionP(x, y) consists of pairs x and y, where x is 1, 2, or 3 and y is 1, 2, or 3. Write out these propositions using disjunctions and conjunctions. </w:t>
      </w:r>
    </w:p>
    <w:p w:rsidR="00000000" w:rsidDel="00000000" w:rsidP="00000000" w:rsidRDefault="00000000" w:rsidRPr="00000000" w14:paraId="0000005C">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yP(x, y) </w:t>
      </w:r>
    </w:p>
    <w:p w:rsidR="00000000" w:rsidDel="00000000" w:rsidP="00000000" w:rsidRDefault="00000000" w:rsidRPr="00000000" w14:paraId="0000005D">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yP(x, y)</w:t>
      </w:r>
    </w:p>
    <w:p w:rsidR="00000000" w:rsidDel="00000000" w:rsidP="00000000" w:rsidRDefault="00000000" w:rsidRPr="00000000" w14:paraId="0000005E">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yP(x, y)  </w:t>
      </w:r>
    </w:p>
    <w:p w:rsidR="00000000" w:rsidDel="00000000" w:rsidP="00000000" w:rsidRDefault="00000000" w:rsidRPr="00000000" w14:paraId="0000005F">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xP(x, y)</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1440" w:right="0" w:firstLine="0"/>
        <w:jc w:val="left"/>
        <w:rPr>
          <w:b w:val="1"/>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1440" w:right="0" w:firstLine="0"/>
        <w:jc w:val="left"/>
        <w:rPr>
          <w:b w:val="1"/>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1440" w:right="0" w:firstLine="0"/>
        <w:jc w:val="left"/>
        <w:rPr>
          <w:b w:val="1"/>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1440" w:right="0" w:firstLine="0"/>
        <w:jc w:val="left"/>
        <w:rPr>
          <w:b w:val="1"/>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1440" w:right="0" w:firstLine="0"/>
        <w:jc w:val="left"/>
        <w:rPr>
          <w:b w:val="1"/>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1440" w:right="0" w:firstLine="0"/>
        <w:jc w:val="left"/>
        <w:rPr>
          <w:b w:val="1"/>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1440" w:right="0" w:firstLine="0"/>
        <w:jc w:val="left"/>
        <w:rPr>
          <w:b w:val="1"/>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1440" w:right="0" w:firstLine="0"/>
        <w:jc w:val="left"/>
        <w:rPr>
          <w:b w:val="1"/>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1440" w:right="0" w:firstLine="0"/>
        <w:jc w:val="left"/>
        <w:rPr>
          <w:b w:val="1"/>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89"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Express the negations of each of these statements so that all negation symbols immediately precede predicates.</w:t>
      </w:r>
    </w:p>
    <w:p w:rsidR="00000000" w:rsidDel="00000000" w:rsidP="00000000" w:rsidRDefault="00000000" w:rsidRPr="00000000" w14:paraId="0000006A">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zT (x, y, z)</w:t>
      </w:r>
    </w:p>
    <w:p w:rsidR="00000000" w:rsidDel="00000000" w:rsidP="00000000" w:rsidRDefault="00000000" w:rsidRPr="00000000" w14:paraId="0000006B">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yP(x, y)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yQ(x, y)</w:t>
      </w:r>
    </w:p>
    <w:p w:rsidR="00000000" w:rsidDel="00000000" w:rsidP="00000000" w:rsidRDefault="00000000" w:rsidRPr="00000000" w14:paraId="0000006C">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y(P(x, y)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zR(x, y, z))</w:t>
      </w:r>
    </w:p>
    <w:p w:rsidR="00000000" w:rsidDel="00000000" w:rsidP="00000000" w:rsidRDefault="00000000" w:rsidRPr="00000000" w14:paraId="0000006D">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sdt>
        <w:sdtPr>
          <w:tag w:val="goog_rdk_14"/>
        </w:sdtPr>
        <w:sdtContent>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y(P(x, y) → Q(x, y))</w:t>
          </w:r>
        </w:sdtContent>
      </w:sdt>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89"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Rewrite each of these statements so that negations appear only within predicates (that is, so that no negation is outside a quantifier or an expression involving logical connectives).</w:t>
      </w:r>
    </w:p>
    <w:p w:rsidR="00000000" w:rsidDel="00000000" w:rsidP="00000000" w:rsidRDefault="00000000" w:rsidRPr="00000000" w14:paraId="00000070">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yP(x, y) </w:t>
      </w:r>
    </w:p>
    <w:p w:rsidR="00000000" w:rsidDel="00000000" w:rsidP="00000000" w:rsidRDefault="00000000" w:rsidRPr="00000000" w14:paraId="00000071">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xP(x, y)</w:t>
      </w:r>
    </w:p>
    <w:p w:rsidR="00000000" w:rsidDel="00000000" w:rsidP="00000000" w:rsidRDefault="00000000" w:rsidRPr="00000000" w14:paraId="00000072">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x(P(x, y)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Q(x, y)) </w:t>
      </w:r>
    </w:p>
    <w:p w:rsidR="00000000" w:rsidDel="00000000" w:rsidP="00000000" w:rsidRDefault="00000000" w:rsidRPr="00000000" w14:paraId="00000073">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y¬P(x, y)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yQ(x, y))</w:t>
      </w:r>
    </w:p>
    <w:p w:rsidR="00000000" w:rsidDel="00000000" w:rsidP="00000000" w:rsidRDefault="00000000" w:rsidRPr="00000000" w14:paraId="00000074">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zP(x, y, z)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yP(x, y, z))</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89"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Determine the truth value of the statement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y(xy = 1)if the domain for the variables consists of</w:t>
      </w:r>
    </w:p>
    <w:p w:rsidR="00000000" w:rsidDel="00000000" w:rsidP="00000000" w:rsidRDefault="00000000" w:rsidRPr="00000000" w14:paraId="00000077">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nonzero real numbers.</w:t>
      </w:r>
    </w:p>
    <w:p w:rsidR="00000000" w:rsidDel="00000000" w:rsidP="00000000" w:rsidRDefault="00000000" w:rsidRPr="00000000" w14:paraId="00000078">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nonzero integers.</w:t>
      </w:r>
    </w:p>
    <w:p w:rsidR="00000000" w:rsidDel="00000000" w:rsidP="00000000" w:rsidRDefault="00000000" w:rsidRPr="00000000" w14:paraId="00000079">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89"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positive real numbers</w:t>
      </w:r>
    </w:p>
    <w:p w:rsidR="00000000" w:rsidDel="00000000" w:rsidP="00000000" w:rsidRDefault="00000000" w:rsidRPr="00000000" w14:paraId="0000007A">
      <w:pPr>
        <w:spacing w:line="276" w:lineRule="auto"/>
        <w:rPr>
          <w:b w:val="1"/>
          <w:sz w:val="24"/>
          <w:szCs w:val="24"/>
        </w:rPr>
      </w:pPr>
      <w:r w:rsidDel="00000000" w:rsidR="00000000" w:rsidRPr="00000000">
        <w:rPr>
          <w:rtl w:val="0"/>
        </w:rPr>
      </w:r>
    </w:p>
    <w:p w:rsidR="00000000" w:rsidDel="00000000" w:rsidP="00000000" w:rsidRDefault="00000000" w:rsidRPr="00000000" w14:paraId="0000007B">
      <w:pPr>
        <w:spacing w:line="276" w:lineRule="auto"/>
        <w:ind w:left="3837" w:right="4354" w:firstLine="0"/>
        <w:rPr>
          <w:rFonts w:ascii="Trebuchet MS" w:cs="Trebuchet MS" w:eastAsia="Trebuchet MS" w:hAnsi="Trebuchet MS"/>
          <w:b w:val="1"/>
          <w:i w:val="1"/>
          <w:sz w:val="32"/>
          <w:szCs w:val="32"/>
        </w:rPr>
      </w:pPr>
      <w:r w:rsidDel="00000000" w:rsidR="00000000" w:rsidRPr="00000000">
        <w:rPr>
          <w:rtl w:val="0"/>
        </w:rPr>
      </w:r>
    </w:p>
    <w:p w:rsidR="00000000" w:rsidDel="00000000" w:rsidP="00000000" w:rsidRDefault="00000000" w:rsidRPr="00000000" w14:paraId="0000007C">
      <w:pPr>
        <w:spacing w:line="276" w:lineRule="auto"/>
        <w:ind w:left="3837" w:right="4354" w:firstLine="0"/>
        <w:rPr>
          <w:rFonts w:ascii="Trebuchet MS" w:cs="Trebuchet MS" w:eastAsia="Trebuchet MS" w:hAnsi="Trebuchet MS"/>
          <w:b w:val="1"/>
          <w:i w:val="1"/>
          <w:sz w:val="32"/>
          <w:szCs w:val="32"/>
        </w:rPr>
      </w:pPr>
      <w:r w:rsidDel="00000000" w:rsidR="00000000" w:rsidRPr="00000000">
        <w:rPr>
          <w:rFonts w:ascii="Trebuchet MS" w:cs="Trebuchet MS" w:eastAsia="Trebuchet MS" w:hAnsi="Trebuchet MS"/>
          <w:b w:val="1"/>
          <w:i w:val="1"/>
          <w:sz w:val="32"/>
          <w:szCs w:val="32"/>
          <w:rtl w:val="0"/>
        </w:rPr>
        <w:t xml:space="preserve">Best of luck!</w:t>
      </w:r>
    </w:p>
    <w:p w:rsidR="00000000" w:rsidDel="00000000" w:rsidP="00000000" w:rsidRDefault="00000000" w:rsidRPr="00000000" w14:paraId="0000007D">
      <w:pPr>
        <w:spacing w:line="276" w:lineRule="auto"/>
        <w:rPr/>
      </w:pPr>
      <w:r w:rsidDel="00000000" w:rsidR="00000000" w:rsidRPr="00000000">
        <w:rPr>
          <w:rtl w:val="0"/>
        </w:rPr>
      </w:r>
    </w:p>
    <w:sectPr>
      <w:headerReference r:id="rId7" w:type="default"/>
      <w:footerReference r:id="rId8" w:type="default"/>
      <w:pgSz w:h="15840" w:w="12240" w:orient="portrait"/>
      <w:pgMar w:bottom="1080" w:top="1800" w:left="1320" w:right="800" w:header="271" w:footer="89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Trebuchet MS"/>
  <w:font w:name="Cardo">
    <w:embedRegular w:fontKey="{00000000-0000-0000-0000-000000000000}" r:id="rId1" w:subsetted="0"/>
    <w:embedBold w:fontKey="{00000000-0000-0000-0000-000000000000}" r:id="rId2" w:subsetted="0"/>
    <w:embedItalic w:fontKey="{00000000-0000-0000-0000-000000000000}" r:id="rId3" w:subsetted="0"/>
  </w:font>
  <w:font w:name="Caladea">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Cambria Math">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185080</wp:posOffset>
          </wp:positionH>
          <wp:positionV relativeFrom="paragraph">
            <wp:posOffset>0</wp:posOffset>
          </wp:positionV>
          <wp:extent cx="5783481" cy="377907"/>
          <wp:effectExtent b="0" l="0" r="0" t="0"/>
          <wp:wrapNone/>
          <wp:docPr id="1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783481" cy="377907"/>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5905500</wp:posOffset>
              </wp:positionH>
              <wp:positionV relativeFrom="paragraph">
                <wp:posOffset>9728200</wp:posOffset>
              </wp:positionV>
              <wp:extent cx="156845" cy="175260"/>
              <wp:effectExtent b="0" l="0" r="0" t="0"/>
              <wp:wrapNone/>
              <wp:docPr id="12" name=""/>
              <a:graphic>
                <a:graphicData uri="http://schemas.microsoft.com/office/word/2010/wordprocessingShape">
                  <wps:wsp>
                    <wps:cNvSpPr/>
                    <wps:cNvPr id="3" name="Shape 3"/>
                    <wps:spPr>
                      <a:xfrm>
                        <a:off x="5272340" y="3697133"/>
                        <a:ext cx="147320" cy="165735"/>
                      </a:xfrm>
                      <a:prstGeom prst="rect">
                        <a:avLst/>
                      </a:prstGeom>
                      <a:noFill/>
                      <a:ln>
                        <a:noFill/>
                      </a:ln>
                    </wps:spPr>
                    <wps:txbx>
                      <w:txbxContent>
                        <w:p w:rsidR="00000000" w:rsidDel="00000000" w:rsidP="00000000" w:rsidRDefault="00000000" w:rsidRPr="00000000">
                          <w:pPr>
                            <w:spacing w:after="0" w:before="0" w:line="245.00000953674316"/>
                            <w:ind w:left="60" w:right="0" w:firstLine="60"/>
                            <w:jc w:val="left"/>
                            <w:textDirection w:val="btLr"/>
                          </w:pPr>
                          <w:r w:rsidDel="00000000" w:rsidR="00000000" w:rsidRPr="00000000">
                            <w:rPr>
                              <w:rFonts w:ascii="Carlito" w:cs="Carlito" w:eastAsia="Carlito" w:hAnsi="Carlito"/>
                              <w:b w:val="0"/>
                              <w:i w:val="0"/>
                              <w:smallCaps w:val="0"/>
                              <w:strike w:val="0"/>
                              <w:color w:val="000000"/>
                              <w:sz w:val="22"/>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5905500</wp:posOffset>
              </wp:positionH>
              <wp:positionV relativeFrom="paragraph">
                <wp:posOffset>9728200</wp:posOffset>
              </wp:positionV>
              <wp:extent cx="156845" cy="175260"/>
              <wp:effectExtent b="0" l="0" r="0" t="0"/>
              <wp:wrapNone/>
              <wp:docPr id="12"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156845" cy="17526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anchor allowOverlap="1" behindDoc="1" distB="0" distT="0" distL="0" distR="0" hidden="0" layoutInCell="1" locked="0" relativeHeight="0" simplePos="0">
          <wp:simplePos x="0" y="0"/>
          <wp:positionH relativeFrom="page">
            <wp:posOffset>676275</wp:posOffset>
          </wp:positionH>
          <wp:positionV relativeFrom="page">
            <wp:posOffset>172085</wp:posOffset>
          </wp:positionV>
          <wp:extent cx="914400" cy="885825"/>
          <wp:effectExtent b="0" l="0" r="0" t="0"/>
          <wp:wrapNone/>
          <wp:docPr id="1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14400" cy="885825"/>
                  </a:xfrm>
                  <a:prstGeom prst="rect"/>
                  <a:ln/>
                </pic:spPr>
              </pic:pic>
            </a:graphicData>
          </a:graphic>
        </wp:anchor>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anchor allowOverlap="1" behindDoc="1" distB="0" distT="0" distL="0" distR="0" hidden="0" layoutInCell="1" locked="0" relativeHeight="0" simplePos="0">
          <wp:simplePos x="0" y="0"/>
          <wp:positionH relativeFrom="page">
            <wp:posOffset>6334706</wp:posOffset>
          </wp:positionH>
          <wp:positionV relativeFrom="page">
            <wp:posOffset>265331</wp:posOffset>
          </wp:positionV>
          <wp:extent cx="1051059" cy="869512"/>
          <wp:effectExtent b="0" l="0" r="0" t="0"/>
          <wp:wrapNone/>
          <wp:docPr id="15"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051059" cy="869512"/>
                  </a:xfrm>
                  <a:prstGeom prst="rect"/>
                  <a:ln/>
                </pic:spPr>
              </pic:pic>
            </a:graphicData>
          </a:graphic>
        </wp:anchor>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2604453</wp:posOffset>
              </wp:positionH>
              <wp:positionV relativeFrom="page">
                <wp:posOffset>770573</wp:posOffset>
              </wp:positionV>
              <wp:extent cx="2708275" cy="390525"/>
              <wp:effectExtent b="0" l="0" r="0" t="0"/>
              <wp:wrapNone/>
              <wp:docPr id="11" name=""/>
              <a:graphic>
                <a:graphicData uri="http://schemas.microsoft.com/office/word/2010/wordprocessingShape">
                  <wps:wsp>
                    <wps:cNvSpPr/>
                    <wps:cNvPr id="2" name="Shape 2"/>
                    <wps:spPr>
                      <a:xfrm>
                        <a:off x="3996625" y="3589500"/>
                        <a:ext cx="2698750" cy="381000"/>
                      </a:xfrm>
                      <a:prstGeom prst="rect">
                        <a:avLst/>
                      </a:prstGeom>
                      <a:noFill/>
                      <a:ln>
                        <a:noFill/>
                      </a:ln>
                    </wps:spPr>
                    <wps:txbx>
                      <w:txbxContent>
                        <w:p w:rsidR="00000000" w:rsidDel="00000000" w:rsidP="00000000" w:rsidRDefault="00000000" w:rsidRPr="00000000">
                          <w:pPr>
                            <w:spacing w:after="0" w:before="20" w:line="241.99999809265137"/>
                            <w:ind w:left="1456.9999694824219" w:right="1.0000000149011612" w:firstLine="18.99999976158142"/>
                            <w:jc w:val="center"/>
                            <w:textDirection w:val="btLr"/>
                          </w:pPr>
                          <w:r w:rsidDel="00000000" w:rsidR="00000000" w:rsidRPr="00000000">
                            <w:rPr>
                              <w:rFonts w:ascii="Trebuchet MS" w:cs="Trebuchet MS" w:eastAsia="Trebuchet MS" w:hAnsi="Trebuchet MS"/>
                              <w:b w:val="1"/>
                              <w:i w:val="0"/>
                              <w:smallCaps w:val="0"/>
                              <w:strike w:val="0"/>
                              <w:color w:val="a6a6a6"/>
                              <w:sz w:val="24"/>
                              <w:vertAlign w:val="baseline"/>
                            </w:rPr>
                            <w:t xml:space="preserve">Discrete Structures</w:t>
                          </w:r>
                        </w:p>
                        <w:p w:rsidR="00000000" w:rsidDel="00000000" w:rsidP="00000000" w:rsidRDefault="00000000" w:rsidRPr="00000000">
                          <w:pPr>
                            <w:spacing w:after="0" w:before="20" w:line="241.99999809265137"/>
                            <w:ind w:left="1456.9999694824219" w:right="1.0000000149011612" w:firstLine="18.99999976158142"/>
                            <w:jc w:val="center"/>
                            <w:textDirection w:val="btLr"/>
                          </w:pPr>
                          <w:r w:rsidDel="00000000" w:rsidR="00000000" w:rsidRPr="00000000">
                            <w:rPr>
                              <w:rFonts w:ascii="Trebuchet MS" w:cs="Trebuchet MS" w:eastAsia="Trebuchet MS" w:hAnsi="Trebuchet MS"/>
                              <w:b w:val="1"/>
                              <w:i w:val="0"/>
                              <w:smallCaps w:val="0"/>
                              <w:strike w:val="0"/>
                              <w:color w:val="a6a6a6"/>
                              <w:sz w:val="24"/>
                              <w:vertAlign w:val="baseline"/>
                            </w:rPr>
                          </w:r>
                          <w:r w:rsidDel="00000000" w:rsidR="00000000" w:rsidRPr="00000000">
                            <w:rPr>
                              <w:rFonts w:ascii="Trebuchet MS" w:cs="Trebuchet MS" w:eastAsia="Trebuchet MS" w:hAnsi="Trebuchet MS"/>
                              <w:b w:val="1"/>
                              <w:i w:val="0"/>
                              <w:smallCaps w:val="0"/>
                              <w:strike w:val="0"/>
                              <w:color w:val="a6a6a6"/>
                              <w:sz w:val="24"/>
                              <w:vertAlign w:val="baseline"/>
                            </w:rPr>
                            <w:t xml:space="preserve">Fall 2022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2604453</wp:posOffset>
              </wp:positionH>
              <wp:positionV relativeFrom="page">
                <wp:posOffset>770573</wp:posOffset>
              </wp:positionV>
              <wp:extent cx="2708275" cy="390525"/>
              <wp:effectExtent b="0" l="0" r="0" t="0"/>
              <wp:wrapNone/>
              <wp:docPr id="11" name="image4.png"/>
              <a:graphic>
                <a:graphicData uri="http://schemas.openxmlformats.org/drawingml/2006/picture">
                  <pic:pic>
                    <pic:nvPicPr>
                      <pic:cNvPr id="0" name="image4.png"/>
                      <pic:cNvPicPr preferRelativeResize="0"/>
                    </pic:nvPicPr>
                    <pic:blipFill>
                      <a:blip r:embed="rId3"/>
                      <a:srcRect/>
                      <a:stretch>
                        <a:fillRect/>
                      </a:stretch>
                    </pic:blipFill>
                    <pic:spPr>
                      <a:xfrm>
                        <a:off x="0" y="0"/>
                        <a:ext cx="2708275" cy="3905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96B2B"/>
    <w:pPr>
      <w:widowControl w:val="0"/>
      <w:autoSpaceDE w:val="0"/>
      <w:autoSpaceDN w:val="0"/>
      <w:spacing w:after="0" w:line="240" w:lineRule="auto"/>
    </w:pPr>
    <w:rPr>
      <w:rFonts w:ascii="Times New Roman" w:cs="Times New Roman" w:eastAsia="Times New Roman" w:hAnsi="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uiPriority w:val="1"/>
    <w:qFormat w:val="1"/>
    <w:rsid w:val="00F96B2B"/>
    <w:rPr>
      <w:b w:val="1"/>
      <w:bCs w:val="1"/>
      <w:sz w:val="28"/>
      <w:szCs w:val="28"/>
    </w:rPr>
  </w:style>
  <w:style w:type="character" w:styleId="BodyTextChar" w:customStyle="1">
    <w:name w:val="Body Text Char"/>
    <w:basedOn w:val="DefaultParagraphFont"/>
    <w:link w:val="BodyText"/>
    <w:uiPriority w:val="1"/>
    <w:rsid w:val="00F96B2B"/>
    <w:rPr>
      <w:rFonts w:ascii="Times New Roman" w:cs="Times New Roman" w:eastAsia="Times New Roman" w:hAnsi="Times New Roman"/>
      <w:b w:val="1"/>
      <w:bCs w:val="1"/>
      <w:sz w:val="28"/>
      <w:szCs w:val="28"/>
    </w:rPr>
  </w:style>
  <w:style w:type="paragraph" w:styleId="ListParagraph">
    <w:name w:val="List Paragraph"/>
    <w:basedOn w:val="Normal"/>
    <w:uiPriority w:val="1"/>
    <w:qFormat w:val="1"/>
    <w:rsid w:val="00F96B2B"/>
    <w:pPr>
      <w:spacing w:before="89"/>
      <w:ind w:left="840" w:hanging="361"/>
    </w:pPr>
  </w:style>
  <w:style w:type="paragraph" w:styleId="TableParagraph" w:customStyle="1">
    <w:name w:val="Table Paragraph"/>
    <w:basedOn w:val="Normal"/>
    <w:uiPriority w:val="1"/>
    <w:qFormat w:val="1"/>
    <w:rsid w:val="00F96B2B"/>
    <w:rPr>
      <w:rFonts w:ascii="Courier New" w:cs="Courier New" w:eastAsia="Courier New" w:hAnsi="Courier New"/>
    </w:rPr>
  </w:style>
  <w:style w:type="paragraph" w:styleId="Header">
    <w:name w:val="header"/>
    <w:basedOn w:val="Normal"/>
    <w:link w:val="HeaderChar"/>
    <w:uiPriority w:val="99"/>
    <w:unhideWhenUsed w:val="1"/>
    <w:rsid w:val="00F96B2B"/>
    <w:pPr>
      <w:tabs>
        <w:tab w:val="center" w:pos="4320"/>
        <w:tab w:val="right" w:pos="8640"/>
      </w:tabs>
    </w:pPr>
  </w:style>
  <w:style w:type="character" w:styleId="HeaderChar" w:customStyle="1">
    <w:name w:val="Header Char"/>
    <w:basedOn w:val="DefaultParagraphFont"/>
    <w:link w:val="Header"/>
    <w:uiPriority w:val="99"/>
    <w:rsid w:val="00F96B2B"/>
    <w:rPr>
      <w:rFonts w:ascii="Times New Roman" w:cs="Times New Roman" w:eastAsia="Times New Roman" w:hAnsi="Times New Roman"/>
    </w:rPr>
  </w:style>
  <w:style w:type="paragraph" w:styleId="Footer">
    <w:name w:val="footer"/>
    <w:basedOn w:val="Normal"/>
    <w:link w:val="FooterChar"/>
    <w:uiPriority w:val="99"/>
    <w:unhideWhenUsed w:val="1"/>
    <w:rsid w:val="00F96B2B"/>
    <w:pPr>
      <w:tabs>
        <w:tab w:val="center" w:pos="4320"/>
        <w:tab w:val="right" w:pos="8640"/>
      </w:tabs>
    </w:pPr>
  </w:style>
  <w:style w:type="character" w:styleId="FooterChar" w:customStyle="1">
    <w:name w:val="Footer Char"/>
    <w:basedOn w:val="DefaultParagraphFont"/>
    <w:link w:val="Footer"/>
    <w:uiPriority w:val="99"/>
    <w:rsid w:val="00F96B2B"/>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ladea-regular.ttf"/><Relationship Id="rId5" Type="http://schemas.openxmlformats.org/officeDocument/2006/relationships/font" Target="fonts/Caladea-bold.ttf"/><Relationship Id="rId6" Type="http://schemas.openxmlformats.org/officeDocument/2006/relationships/font" Target="fonts/Caladea-italic.ttf"/><Relationship Id="rId7" Type="http://schemas.openxmlformats.org/officeDocument/2006/relationships/font" Target="fonts/Caladea-boldItalic.ttf"/><Relationship Id="rId8"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 Id="rId3"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gCF5K3tzi1d4izH6GGUM8LDglA==">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2022-10-11T13:33:00Z</dcterms:created>
  <dc:creator>ميرا محمد عبدالرحيم سيد</dc:creator>
</cp:coreProperties>
</file>