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FAB" w:rsidRDefault="00F11FAB" w:rsidP="00F11FAB">
      <w:pPr>
        <w:rPr>
          <w:rFonts w:ascii="Times New Roman"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t xml:space="preserve">Part A: </w:t>
      </w:r>
      <w:r w:rsidRPr="00FE27BE">
        <w:rPr>
          <w:rFonts w:ascii="Times New Roman"/>
          <w:color w:val="000000"/>
          <w:sz w:val="24"/>
        </w:rPr>
        <w:t xml:space="preserve">Predicting a binary response using </w:t>
      </w:r>
      <w:r>
        <w:rPr>
          <w:rFonts w:ascii="Times New Roman"/>
          <w:color w:val="000000"/>
          <w:sz w:val="24"/>
        </w:rPr>
        <w:t xml:space="preserve">single </w:t>
      </w:r>
      <w:r w:rsidRPr="00FE27BE">
        <w:rPr>
          <w:rFonts w:ascii="Times New Roman"/>
          <w:color w:val="000000"/>
          <w:sz w:val="24"/>
        </w:rPr>
        <w:t>predictor</w:t>
      </w:r>
      <w:r>
        <w:rPr>
          <w:rFonts w:ascii="Times New Roman"/>
          <w:color w:val="000000"/>
          <w:sz w:val="24"/>
        </w:rPr>
        <w:t xml:space="preserve"> (univariate)</w:t>
      </w:r>
      <w:r w:rsidRPr="00FE27BE">
        <w:rPr>
          <w:rFonts w:ascii="Times New Roman"/>
          <w:color w:val="000000"/>
          <w:sz w:val="24"/>
        </w:rPr>
        <w:t>.</w:t>
      </w:r>
    </w:p>
    <w:p w:rsidR="00F11FAB" w:rsidRDefault="00B528AF" w:rsidP="00FE27BE">
      <w:pPr>
        <w:rPr>
          <w:rFonts w:ascii="Times New Roman"/>
          <w:color w:val="000000"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1CFBA14B" wp14:editId="7C676B05">
            <wp:extent cx="5400040" cy="1844675"/>
            <wp:effectExtent l="19050" t="19050" r="1016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28AF" w:rsidRDefault="00B528AF" w:rsidP="00B528AF">
      <w:pPr>
        <w:pStyle w:val="a3"/>
        <w:widowControl/>
        <w:numPr>
          <w:ilvl w:val="0"/>
          <w:numId w:val="31"/>
        </w:numPr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Plot a s</w:t>
      </w:r>
      <w:r w:rsidRPr="00B528AF">
        <w:rPr>
          <w:rFonts w:ascii="Times New Roman"/>
          <w:color w:val="000000"/>
          <w:kern w:val="0"/>
          <w:sz w:val="24"/>
          <w:lang w:eastAsia="zh-CN"/>
        </w:rPr>
        <w:t>catter plot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 between age and CHD</w:t>
      </w:r>
      <w:r w:rsidR="00C415A7">
        <w:rPr>
          <w:rFonts w:ascii="Times New Roman"/>
          <w:color w:val="000000"/>
          <w:kern w:val="0"/>
          <w:sz w:val="24"/>
          <w:lang w:eastAsia="zh-CN"/>
        </w:rPr>
        <w:t xml:space="preserve"> (</w:t>
      </w:r>
      <w:r w:rsidR="00A16E60">
        <w:rPr>
          <w:rFonts w:ascii="Times New Roman"/>
          <w:color w:val="000000"/>
          <w:kern w:val="0"/>
          <w:sz w:val="24"/>
          <w:lang w:eastAsia="zh-CN"/>
        </w:rPr>
        <w:t>Coronary Heart</w:t>
      </w:r>
      <w:r w:rsidR="00C415A7">
        <w:rPr>
          <w:rFonts w:ascii="Times New Roman"/>
          <w:color w:val="000000"/>
          <w:kern w:val="0"/>
          <w:sz w:val="24"/>
          <w:lang w:eastAsia="zh-CN"/>
        </w:rPr>
        <w:t xml:space="preserve"> Disease)</w:t>
      </w:r>
      <w:r>
        <w:rPr>
          <w:rFonts w:ascii="Times New Roman"/>
          <w:color w:val="000000"/>
          <w:kern w:val="0"/>
          <w:sz w:val="24"/>
          <w:lang w:eastAsia="zh-CN"/>
        </w:rPr>
        <w:t>.</w:t>
      </w:r>
    </w:p>
    <w:p w:rsidR="001D7B8E" w:rsidRPr="001D7B8E" w:rsidRDefault="001D7B8E" w:rsidP="001D7B8E">
      <w:pPr>
        <w:widowControl/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>
        <w:rPr>
          <w:noProof/>
          <w:lang w:val="ru-RU" w:eastAsia="ru-RU"/>
        </w:rPr>
        <w:drawing>
          <wp:inline distT="0" distB="0" distL="0" distR="0" wp14:anchorId="4AC6925A" wp14:editId="057FD839">
            <wp:extent cx="5400040" cy="4845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8E" w:rsidRDefault="00211724" w:rsidP="00476EEB">
      <w:pPr>
        <w:pStyle w:val="a3"/>
        <w:widowControl/>
        <w:numPr>
          <w:ilvl w:val="0"/>
          <w:numId w:val="31"/>
        </w:numPr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 w:rsidRPr="009D51C5">
        <w:rPr>
          <w:rFonts w:ascii="Times New Roman"/>
          <w:color w:val="000000"/>
          <w:kern w:val="0"/>
          <w:sz w:val="24"/>
          <w:lang w:eastAsia="zh-CN"/>
        </w:rPr>
        <w:t>Plot a linear line for scatter plot in Part (1).</w:t>
      </w:r>
    </w:p>
    <w:p w:rsidR="007223CD" w:rsidRPr="009D51C5" w:rsidRDefault="007223CD" w:rsidP="007223CD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4E35300" wp14:editId="52A929BA">
            <wp:extent cx="5400040" cy="4845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24" w:rsidRDefault="00211724" w:rsidP="00211724">
      <w:pPr>
        <w:pStyle w:val="a3"/>
        <w:widowControl/>
        <w:numPr>
          <w:ilvl w:val="0"/>
          <w:numId w:val="31"/>
        </w:numPr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Explain the problem </w:t>
      </w:r>
      <w:r w:rsidR="00C415A7">
        <w:rPr>
          <w:rFonts w:ascii="Times New Roman"/>
          <w:color w:val="000000"/>
          <w:kern w:val="0"/>
          <w:sz w:val="24"/>
          <w:lang w:eastAsia="zh-CN"/>
        </w:rPr>
        <w:t>encountered in Part (2).</w:t>
      </w:r>
    </w:p>
    <w:p w:rsidR="007223CD" w:rsidRDefault="003872D8" w:rsidP="007223CD">
      <w:pPr>
        <w:pStyle w:val="a3"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 w:rsidRPr="007223CD">
        <w:rPr>
          <w:rFonts w:ascii="Times New Roman"/>
          <w:color w:val="000000"/>
          <w:kern w:val="0"/>
          <w:sz w:val="24"/>
          <w:lang w:eastAsia="zh-CN"/>
        </w:rPr>
        <w:t xml:space="preserve">Any time a straight line is fit to a binary response that is coded as 0 or 1, in principle we can always predict </w:t>
      </w:r>
      <m:oMath>
        <m:r>
          <w:rPr>
            <w:rFonts w:ascii="Cambria Math" w:hAnsi="Cambria Math"/>
            <w:color w:val="000000"/>
            <w:kern w:val="0"/>
            <w:sz w:val="24"/>
            <w:lang w:eastAsia="zh-CN"/>
          </w:rPr>
          <m:t>p(X) &lt; 0 </m:t>
        </m:r>
      </m:oMath>
      <w:r w:rsidRPr="007223CD">
        <w:rPr>
          <w:rFonts w:ascii="Times New Roman"/>
          <w:color w:val="000000"/>
          <w:kern w:val="0"/>
          <w:sz w:val="24"/>
          <w:lang w:eastAsia="zh-CN"/>
        </w:rPr>
        <w:t xml:space="preserve">for some values of </w:t>
      </w:r>
      <m:oMath>
        <m:r>
          <w:rPr>
            <w:rFonts w:ascii="Cambria Math" w:hAnsi="Cambria Math"/>
            <w:color w:val="000000"/>
            <w:kern w:val="0"/>
            <w:sz w:val="24"/>
            <w:lang w:eastAsia="zh-CN"/>
          </w:rPr>
          <m:t>X</m:t>
        </m:r>
      </m:oMath>
      <w:r w:rsidRPr="007223CD">
        <w:rPr>
          <w:rFonts w:ascii="Times New Roman"/>
          <w:i/>
          <w:iCs/>
          <w:color w:val="000000"/>
          <w:kern w:val="0"/>
          <w:sz w:val="24"/>
          <w:lang w:eastAsia="zh-CN"/>
        </w:rPr>
        <w:t xml:space="preserve"> </w:t>
      </w:r>
      <w:r w:rsidRPr="007223CD">
        <w:rPr>
          <w:rFonts w:ascii="Times New Roman"/>
          <w:color w:val="000000"/>
          <w:kern w:val="0"/>
          <w:sz w:val="24"/>
          <w:lang w:eastAsia="zh-CN"/>
        </w:rPr>
        <w:t xml:space="preserve">and </w:t>
      </w:r>
      <m:oMath>
        <m:r>
          <w:rPr>
            <w:rFonts w:ascii="Cambria Math" w:hAnsi="Cambria Math"/>
            <w:color w:val="000000"/>
            <w:kern w:val="0"/>
            <w:sz w:val="24"/>
            <w:lang w:eastAsia="zh-CN"/>
          </w:rPr>
          <m:t>p(X) &gt; 1 </m:t>
        </m:r>
      </m:oMath>
      <w:r w:rsidRPr="007223CD">
        <w:rPr>
          <w:rFonts w:ascii="Times New Roman"/>
          <w:color w:val="000000"/>
          <w:kern w:val="0"/>
          <w:sz w:val="24"/>
          <w:lang w:eastAsia="zh-CN"/>
        </w:rPr>
        <w:t xml:space="preserve">for others (unless the range of </w:t>
      </w:r>
      <m:oMath>
        <m:r>
          <w:rPr>
            <w:rFonts w:ascii="Cambria Math" w:hAnsi="Cambria Math"/>
            <w:color w:val="000000"/>
            <w:kern w:val="0"/>
            <w:sz w:val="24"/>
            <w:lang w:eastAsia="zh-CN"/>
          </w:rPr>
          <m:t>X</m:t>
        </m:r>
      </m:oMath>
      <w:r w:rsidRPr="007223CD">
        <w:rPr>
          <w:rFonts w:ascii="Times New Roman"/>
          <w:i/>
          <w:iCs/>
          <w:color w:val="000000"/>
          <w:kern w:val="0"/>
          <w:sz w:val="24"/>
          <w:lang w:eastAsia="zh-CN"/>
        </w:rPr>
        <w:t xml:space="preserve"> </w:t>
      </w:r>
      <w:r w:rsidRPr="007223CD">
        <w:rPr>
          <w:rFonts w:ascii="Times New Roman"/>
          <w:color w:val="000000"/>
          <w:kern w:val="0"/>
          <w:sz w:val="24"/>
          <w:lang w:eastAsia="zh-CN"/>
        </w:rPr>
        <w:t>is limited).</w:t>
      </w:r>
      <w:r w:rsidR="007223CD">
        <w:rPr>
          <w:rFonts w:ascii="Times New Roman"/>
          <w:color w:val="000000"/>
          <w:kern w:val="0"/>
          <w:sz w:val="24"/>
          <w:lang w:eastAsia="zh-CN"/>
        </w:rPr>
        <w:t xml:space="preserve"> </w:t>
      </w:r>
      <w:r w:rsidRPr="007223CD">
        <w:rPr>
          <w:rFonts w:ascii="Times New Roman"/>
          <w:color w:val="000000"/>
          <w:kern w:val="0"/>
          <w:sz w:val="24"/>
          <w:lang w:eastAsia="zh-CN"/>
        </w:rPr>
        <w:t xml:space="preserve">To avoid this problem, we must model </w:t>
      </w:r>
      <m:oMath>
        <m:r>
          <w:rPr>
            <w:rFonts w:ascii="Cambria Math" w:hAnsi="Cambria Math"/>
            <w:color w:val="000000"/>
            <w:kern w:val="0"/>
            <w:sz w:val="24"/>
            <w:lang w:eastAsia="zh-CN"/>
          </w:rPr>
          <m:t>p(X) </m:t>
        </m:r>
      </m:oMath>
      <w:r w:rsidRPr="007223CD">
        <w:rPr>
          <w:rFonts w:ascii="Times New Roman"/>
          <w:color w:val="000000"/>
          <w:kern w:val="0"/>
          <w:sz w:val="24"/>
          <w:lang w:eastAsia="zh-CN"/>
        </w:rPr>
        <w:t xml:space="preserve">using a function that gives outputs between 0 and 1 </w:t>
      </w:r>
      <w:proofErr w:type="spellStart"/>
      <w:r w:rsidRPr="007223CD">
        <w:rPr>
          <w:rFonts w:ascii="Times New Roman"/>
          <w:color w:val="000000"/>
          <w:kern w:val="0"/>
          <w:sz w:val="24"/>
          <w:lang w:eastAsia="zh-CN"/>
        </w:rPr>
        <w:t>forall</w:t>
      </w:r>
      <w:proofErr w:type="spellEnd"/>
      <w:r w:rsidRPr="007223CD">
        <w:rPr>
          <w:rFonts w:ascii="Times New Roman"/>
          <w:color w:val="000000"/>
          <w:kern w:val="0"/>
          <w:sz w:val="24"/>
          <w:lang w:eastAsia="zh-CN"/>
        </w:rPr>
        <w:t xml:space="preserve"> values </w:t>
      </w:r>
      <w:proofErr w:type="gramStart"/>
      <w:r w:rsidRPr="007223CD">
        <w:rPr>
          <w:rFonts w:ascii="Times New Roman"/>
          <w:color w:val="000000"/>
          <w:kern w:val="0"/>
          <w:sz w:val="24"/>
          <w:lang w:eastAsia="zh-CN"/>
        </w:rPr>
        <w:t xml:space="preserve">of </w:t>
      </w:r>
      <w:proofErr w:type="gramEnd"/>
      <m:oMath>
        <m:r>
          <w:rPr>
            <w:rFonts w:ascii="Cambria Math" w:hAnsi="Cambria Math"/>
            <w:color w:val="000000"/>
            <w:kern w:val="0"/>
            <w:sz w:val="24"/>
            <w:lang w:eastAsia="zh-CN"/>
          </w:rPr>
          <m:t>X</m:t>
        </m:r>
      </m:oMath>
      <w:r w:rsidRPr="007223CD">
        <w:rPr>
          <w:rFonts w:ascii="Times New Roman"/>
          <w:color w:val="000000"/>
          <w:kern w:val="0"/>
          <w:sz w:val="24"/>
          <w:lang w:eastAsia="zh-CN"/>
        </w:rPr>
        <w:t xml:space="preserve">. Many functions meet this description. </w:t>
      </w:r>
      <w:r w:rsidR="007223CD" w:rsidRPr="007223CD">
        <w:rPr>
          <w:rFonts w:ascii="Times New Roman"/>
          <w:color w:val="000000"/>
          <w:kern w:val="0"/>
          <w:sz w:val="24"/>
          <w:lang w:eastAsia="zh-CN"/>
        </w:rPr>
        <w:t xml:space="preserve">In logistic regression, we use the </w:t>
      </w:r>
      <w:r w:rsidR="007223CD" w:rsidRPr="007223CD">
        <w:rPr>
          <w:rFonts w:ascii="Times New Roman"/>
          <w:b/>
          <w:bCs/>
          <w:i/>
          <w:iCs/>
          <w:color w:val="000000"/>
          <w:kern w:val="0"/>
          <w:sz w:val="24"/>
          <w:lang w:eastAsia="zh-CN"/>
        </w:rPr>
        <w:t>logistic function</w:t>
      </w:r>
      <w:r w:rsidR="007223CD">
        <w:rPr>
          <w:rFonts w:ascii="Times New Roman"/>
          <w:b/>
          <w:bCs/>
          <w:i/>
          <w:iCs/>
          <w:color w:val="000000"/>
          <w:kern w:val="0"/>
          <w:sz w:val="24"/>
          <w:lang w:eastAsia="zh-CN"/>
        </w:rPr>
        <w:t>.</w:t>
      </w:r>
    </w:p>
    <w:p w:rsidR="00DA5E30" w:rsidRDefault="00DA5E30" w:rsidP="00DA5E30">
      <w:pPr>
        <w:pStyle w:val="a3"/>
        <w:widowControl/>
        <w:numPr>
          <w:ilvl w:val="0"/>
          <w:numId w:val="31"/>
        </w:numPr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Use a logistic regression to </w:t>
      </w:r>
      <w:r w:rsidR="00A16E60">
        <w:rPr>
          <w:rFonts w:ascii="Times New Roman"/>
          <w:color w:val="000000"/>
          <w:kern w:val="0"/>
          <w:sz w:val="24"/>
          <w:lang w:eastAsia="zh-CN"/>
        </w:rPr>
        <w:t>model the</w:t>
      </w:r>
      <w:r w:rsidRPr="00DA5E30">
        <w:rPr>
          <w:rFonts w:ascii="Times New Roman"/>
          <w:color w:val="000000"/>
          <w:kern w:val="0"/>
          <w:sz w:val="24"/>
          <w:lang w:eastAsia="zh-CN"/>
        </w:rPr>
        <w:t xml:space="preserve"> </w:t>
      </w:r>
      <w:r w:rsidR="00A16E60">
        <w:rPr>
          <w:rFonts w:ascii="Times New Roman"/>
          <w:color w:val="000000"/>
          <w:kern w:val="0"/>
          <w:sz w:val="24"/>
          <w:lang w:eastAsia="zh-CN"/>
        </w:rPr>
        <w:t xml:space="preserve">prediction of </w:t>
      </w:r>
      <w:r w:rsidRPr="00DA5E30">
        <w:rPr>
          <w:rFonts w:ascii="Times New Roman"/>
          <w:color w:val="000000"/>
          <w:kern w:val="0"/>
          <w:sz w:val="24"/>
          <w:lang w:eastAsia="zh-CN"/>
        </w:rPr>
        <w:t>CHD event rates</w:t>
      </w:r>
      <w:r w:rsidR="00A16E60">
        <w:rPr>
          <w:rFonts w:ascii="Times New Roman"/>
          <w:color w:val="000000"/>
          <w:kern w:val="0"/>
          <w:sz w:val="24"/>
          <w:lang w:eastAsia="zh-CN"/>
        </w:rPr>
        <w:t xml:space="preserve"> using risk factor age</w:t>
      </w:r>
      <w:r>
        <w:rPr>
          <w:rFonts w:ascii="Times New Roman"/>
          <w:color w:val="000000"/>
          <w:kern w:val="0"/>
          <w:sz w:val="24"/>
          <w:lang w:eastAsia="zh-CN"/>
        </w:rPr>
        <w:t>.</w:t>
      </w:r>
    </w:p>
    <w:p w:rsidR="002E7740" w:rsidRDefault="006427B8" w:rsidP="002E7740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 w:rsidRPr="006427B8">
        <w:rPr>
          <w:rFonts w:ascii="Times New Roman"/>
          <w:color w:val="000000"/>
          <w:kern w:val="0"/>
          <w:sz w:val="24"/>
          <w:lang w:eastAsia="zh-CN"/>
        </w:rPr>
        <w:t xml:space="preserve">glm.fit2 &lt;- </w:t>
      </w:r>
      <w:proofErr w:type="spellStart"/>
      <w:proofErr w:type="gramStart"/>
      <w:r w:rsidRPr="006427B8">
        <w:rPr>
          <w:rFonts w:ascii="Times New Roman"/>
          <w:color w:val="000000"/>
          <w:kern w:val="0"/>
          <w:sz w:val="24"/>
          <w:lang w:eastAsia="zh-CN"/>
        </w:rPr>
        <w:t>glm</w:t>
      </w:r>
      <w:proofErr w:type="spellEnd"/>
      <w:r w:rsidRPr="006427B8">
        <w:rPr>
          <w:rFonts w:ascii="Times New Roman"/>
          <w:color w:val="000000"/>
          <w:kern w:val="0"/>
          <w:sz w:val="24"/>
          <w:lang w:eastAsia="zh-CN"/>
        </w:rPr>
        <w:t>(</w:t>
      </w:r>
      <w:proofErr w:type="gramEnd"/>
      <w:r w:rsidRPr="006427B8">
        <w:rPr>
          <w:rFonts w:ascii="Times New Roman"/>
          <w:color w:val="000000"/>
          <w:kern w:val="0"/>
          <w:sz w:val="24"/>
          <w:lang w:eastAsia="zh-CN"/>
        </w:rPr>
        <w:t>CHD ~ age, family = binomial)</w:t>
      </w:r>
    </w:p>
    <w:p w:rsidR="00A16E60" w:rsidRDefault="00A16E60" w:rsidP="00A16E60">
      <w:pPr>
        <w:pStyle w:val="a3"/>
        <w:widowControl/>
        <w:numPr>
          <w:ilvl w:val="0"/>
          <w:numId w:val="31"/>
        </w:numPr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 xml:space="preserve">What is the </w:t>
      </w:r>
      <w:r w:rsidR="00435E13">
        <w:rPr>
          <w:rFonts w:ascii="Times New Roman"/>
          <w:color w:val="000000"/>
          <w:kern w:val="0"/>
          <w:sz w:val="24"/>
          <w:lang w:eastAsia="zh-CN"/>
        </w:rPr>
        <w:t xml:space="preserve">estimated regression </w:t>
      </w:r>
      <w:r w:rsidR="006A4110">
        <w:rPr>
          <w:rFonts w:ascii="Times New Roman"/>
          <w:color w:val="000000"/>
          <w:kern w:val="0"/>
          <w:sz w:val="24"/>
          <w:lang w:eastAsia="zh-CN"/>
        </w:rPr>
        <w:t>equation for the model</w:t>
      </w:r>
      <w:r w:rsidR="00435E13">
        <w:rPr>
          <w:rFonts w:ascii="Times New Roman"/>
          <w:color w:val="000000"/>
          <w:kern w:val="0"/>
          <w:sz w:val="24"/>
          <w:lang w:eastAsia="zh-CN"/>
        </w:rPr>
        <w:t xml:space="preserve"> </w:t>
      </w:r>
      <w:r>
        <w:rPr>
          <w:rFonts w:ascii="Times New Roman"/>
          <w:color w:val="000000"/>
          <w:kern w:val="0"/>
          <w:sz w:val="24"/>
          <w:lang w:eastAsia="zh-CN"/>
        </w:rPr>
        <w:t>in Part (4)</w:t>
      </w:r>
      <w:proofErr w:type="gramStart"/>
      <w:r>
        <w:rPr>
          <w:rFonts w:ascii="Times New Roman"/>
          <w:color w:val="000000"/>
          <w:kern w:val="0"/>
          <w:sz w:val="24"/>
          <w:lang w:eastAsia="zh-CN"/>
        </w:rPr>
        <w:t>.</w:t>
      </w:r>
      <w:proofErr w:type="gramEnd"/>
    </w:p>
    <w:p w:rsidR="006427B8" w:rsidRDefault="008D6FB8" w:rsidP="008D6FB8">
      <w:pPr>
        <w:adjustRightInd w:val="0"/>
        <w:ind w:left="360"/>
        <w:rPr>
          <w:rFonts w:ascii="Times New Roman"/>
          <w:bCs/>
          <w:color w:val="000000"/>
          <w:kern w:val="0"/>
          <w:sz w:val="24"/>
          <w:lang w:eastAsia="zh-CN"/>
        </w:rPr>
      </w:pPr>
      <m:oMath>
        <m:r>
          <w:rPr>
            <w:rFonts w:ascii="Cambria Math" w:hAnsi="Cambria Math"/>
            <w:color w:val="000000"/>
            <w:kern w:val="0"/>
            <w:sz w:val="24"/>
            <w:lang w:val="en-MY" w:eastAsia="zh-CN"/>
          </w:rPr>
          <m:t>logit</m:t>
        </m:r>
        <m:d>
          <m:dPr>
            <m:ctrlPr>
              <w:rPr>
                <w:rFonts w:ascii="Cambria Math" w:hAnsi="Cambria Math"/>
                <w:bCs/>
                <w:i/>
                <w:iCs/>
                <w:color w:val="000000"/>
                <w:kern w:val="0"/>
                <w:sz w:val="24"/>
                <w:lang w:val="en-MY" w:eastAsia="zh-CN"/>
              </w:rPr>
            </m:ctrlPr>
          </m:dPr>
          <m:e>
            <m:r>
              <w:rPr>
                <w:rFonts w:ascii="Cambria Math" w:hAnsi="Cambria Math"/>
                <w:color w:val="000000"/>
                <w:kern w:val="0"/>
                <w:sz w:val="24"/>
                <w:lang w:eastAsia="zh-CN"/>
              </w:rPr>
              <m:t>p</m:t>
            </m:r>
          </m:e>
        </m:d>
      </m:oMath>
      <w:r w:rsidRPr="008D6FB8">
        <w:t xml:space="preserve"> = </w:t>
      </w:r>
      <w:r w:rsidRPr="008D6FB8">
        <w:rPr>
          <w:rFonts w:ascii="Times New Roman"/>
          <w:bCs/>
          <w:color w:val="000000"/>
          <w:kern w:val="0"/>
          <w:sz w:val="24"/>
          <w:lang w:eastAsia="zh-CN"/>
        </w:rPr>
        <w:t>-5.3094534 + (0.1109211*age)</w:t>
      </w:r>
    </w:p>
    <w:p w:rsidR="003061E4" w:rsidRPr="003061E4" w:rsidRDefault="00820D44" w:rsidP="003061E4">
      <w:pPr>
        <w:adjustRightInd w:val="0"/>
        <w:ind w:left="360"/>
        <w:rPr>
          <w:rFonts w:ascii="Cambria Math" w:hAnsi="Cambria Math"/>
          <w:i/>
          <w:color w:val="000000"/>
          <w:lang w:val="ru-RU" w:eastAsia="zh-CN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color w:val="000000"/>
              <w:kern w:val="0"/>
              <w:sz w:val="24"/>
              <w:lang w:val="en-MY" w:eastAsia="zh-CN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val="en-MY" w:eastAsia="zh-CN"/>
                </w:rPr>
              </m:ctrlPr>
            </m:d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val="en-MY" w:eastAsia="zh-CN"/>
                </w:rPr>
                <m:t>CHD=1</m:t>
              </m:r>
            </m:e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val="en-MY" w:eastAsia="zh-CN"/>
                </w:rPr>
                <m:t>age</m:t>
              </m:r>
            </m:e>
          </m:d>
          <m:r>
            <w:rPr>
              <w:rFonts w:ascii="Cambria Math" w:hAnsi="Cambria Math"/>
              <w:color w:val="000000"/>
              <w:kern w:val="0"/>
              <w:sz w:val="24"/>
              <w:lang w:val="en-MY" w:eastAsia="zh-CN"/>
            </w:rPr>
            <m:t>=</m:t>
          </m:r>
          <m:r>
            <w:rPr>
              <w:rFonts w:ascii="Cambria Math" w:hAnsi="Cambria Math"/>
              <w:color w:val="000000"/>
              <w:kern w:val="0"/>
              <w:sz w:val="24"/>
              <w:lang w:val="en-MY" w:eastAsia="zh-CN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lang w:val="en-MY"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eastAsia="zh-CN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  <w:sz w:val="24"/>
                          <w:lang w:eastAsia="zh-CN"/>
                        </w:rPr>
                        <m:t>-5.3094534</m:t>
                      </m:r>
                      <m:r>
                        <w:rPr>
                          <w:rFonts w:ascii="Cambria Math" w:hAnsi="Cambria Math"/>
                          <w:color w:val="000000"/>
                          <w:lang w:eastAsia="zh-CN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  <w:sz w:val="24"/>
                          <w:lang w:eastAsia="zh-CN"/>
                        </w:rPr>
                        <m:t>0.1109211*age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color w:val="000000"/>
                  <w:lang w:eastAsia="zh-CN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eastAsia="zh-CN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  <w:sz w:val="24"/>
                          <w:lang w:eastAsia="zh-CN"/>
                        </w:rPr>
                        <m:t>-5.3094534</m:t>
                      </m:r>
                      <m:r>
                        <w:rPr>
                          <w:rFonts w:ascii="Cambria Math" w:hAnsi="Cambria Math"/>
                          <w:color w:val="000000"/>
                          <w:lang w:eastAsia="zh-CN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  <w:sz w:val="24"/>
                          <w:lang w:eastAsia="zh-CN"/>
                        </w:rPr>
                        <m:t>0.1109211*age</m:t>
                      </m:r>
                    </m:e>
                  </m:d>
                </m:sup>
              </m:sSup>
            </m:den>
          </m:f>
        </m:oMath>
      </m:oMathPara>
    </w:p>
    <w:p w:rsidR="00820D44" w:rsidRPr="003061E4" w:rsidRDefault="00820D44" w:rsidP="008D6FB8">
      <w:pPr>
        <w:adjustRightInd w:val="0"/>
        <w:ind w:left="360"/>
        <w:rPr>
          <w:rFonts w:ascii="Times New Roman"/>
          <w:i/>
          <w:color w:val="000000"/>
          <w:kern w:val="0"/>
          <w:sz w:val="24"/>
          <w:lang w:val="ru-RU" w:eastAsia="zh-CN"/>
        </w:rPr>
      </w:pPr>
    </w:p>
    <w:p w:rsidR="00DA5E30" w:rsidRDefault="00DA5E30" w:rsidP="00DA5E30">
      <w:pPr>
        <w:pStyle w:val="a3"/>
        <w:widowControl/>
        <w:numPr>
          <w:ilvl w:val="0"/>
          <w:numId w:val="31"/>
        </w:numPr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 w:rsidRPr="00DA5E30">
        <w:rPr>
          <w:rFonts w:ascii="Times New Roman"/>
          <w:color w:val="000000"/>
          <w:kern w:val="0"/>
          <w:sz w:val="24"/>
          <w:lang w:eastAsia="zh-CN"/>
        </w:rPr>
        <w:t>Make predictions for each subject in the dataset.</w:t>
      </w:r>
    </w:p>
    <w:p w:rsidR="00186A6B" w:rsidRPr="008D6FB8" w:rsidRDefault="008D6FB8" w:rsidP="00186A6B">
      <w:pPr>
        <w:widowControl/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549B0D6" wp14:editId="78110AE1">
            <wp:extent cx="5353050" cy="20097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30" w:rsidRDefault="00DA5E30" w:rsidP="00DA5E30">
      <w:pPr>
        <w:pStyle w:val="a3"/>
        <w:widowControl/>
        <w:numPr>
          <w:ilvl w:val="0"/>
          <w:numId w:val="31"/>
        </w:numPr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P</w:t>
      </w:r>
      <w:r w:rsidRPr="00DA5E30">
        <w:rPr>
          <w:rFonts w:ascii="Times New Roman"/>
          <w:color w:val="000000"/>
          <w:kern w:val="0"/>
          <w:sz w:val="24"/>
          <w:lang w:eastAsia="zh-CN"/>
        </w:rPr>
        <w:t xml:space="preserve">lot </w:t>
      </w:r>
      <w:r>
        <w:rPr>
          <w:rFonts w:ascii="Times New Roman"/>
          <w:color w:val="000000"/>
          <w:kern w:val="0"/>
          <w:sz w:val="24"/>
          <w:lang w:eastAsia="zh-CN"/>
        </w:rPr>
        <w:t>age versus fitted value for age.</w:t>
      </w:r>
    </w:p>
    <w:p w:rsidR="006427B8" w:rsidRDefault="006427B8" w:rsidP="006427B8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noProof/>
          <w:lang w:val="ru-RU" w:eastAsia="ru-RU"/>
        </w:rPr>
        <w:drawing>
          <wp:inline distT="0" distB="0" distL="0" distR="0" wp14:anchorId="5BFD8B0A" wp14:editId="2266784D">
            <wp:extent cx="5400040" cy="48456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F5" w:rsidRDefault="00DF7A91" w:rsidP="005739F5">
      <w:pPr>
        <w:pStyle w:val="a3"/>
        <w:widowControl/>
        <w:numPr>
          <w:ilvl w:val="0"/>
          <w:numId w:val="31"/>
        </w:numPr>
        <w:wordWrap/>
        <w:adjustRightInd w:val="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Predict the occurrence of CHD for a patient with age=30</w:t>
      </w:r>
      <w:r w:rsidR="001D19E8">
        <w:rPr>
          <w:rFonts w:ascii="Times New Roman"/>
          <w:color w:val="000000"/>
          <w:kern w:val="0"/>
          <w:sz w:val="24"/>
          <w:lang w:eastAsia="zh-CN"/>
        </w:rPr>
        <w:t xml:space="preserve"> (assuming</w:t>
      </w:r>
      <w:r w:rsidR="00A33921">
        <w:rPr>
          <w:rFonts w:ascii="Times New Roman"/>
          <w:color w:val="000000"/>
          <w:kern w:val="0"/>
          <w:sz w:val="24"/>
          <w:lang w:eastAsia="zh-CN"/>
        </w:rPr>
        <w:t xml:space="preserve"> that</w:t>
      </w:r>
      <w:r w:rsidR="001D19E8">
        <w:rPr>
          <w:rFonts w:ascii="Times New Roman"/>
          <w:color w:val="000000"/>
          <w:kern w:val="0"/>
          <w:sz w:val="24"/>
          <w:lang w:eastAsia="zh-CN"/>
        </w:rPr>
        <w:t xml:space="preserve"> the threshold for a positive CHD is 0.55)</w:t>
      </w:r>
      <w:r>
        <w:rPr>
          <w:rFonts w:ascii="Times New Roman"/>
          <w:color w:val="000000"/>
          <w:kern w:val="0"/>
          <w:sz w:val="24"/>
          <w:lang w:eastAsia="zh-CN"/>
        </w:rPr>
        <w:t xml:space="preserve">.  </w:t>
      </w:r>
    </w:p>
    <w:p w:rsidR="00186A6B" w:rsidRDefault="00186A6B" w:rsidP="00186A6B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</w:p>
    <w:p w:rsidR="00186A6B" w:rsidRDefault="009B5E05" w:rsidP="00186A6B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rFonts w:ascii="Times New Roman"/>
          <w:color w:val="000000"/>
          <w:kern w:val="0"/>
          <w:sz w:val="24"/>
          <w:lang w:eastAsia="zh-CN"/>
        </w:rPr>
        <w:t>glm.fit</w:t>
      </w:r>
      <w:r w:rsidR="00186A6B" w:rsidRPr="00186A6B">
        <w:rPr>
          <w:rFonts w:ascii="Times New Roman"/>
          <w:color w:val="000000"/>
          <w:kern w:val="0"/>
          <w:sz w:val="24"/>
          <w:lang w:eastAsia="zh-CN"/>
        </w:rPr>
        <w:t>2.pred&lt;-</w:t>
      </w:r>
      <w:proofErr w:type="spellStart"/>
      <w:proofErr w:type="gramStart"/>
      <w:r w:rsidR="00186A6B" w:rsidRPr="00186A6B">
        <w:rPr>
          <w:rFonts w:ascii="Times New Roman"/>
          <w:color w:val="000000"/>
          <w:kern w:val="0"/>
          <w:sz w:val="24"/>
          <w:lang w:eastAsia="zh-CN"/>
        </w:rPr>
        <w:t>ifelse</w:t>
      </w:r>
      <w:proofErr w:type="spellEnd"/>
      <w:r w:rsidR="00186A6B" w:rsidRPr="00186A6B">
        <w:rPr>
          <w:rFonts w:ascii="Times New Roman"/>
          <w:color w:val="000000"/>
          <w:kern w:val="0"/>
          <w:sz w:val="24"/>
          <w:lang w:eastAsia="zh-CN"/>
        </w:rPr>
        <w:t>(</w:t>
      </w:r>
      <w:proofErr w:type="gramEnd"/>
      <w:r w:rsidR="00186A6B" w:rsidRPr="00186A6B">
        <w:rPr>
          <w:rFonts w:ascii="Times New Roman"/>
          <w:color w:val="000000"/>
          <w:kern w:val="0"/>
          <w:sz w:val="24"/>
          <w:lang w:eastAsia="zh-CN"/>
        </w:rPr>
        <w:t>glm.fit2.probs&gt;0.55, 1, 0)</w:t>
      </w:r>
    </w:p>
    <w:p w:rsidR="00186A6B" w:rsidRDefault="00186A6B" w:rsidP="00186A6B">
      <w:pPr>
        <w:pStyle w:val="a3"/>
        <w:widowControl/>
        <w:wordWrap/>
        <w:adjustRightInd w:val="0"/>
        <w:ind w:left="360"/>
        <w:rPr>
          <w:rFonts w:ascii="Times New Roman"/>
          <w:color w:val="000000"/>
          <w:kern w:val="0"/>
          <w:sz w:val="24"/>
          <w:lang w:eastAsia="zh-CN"/>
        </w:rPr>
      </w:pPr>
      <w:r>
        <w:rPr>
          <w:noProof/>
          <w:lang w:val="ru-RU" w:eastAsia="ru-RU"/>
        </w:rPr>
        <w:drawing>
          <wp:inline distT="0" distB="0" distL="0" distR="0" wp14:anchorId="5E6766D1" wp14:editId="40E22BF7">
            <wp:extent cx="4467225" cy="409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91" w:rsidRDefault="008D6FB8" w:rsidP="008D6FB8">
      <w:pPr>
        <w:widowControl/>
        <w:wordWrap/>
        <w:adjustRightInd w:val="0"/>
        <w:ind w:firstLine="360"/>
        <w:rPr>
          <w:rFonts w:ascii="Times New Roman" w:eastAsia="SimSun"/>
          <w:color w:val="000000"/>
          <w:kern w:val="0"/>
          <w:sz w:val="24"/>
          <w:lang w:eastAsia="zh-CN"/>
        </w:rPr>
      </w:pPr>
      <w:r>
        <w:rPr>
          <w:rFonts w:ascii="Times New Roman" w:eastAsia="SimSun"/>
          <w:color w:val="000000"/>
          <w:kern w:val="0"/>
          <w:sz w:val="24"/>
          <w:lang w:eastAsia="zh-CN"/>
        </w:rPr>
        <w:t>For age = 30, as probability value is less than 0.55, CHD = 0.</w:t>
      </w:r>
    </w:p>
    <w:p w:rsidR="0001134A" w:rsidRDefault="0001134A" w:rsidP="008D6FB8">
      <w:pPr>
        <w:widowControl/>
        <w:wordWrap/>
        <w:adjustRightInd w:val="0"/>
        <w:ind w:firstLine="360"/>
        <w:rPr>
          <w:rFonts w:ascii="Times New Roman" w:eastAsia="SimSun"/>
          <w:color w:val="000000"/>
          <w:kern w:val="0"/>
          <w:sz w:val="24"/>
          <w:lang w:eastAsia="zh-CN"/>
        </w:rPr>
      </w:pPr>
    </w:p>
    <w:p w:rsidR="0001134A" w:rsidRDefault="0001134A" w:rsidP="008D6FB8">
      <w:pPr>
        <w:widowControl/>
        <w:wordWrap/>
        <w:adjustRightInd w:val="0"/>
        <w:ind w:firstLine="360"/>
        <w:rPr>
          <w:rFonts w:ascii="Times New Roman" w:eastAsia="SimSun"/>
          <w:color w:val="000000"/>
          <w:kern w:val="0"/>
          <w:sz w:val="24"/>
          <w:lang w:eastAsia="zh-CN"/>
        </w:rPr>
      </w:pPr>
    </w:p>
    <w:p w:rsidR="00FE27BE" w:rsidRDefault="00540BA0" w:rsidP="00FE27BE">
      <w:pPr>
        <w:rPr>
          <w:rFonts w:ascii="Times New Roman"/>
          <w:color w:val="000000"/>
          <w:sz w:val="24"/>
        </w:rPr>
      </w:pPr>
      <w:r w:rsidRPr="00540BA0">
        <w:rPr>
          <w:rFonts w:ascii="Times New Roman"/>
          <w:b/>
          <w:color w:val="000000"/>
          <w:sz w:val="24"/>
        </w:rPr>
        <w:lastRenderedPageBreak/>
        <w:t xml:space="preserve">Part </w:t>
      </w:r>
      <w:r w:rsidR="00F11FAB">
        <w:rPr>
          <w:rFonts w:ascii="Times New Roman"/>
          <w:b/>
          <w:color w:val="000000"/>
          <w:sz w:val="24"/>
        </w:rPr>
        <w:t>B</w:t>
      </w:r>
      <w:r w:rsidRPr="00540BA0">
        <w:rPr>
          <w:rFonts w:ascii="Times New Roman"/>
          <w:b/>
          <w:color w:val="000000"/>
          <w:sz w:val="24"/>
        </w:rPr>
        <w:t xml:space="preserve">: </w:t>
      </w:r>
      <w:r w:rsidR="00FE27BE" w:rsidRPr="00FE27BE">
        <w:rPr>
          <w:rFonts w:ascii="Times New Roman"/>
          <w:color w:val="000000"/>
          <w:sz w:val="24"/>
        </w:rPr>
        <w:t>Predicting a binary response using multiple</w:t>
      </w:r>
      <w:r w:rsidR="00FE27BE">
        <w:rPr>
          <w:rFonts w:ascii="Times New Roman"/>
          <w:color w:val="000000"/>
          <w:sz w:val="24"/>
        </w:rPr>
        <w:t xml:space="preserve"> </w:t>
      </w:r>
      <w:r w:rsidR="00FE27BE" w:rsidRPr="00FE27BE">
        <w:rPr>
          <w:rFonts w:ascii="Times New Roman"/>
          <w:color w:val="000000"/>
          <w:sz w:val="24"/>
        </w:rPr>
        <w:t>predictors</w:t>
      </w:r>
      <w:r w:rsidR="00F11FAB">
        <w:rPr>
          <w:rFonts w:ascii="Times New Roman"/>
          <w:color w:val="000000"/>
          <w:sz w:val="24"/>
        </w:rPr>
        <w:t xml:space="preserve"> (multivariate)</w:t>
      </w:r>
      <w:r w:rsidR="00FE27BE" w:rsidRPr="00FE27BE">
        <w:rPr>
          <w:rFonts w:ascii="Times New Roman"/>
          <w:color w:val="000000"/>
          <w:sz w:val="24"/>
        </w:rPr>
        <w:t>.</w:t>
      </w:r>
    </w:p>
    <w:p w:rsidR="003645D3" w:rsidRDefault="003645D3" w:rsidP="003645D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ArialMT" w:cs="ArialMT"/>
          <w:kern w:val="0"/>
          <w:sz w:val="21"/>
          <w:szCs w:val="21"/>
          <w:lang w:eastAsia="zh-CN"/>
        </w:rPr>
      </w:pPr>
      <w:r>
        <w:rPr>
          <w:rFonts w:ascii="ArialMT" w:cs="ArialMT"/>
          <w:kern w:val="0"/>
          <w:sz w:val="21"/>
          <w:szCs w:val="21"/>
          <w:lang w:eastAsia="zh-CN"/>
        </w:rPr>
        <w:t xml:space="preserve">The </w:t>
      </w:r>
      <w:r>
        <w:rPr>
          <w:rFonts w:ascii="Consolas" w:hAnsi="Consolas" w:cs="Consolas"/>
          <w:kern w:val="0"/>
          <w:sz w:val="19"/>
          <w:szCs w:val="19"/>
          <w:lang w:eastAsia="zh-CN"/>
        </w:rPr>
        <w:t xml:space="preserve">default </w:t>
      </w:r>
      <w:r>
        <w:rPr>
          <w:rFonts w:ascii="ArialMT" w:cs="ArialMT"/>
          <w:kern w:val="0"/>
          <w:sz w:val="21"/>
          <w:szCs w:val="21"/>
          <w:lang w:eastAsia="zh-CN"/>
        </w:rPr>
        <w:t xml:space="preserve">data set resides in the </w:t>
      </w:r>
      <w:r>
        <w:rPr>
          <w:rFonts w:ascii="Consolas" w:hAnsi="Consolas" w:cs="Consolas"/>
          <w:kern w:val="0"/>
          <w:sz w:val="19"/>
          <w:szCs w:val="19"/>
          <w:lang w:eastAsia="zh-CN"/>
        </w:rPr>
        <w:t xml:space="preserve">ISLR </w:t>
      </w:r>
      <w:r>
        <w:rPr>
          <w:rFonts w:ascii="ArialMT" w:cs="ArialMT"/>
          <w:kern w:val="0"/>
          <w:sz w:val="21"/>
          <w:szCs w:val="21"/>
          <w:lang w:eastAsia="zh-CN"/>
        </w:rPr>
        <w:t xml:space="preserve">package of the </w:t>
      </w:r>
      <w:r>
        <w:rPr>
          <w:rFonts w:ascii="Arial-ItalicMT" w:cs="Arial-ItalicMT"/>
          <w:i/>
          <w:iCs/>
          <w:kern w:val="0"/>
          <w:sz w:val="21"/>
          <w:szCs w:val="21"/>
          <w:lang w:eastAsia="zh-CN" w:bidi="he-IL"/>
        </w:rPr>
        <w:t xml:space="preserve">R </w:t>
      </w:r>
      <w:r>
        <w:rPr>
          <w:rFonts w:ascii="ArialMT" w:cs="ArialMT"/>
          <w:kern w:val="0"/>
          <w:sz w:val="21"/>
          <w:szCs w:val="21"/>
          <w:lang w:eastAsia="zh-CN"/>
        </w:rPr>
        <w:t xml:space="preserve">programming language. It contains selected variables and data for 10,000 credit card users. Some of the variables present in the </w:t>
      </w:r>
      <w:r>
        <w:rPr>
          <w:rFonts w:ascii="Consolas" w:hAnsi="Consolas" w:cs="Consolas"/>
          <w:kern w:val="0"/>
          <w:sz w:val="19"/>
          <w:szCs w:val="19"/>
          <w:lang w:eastAsia="zh-CN"/>
        </w:rPr>
        <w:t xml:space="preserve">default </w:t>
      </w:r>
      <w:r>
        <w:rPr>
          <w:rFonts w:ascii="ArialMT" w:cs="ArialMT"/>
          <w:kern w:val="0"/>
          <w:sz w:val="21"/>
          <w:szCs w:val="21"/>
          <w:lang w:eastAsia="zh-CN"/>
        </w:rPr>
        <w:t>data set are:</w:t>
      </w:r>
    </w:p>
    <w:p w:rsidR="003645D3" w:rsidRDefault="003645D3" w:rsidP="003645D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ArialMT" w:cs="ArialMT"/>
          <w:kern w:val="0"/>
          <w:sz w:val="21"/>
          <w:szCs w:val="21"/>
          <w:lang w:eastAsia="zh-CN"/>
        </w:rPr>
      </w:pPr>
      <w:r>
        <w:rPr>
          <w:rFonts w:ascii="Arial-BoldMT" w:cs="Arial-BoldMT"/>
          <w:b/>
          <w:bCs/>
          <w:kern w:val="0"/>
          <w:sz w:val="21"/>
          <w:szCs w:val="21"/>
          <w:lang w:eastAsia="zh-CN"/>
        </w:rPr>
        <w:t xml:space="preserve">student </w:t>
      </w:r>
      <w:r>
        <w:rPr>
          <w:rFonts w:ascii="ArialMT" w:cs="ArialMT"/>
          <w:kern w:val="0"/>
          <w:sz w:val="21"/>
          <w:szCs w:val="21"/>
          <w:lang w:eastAsia="zh-CN"/>
        </w:rPr>
        <w:t>- A binary factor containing whether or not a given credit card holder is a student.</w:t>
      </w:r>
    </w:p>
    <w:p w:rsidR="003645D3" w:rsidRDefault="003645D3" w:rsidP="003645D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ArialMT" w:cs="ArialMT"/>
          <w:kern w:val="0"/>
          <w:sz w:val="21"/>
          <w:szCs w:val="21"/>
          <w:lang w:eastAsia="zh-CN"/>
        </w:rPr>
      </w:pPr>
      <w:r>
        <w:rPr>
          <w:rFonts w:ascii="Arial-BoldMT" w:cs="Arial-BoldMT"/>
          <w:b/>
          <w:bCs/>
          <w:kern w:val="0"/>
          <w:sz w:val="21"/>
          <w:szCs w:val="21"/>
          <w:lang w:eastAsia="zh-CN"/>
        </w:rPr>
        <w:t xml:space="preserve">income </w:t>
      </w:r>
      <w:r>
        <w:rPr>
          <w:rFonts w:ascii="ArialMT" w:cs="ArialMT"/>
          <w:kern w:val="0"/>
          <w:sz w:val="21"/>
          <w:szCs w:val="21"/>
          <w:lang w:eastAsia="zh-CN"/>
        </w:rPr>
        <w:t>- The gross annual income for a given credit card holder.</w:t>
      </w:r>
    </w:p>
    <w:p w:rsidR="003645D3" w:rsidRDefault="003645D3" w:rsidP="003645D3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jc w:val="left"/>
        <w:rPr>
          <w:rFonts w:ascii="ArialMT" w:cs="ArialMT"/>
          <w:kern w:val="0"/>
          <w:sz w:val="21"/>
          <w:szCs w:val="21"/>
          <w:lang w:eastAsia="zh-CN"/>
        </w:rPr>
      </w:pPr>
      <w:r>
        <w:rPr>
          <w:rFonts w:ascii="Arial-BoldMT" w:cs="Arial-BoldMT"/>
          <w:b/>
          <w:bCs/>
          <w:kern w:val="0"/>
          <w:sz w:val="21"/>
          <w:szCs w:val="21"/>
          <w:lang w:eastAsia="zh-CN"/>
        </w:rPr>
        <w:t xml:space="preserve">balance </w:t>
      </w:r>
      <w:r>
        <w:rPr>
          <w:rFonts w:ascii="ArialMT" w:cs="ArialMT"/>
          <w:kern w:val="0"/>
          <w:sz w:val="21"/>
          <w:szCs w:val="21"/>
          <w:lang w:eastAsia="zh-CN"/>
        </w:rPr>
        <w:t>- The total credit card balance for a given credit card holder.</w:t>
      </w:r>
    </w:p>
    <w:p w:rsidR="003645D3" w:rsidRDefault="003645D3" w:rsidP="00364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ArialMT" w:cs="ArialMT"/>
          <w:kern w:val="0"/>
          <w:sz w:val="21"/>
          <w:szCs w:val="21"/>
          <w:lang w:eastAsia="zh-CN"/>
        </w:rPr>
      </w:pPr>
      <w:r>
        <w:rPr>
          <w:rFonts w:ascii="Arial-BoldMT" w:cs="Arial-BoldMT"/>
          <w:b/>
          <w:bCs/>
          <w:kern w:val="0"/>
          <w:sz w:val="21"/>
          <w:szCs w:val="21"/>
          <w:lang w:eastAsia="zh-CN"/>
        </w:rPr>
        <w:t xml:space="preserve">default </w:t>
      </w:r>
      <w:r>
        <w:rPr>
          <w:rFonts w:ascii="ArialMT" w:cs="ArialMT"/>
          <w:kern w:val="0"/>
          <w:sz w:val="21"/>
          <w:szCs w:val="21"/>
          <w:lang w:eastAsia="zh-CN"/>
        </w:rPr>
        <w:t xml:space="preserve">- A binary factor containing whether or not a given user has defaulted on his/her </w:t>
      </w:r>
    </w:p>
    <w:p w:rsidR="0011560C" w:rsidRDefault="003645D3" w:rsidP="003645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800"/>
        <w:rPr>
          <w:rFonts w:ascii="Times New Roman"/>
          <w:sz w:val="24"/>
        </w:rPr>
      </w:pPr>
      <w:r>
        <w:rPr>
          <w:rFonts w:ascii="ArialMT" w:cs="ArialMT"/>
          <w:kern w:val="0"/>
          <w:sz w:val="21"/>
          <w:szCs w:val="21"/>
          <w:lang w:eastAsia="zh-CN"/>
        </w:rPr>
        <w:t xml:space="preserve"> credit card.</w:t>
      </w:r>
    </w:p>
    <w:p w:rsidR="00907E0F" w:rsidRPr="00AE21CF" w:rsidRDefault="00907E0F" w:rsidP="00DA5E30">
      <w:pPr>
        <w:pStyle w:val="a3"/>
        <w:widowControl/>
        <w:numPr>
          <w:ilvl w:val="0"/>
          <w:numId w:val="37"/>
        </w:numPr>
        <w:wordWrap/>
        <w:adjustRightInd w:val="0"/>
        <w:rPr>
          <w:rFonts w:ascii="Times New Roman"/>
          <w:sz w:val="24"/>
        </w:rPr>
      </w:pPr>
      <w:r w:rsidRPr="00907E0F">
        <w:rPr>
          <w:rFonts w:ascii="Times New Roman"/>
          <w:color w:val="000000"/>
          <w:kern w:val="0"/>
          <w:sz w:val="24"/>
          <w:lang w:eastAsia="zh-CN"/>
        </w:rPr>
        <w:t xml:space="preserve">Find the coefficient estimates for a logistic regression model that uses </w:t>
      </w:r>
      <w:r w:rsidRPr="00907E0F">
        <w:rPr>
          <w:rFonts w:ascii="Times New Roman"/>
          <w:color w:val="8D0000"/>
          <w:kern w:val="0"/>
          <w:sz w:val="24"/>
          <w:lang w:eastAsia="zh-CN"/>
        </w:rPr>
        <w:t>balance</w:t>
      </w:r>
      <w:r w:rsidRPr="00907E0F">
        <w:rPr>
          <w:rFonts w:ascii="Times New Roman"/>
          <w:color w:val="000000"/>
          <w:kern w:val="0"/>
          <w:sz w:val="24"/>
          <w:lang w:eastAsia="zh-CN"/>
        </w:rPr>
        <w:t xml:space="preserve">, </w:t>
      </w:r>
      <w:r w:rsidRPr="00907E0F">
        <w:rPr>
          <w:rFonts w:ascii="Times New Roman"/>
          <w:color w:val="8D0000"/>
          <w:kern w:val="0"/>
          <w:sz w:val="24"/>
          <w:lang w:eastAsia="zh-CN"/>
        </w:rPr>
        <w:t xml:space="preserve">income </w:t>
      </w:r>
      <w:r w:rsidRPr="00907E0F">
        <w:rPr>
          <w:rFonts w:ascii="Times New Roman"/>
          <w:color w:val="000000"/>
          <w:kern w:val="0"/>
          <w:sz w:val="24"/>
          <w:lang w:eastAsia="zh-CN"/>
        </w:rPr>
        <w:t xml:space="preserve">(in thousands of dollars), and </w:t>
      </w:r>
      <w:r w:rsidRPr="00907E0F">
        <w:rPr>
          <w:rFonts w:ascii="Times New Roman"/>
          <w:color w:val="8D0000"/>
          <w:kern w:val="0"/>
          <w:sz w:val="24"/>
          <w:lang w:eastAsia="zh-CN"/>
        </w:rPr>
        <w:t xml:space="preserve">student </w:t>
      </w:r>
      <w:r w:rsidRPr="00907E0F">
        <w:rPr>
          <w:rFonts w:ascii="Times New Roman"/>
          <w:color w:val="000000"/>
          <w:kern w:val="0"/>
          <w:sz w:val="24"/>
          <w:lang w:eastAsia="zh-CN"/>
        </w:rPr>
        <w:t xml:space="preserve">status to predict probability of </w:t>
      </w:r>
      <w:r w:rsidRPr="00907E0F">
        <w:rPr>
          <w:rFonts w:ascii="Times New Roman"/>
          <w:color w:val="8D0000"/>
          <w:kern w:val="0"/>
          <w:sz w:val="24"/>
          <w:lang w:eastAsia="zh-CN"/>
        </w:rPr>
        <w:t>default</w:t>
      </w:r>
      <w:r w:rsidRPr="00907E0F">
        <w:rPr>
          <w:rFonts w:ascii="Times New Roman"/>
          <w:color w:val="000000"/>
          <w:kern w:val="0"/>
          <w:sz w:val="24"/>
          <w:lang w:eastAsia="zh-CN"/>
        </w:rPr>
        <w:t>.</w:t>
      </w:r>
    </w:p>
    <w:p w:rsidR="00AE21CF" w:rsidRPr="00907E0F" w:rsidRDefault="00AE21CF" w:rsidP="00AE21CF">
      <w:pPr>
        <w:pStyle w:val="a3"/>
        <w:widowControl/>
        <w:wordWrap/>
        <w:adjustRightInd w:val="0"/>
        <w:ind w:left="360"/>
        <w:rPr>
          <w:rFonts w:ascii="Times New Roman"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5EAE2655" wp14:editId="2253AFF9">
            <wp:extent cx="5400040" cy="7797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96" w:rsidRPr="009B5E05" w:rsidRDefault="00907E0F" w:rsidP="00EC06C5">
      <w:pPr>
        <w:pStyle w:val="a3"/>
        <w:widowControl/>
        <w:numPr>
          <w:ilvl w:val="0"/>
          <w:numId w:val="37"/>
        </w:numPr>
        <w:wordWrap/>
        <w:adjustRightInd w:val="0"/>
        <w:jc w:val="left"/>
        <w:rPr>
          <w:rFonts w:ascii="Times New Roman"/>
          <w:sz w:val="24"/>
        </w:rPr>
      </w:pPr>
      <w:r w:rsidRPr="009D51C5">
        <w:rPr>
          <w:rFonts w:ascii="Times New Roman"/>
          <w:iCs/>
          <w:color w:val="000000"/>
          <w:kern w:val="0"/>
          <w:sz w:val="24"/>
          <w:lang w:eastAsia="zh-CN"/>
        </w:rPr>
        <w:t xml:space="preserve">Interpret the coefficient for </w:t>
      </w:r>
      <w:r w:rsidRPr="009D51C5">
        <w:rPr>
          <w:rFonts w:ascii="Times New Roman"/>
          <w:color w:val="8D0000"/>
          <w:kern w:val="0"/>
          <w:sz w:val="24"/>
          <w:lang w:eastAsia="zh-CN"/>
        </w:rPr>
        <w:t>balance</w:t>
      </w:r>
      <w:r w:rsidRPr="009D51C5">
        <w:rPr>
          <w:rFonts w:ascii="Times New Roman"/>
          <w:iCs/>
          <w:color w:val="000000"/>
          <w:kern w:val="0"/>
          <w:sz w:val="24"/>
          <w:lang w:eastAsia="zh-CN"/>
        </w:rPr>
        <w:t xml:space="preserve"> and </w:t>
      </w:r>
      <w:r w:rsidRPr="009D51C5">
        <w:rPr>
          <w:rFonts w:ascii="Times New Roman"/>
          <w:color w:val="8D0000"/>
          <w:kern w:val="0"/>
          <w:sz w:val="24"/>
          <w:lang w:eastAsia="zh-CN"/>
        </w:rPr>
        <w:t xml:space="preserve">student </w:t>
      </w:r>
      <w:r w:rsidRPr="009D51C5">
        <w:rPr>
          <w:rFonts w:ascii="Times New Roman"/>
          <w:iCs/>
          <w:color w:val="000000"/>
          <w:kern w:val="0"/>
          <w:sz w:val="24"/>
          <w:lang w:eastAsia="zh-CN"/>
        </w:rPr>
        <w:t>in Part (1).</w:t>
      </w:r>
    </w:p>
    <w:p w:rsidR="009B5E05" w:rsidRPr="009D51C5" w:rsidRDefault="009B5E05" w:rsidP="009B5E05">
      <w:pPr>
        <w:pStyle w:val="a3"/>
        <w:widowControl/>
        <w:wordWrap/>
        <w:adjustRightInd w:val="0"/>
        <w:ind w:left="360"/>
        <w:jc w:val="left"/>
        <w:rPr>
          <w:rFonts w:ascii="Times New Roman"/>
          <w:sz w:val="24"/>
        </w:rPr>
      </w:pPr>
      <w:r>
        <w:rPr>
          <w:rFonts w:ascii="Times New Roman"/>
          <w:iCs/>
          <w:color w:val="000000"/>
          <w:kern w:val="0"/>
          <w:sz w:val="24"/>
          <w:lang w:eastAsia="zh-CN"/>
        </w:rPr>
        <w:t>As income predictor has low significance, we don’t consider it in equation.</w:t>
      </w:r>
    </w:p>
    <w:p w:rsidR="009B5E05" w:rsidRDefault="003D0196" w:rsidP="009B5E05">
      <w:pPr>
        <w:pStyle w:val="a3"/>
        <w:widowControl/>
        <w:wordWrap/>
        <w:adjustRightInd w:val="0"/>
        <w:ind w:left="360"/>
        <w:jc w:val="left"/>
        <w:rPr>
          <w:rFonts w:ascii="Times New Roman"/>
          <w:iCs/>
          <w:color w:val="000000"/>
          <w:kern w:val="0"/>
          <w:sz w:val="24"/>
          <w:lang w:eastAsia="zh-CN"/>
        </w:rPr>
      </w:pPr>
      <w:proofErr w:type="gramStart"/>
      <w:r>
        <w:rPr>
          <w:rFonts w:ascii="Times New Roman"/>
          <w:iCs/>
          <w:color w:val="000000"/>
          <w:kern w:val="0"/>
          <w:sz w:val="24"/>
          <w:lang w:eastAsia="zh-CN"/>
        </w:rPr>
        <w:t>Logit(</w:t>
      </w:r>
      <w:proofErr w:type="gramEnd"/>
      <w:r>
        <w:rPr>
          <w:rFonts w:ascii="Times New Roman"/>
          <w:iCs/>
          <w:color w:val="000000"/>
          <w:kern w:val="0"/>
          <w:sz w:val="24"/>
          <w:lang w:eastAsia="zh-CN"/>
        </w:rPr>
        <w:t xml:space="preserve">p) = </w:t>
      </w:r>
      <w:r w:rsidRPr="003D0196">
        <w:rPr>
          <w:rFonts w:ascii="Times New Roman"/>
          <w:iCs/>
          <w:color w:val="000000"/>
          <w:kern w:val="0"/>
          <w:sz w:val="24"/>
          <w:lang w:eastAsia="zh-CN"/>
        </w:rPr>
        <w:t>-1.087e+01</w:t>
      </w:r>
      <w:r>
        <w:rPr>
          <w:rFonts w:ascii="Times New Roman"/>
          <w:iCs/>
          <w:color w:val="000000"/>
          <w:kern w:val="0"/>
          <w:sz w:val="24"/>
          <w:lang w:eastAsia="zh-CN"/>
        </w:rPr>
        <w:t xml:space="preserve"> + (</w:t>
      </w:r>
      <w:r w:rsidRPr="003D0196">
        <w:rPr>
          <w:rFonts w:ascii="Times New Roman"/>
          <w:iCs/>
          <w:color w:val="000000"/>
          <w:kern w:val="0"/>
          <w:sz w:val="24"/>
          <w:lang w:eastAsia="zh-CN"/>
        </w:rPr>
        <w:t>5.737e-03</w:t>
      </w:r>
      <w:r w:rsidR="009B5E05">
        <w:rPr>
          <w:rFonts w:ascii="Times New Roman"/>
          <w:iCs/>
          <w:color w:val="000000"/>
          <w:kern w:val="0"/>
          <w:sz w:val="24"/>
          <w:lang w:eastAsia="zh-CN"/>
        </w:rPr>
        <w:t xml:space="preserve">*balance) </w:t>
      </w:r>
      <w:r>
        <w:rPr>
          <w:rFonts w:ascii="Times New Roman"/>
          <w:iCs/>
          <w:color w:val="000000"/>
          <w:kern w:val="0"/>
          <w:sz w:val="24"/>
          <w:lang w:eastAsia="zh-CN"/>
        </w:rPr>
        <w:t>+ (</w:t>
      </w:r>
      <w:r w:rsidRPr="003D0196">
        <w:rPr>
          <w:rFonts w:ascii="Times New Roman"/>
          <w:iCs/>
          <w:color w:val="000000"/>
          <w:kern w:val="0"/>
          <w:sz w:val="24"/>
          <w:lang w:eastAsia="zh-CN"/>
        </w:rPr>
        <w:t>-6.468e-01</w:t>
      </w:r>
      <w:r>
        <w:rPr>
          <w:rFonts w:ascii="Times New Roman"/>
          <w:iCs/>
          <w:color w:val="000000"/>
          <w:kern w:val="0"/>
          <w:sz w:val="24"/>
          <w:lang w:eastAsia="zh-CN"/>
        </w:rPr>
        <w:t>*student)</w:t>
      </w:r>
    </w:p>
    <w:p w:rsidR="009B5E05" w:rsidRPr="009B5E05" w:rsidRDefault="009B5E05" w:rsidP="009B5E05">
      <w:pPr>
        <w:pStyle w:val="a3"/>
        <w:widowControl/>
        <w:wordWrap/>
        <w:adjustRightInd w:val="0"/>
        <w:ind w:left="360"/>
        <w:jc w:val="left"/>
        <w:rPr>
          <w:rFonts w:ascii="Times New Roman"/>
          <w:iCs/>
          <w:color w:val="000000"/>
          <w:kern w:val="0"/>
          <w:sz w:val="24"/>
          <w:lang w:eastAsia="zh-CN"/>
        </w:rPr>
      </w:pPr>
      <w:bookmarkStart w:id="0" w:name="_GoBack"/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kern w:val="0"/>
              <w:sz w:val="24"/>
              <w:lang w:val="en-MY" w:eastAsia="zh-CN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kern w:val="0"/>
                  <w:sz w:val="24"/>
                  <w:lang w:val="en-MY" w:eastAsia="zh-CN"/>
                </w:rPr>
              </m:ctrlPr>
            </m:dPr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eastAsia="zh-CN"/>
                </w:rPr>
                <m:t>default=Yes</m:t>
              </m:r>
            </m:e>
            <m:e>
              <m:r>
                <w:rPr>
                  <w:rFonts w:ascii="Cambria Math" w:hAnsi="Cambria Math"/>
                  <w:color w:val="000000"/>
                  <w:kern w:val="0"/>
                  <w:sz w:val="24"/>
                  <w:lang w:val="en-MY" w:eastAsia="zh-CN"/>
                </w:rPr>
                <m:t>balance, student</m:t>
              </m:r>
            </m:e>
          </m:d>
          <m:r>
            <w:rPr>
              <w:rFonts w:ascii="Cambria Math" w:hAnsi="Cambria Math"/>
              <w:color w:val="000000"/>
              <w:kern w:val="0"/>
              <w:sz w:val="24"/>
              <w:lang w:val="en-MY" w:eastAsia="zh-CN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color w:val="000000"/>
                  <w:lang w:val="en-MY" w:eastAsia="zh-C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eastAsia="zh-CN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  <w:sz w:val="24"/>
                          <w:lang w:eastAsia="zh-CN"/>
                        </w:rPr>
                        <m:t>-1.087e+01 + (5.737e-03*balance) + (-6.468e-01*student)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color w:val="000000"/>
                  <w:lang w:eastAsia="zh-CN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eastAsia="zh-CN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kern w:val="0"/>
                          <w:sz w:val="24"/>
                          <w:lang w:eastAsia="zh-CN"/>
                        </w:rPr>
                        <m:t>-1.087e+01 + (5.737e-03*balance) + (-6.468e-01*student)</m:t>
                      </m:r>
                    </m:e>
                  </m:d>
                </m:sup>
              </m:sSup>
            </m:den>
          </m:f>
        </m:oMath>
      </m:oMathPara>
      <w:bookmarkEnd w:id="0"/>
    </w:p>
    <w:p w:rsidR="00AE21CF" w:rsidRPr="00AE21CF" w:rsidRDefault="00AE21CF" w:rsidP="00AE21CF">
      <w:pPr>
        <w:pStyle w:val="a3"/>
        <w:wordWrap/>
        <w:adjustRightInd w:val="0"/>
        <w:ind w:left="360"/>
        <w:rPr>
          <w:rFonts w:ascii="Times New Roman"/>
          <w:iCs/>
          <w:color w:val="000000"/>
          <w:sz w:val="24"/>
        </w:rPr>
      </w:pPr>
      <w:r>
        <w:rPr>
          <w:rFonts w:ascii="Times New Roman"/>
          <w:iCs/>
          <w:color w:val="000000"/>
          <w:kern w:val="0"/>
          <w:sz w:val="24"/>
          <w:lang w:eastAsia="zh-CN"/>
        </w:rPr>
        <w:t xml:space="preserve">Balance: </w:t>
      </w:r>
      <w:r w:rsidR="00A9321D">
        <w:rPr>
          <w:rFonts w:ascii="Times New Roman"/>
          <w:iCs/>
          <w:color w:val="000000"/>
          <w:kern w:val="0"/>
          <w:sz w:val="24"/>
          <w:lang w:eastAsia="zh-CN"/>
        </w:rPr>
        <w:t>A one-unit increase in balance</w:t>
      </w:r>
      <w:r w:rsidR="009D51C5" w:rsidRPr="003D0196">
        <w:rPr>
          <w:rFonts w:ascii="Times New Roman"/>
          <w:iCs/>
          <w:color w:val="000000"/>
          <w:kern w:val="0"/>
          <w:sz w:val="24"/>
          <w:lang w:eastAsia="zh-CN"/>
        </w:rPr>
        <w:t xml:space="preserve"> is associated with an increase in the log-odds of default </w:t>
      </w:r>
      <w:r w:rsidR="009D51C5">
        <w:rPr>
          <w:rFonts w:ascii="Times New Roman"/>
          <w:iCs/>
          <w:color w:val="000000"/>
          <w:kern w:val="0"/>
          <w:sz w:val="24"/>
          <w:lang w:eastAsia="zh-CN"/>
        </w:rPr>
        <w:t>by</w:t>
      </w:r>
      <w:r w:rsidR="009D51C5" w:rsidRPr="00AE21CF">
        <w:rPr>
          <w:rFonts w:ascii="Times New Roman"/>
          <w:iCs/>
          <w:color w:val="000000"/>
          <w:sz w:val="24"/>
        </w:rPr>
        <w:t xml:space="preserve"> </w:t>
      </w:r>
      <w:r w:rsidRPr="00AE21CF">
        <w:rPr>
          <w:rFonts w:ascii="Times New Roman"/>
          <w:iCs/>
          <w:color w:val="000000"/>
          <w:sz w:val="24"/>
        </w:rPr>
        <w:t>5.736505e-03</w:t>
      </w:r>
      <w:r w:rsidR="003D0196">
        <w:rPr>
          <w:rFonts w:ascii="Times New Roman"/>
          <w:iCs/>
          <w:color w:val="000000"/>
          <w:sz w:val="24"/>
        </w:rPr>
        <w:t xml:space="preserve"> units</w:t>
      </w:r>
    </w:p>
    <w:p w:rsidR="003D0196" w:rsidRPr="00AE21CF" w:rsidRDefault="00AE21CF" w:rsidP="00AE21CF">
      <w:pPr>
        <w:pStyle w:val="a3"/>
        <w:widowControl/>
        <w:wordWrap/>
        <w:adjustRightInd w:val="0"/>
        <w:ind w:left="360"/>
        <w:jc w:val="left"/>
        <w:rPr>
          <w:rFonts w:ascii="Times New Roman"/>
          <w:sz w:val="24"/>
        </w:rPr>
      </w:pPr>
      <w:r>
        <w:rPr>
          <w:rFonts w:ascii="Times New Roman"/>
          <w:iCs/>
          <w:color w:val="000000"/>
          <w:kern w:val="0"/>
          <w:sz w:val="24"/>
          <w:lang w:eastAsia="zh-CN"/>
        </w:rPr>
        <w:t xml:space="preserve">Student: </w:t>
      </w:r>
      <w:r w:rsidR="003D0196">
        <w:rPr>
          <w:rFonts w:ascii="Times New Roman"/>
          <w:iCs/>
          <w:color w:val="000000"/>
          <w:kern w:val="0"/>
          <w:sz w:val="24"/>
          <w:lang w:eastAsia="zh-CN"/>
        </w:rPr>
        <w:t>A one-unit increase in student</w:t>
      </w:r>
      <w:r w:rsidR="003D0196" w:rsidRPr="003D0196">
        <w:rPr>
          <w:rFonts w:ascii="Times New Roman"/>
          <w:iCs/>
          <w:color w:val="000000"/>
          <w:kern w:val="0"/>
          <w:sz w:val="24"/>
          <w:lang w:eastAsia="zh-CN"/>
        </w:rPr>
        <w:t xml:space="preserve"> is associated with an increase in the log-odds of default </w:t>
      </w:r>
      <w:r w:rsidR="003D0196">
        <w:rPr>
          <w:rFonts w:ascii="Times New Roman"/>
          <w:iCs/>
          <w:color w:val="000000"/>
          <w:kern w:val="0"/>
          <w:sz w:val="24"/>
          <w:lang w:eastAsia="zh-CN"/>
        </w:rPr>
        <w:t xml:space="preserve">by </w:t>
      </w:r>
      <w:r w:rsidR="003D0196" w:rsidRPr="003D0196">
        <w:rPr>
          <w:rFonts w:ascii="Times New Roman"/>
          <w:iCs/>
          <w:color w:val="000000"/>
          <w:kern w:val="0"/>
          <w:sz w:val="24"/>
          <w:lang w:eastAsia="zh-CN"/>
        </w:rPr>
        <w:t>-6.468e-01</w:t>
      </w:r>
      <w:r w:rsidR="003D0196">
        <w:rPr>
          <w:rFonts w:ascii="Times New Roman"/>
          <w:iCs/>
          <w:color w:val="000000"/>
          <w:kern w:val="0"/>
          <w:sz w:val="24"/>
          <w:lang w:eastAsia="zh-CN"/>
        </w:rPr>
        <w:t xml:space="preserve"> units</w:t>
      </w:r>
      <w:r w:rsidR="003D0196" w:rsidRPr="003D0196">
        <w:rPr>
          <w:rFonts w:ascii="Times New Roman"/>
          <w:iCs/>
          <w:color w:val="000000"/>
          <w:kern w:val="0"/>
          <w:sz w:val="24"/>
          <w:lang w:eastAsia="zh-CN"/>
        </w:rPr>
        <w:t>.</w:t>
      </w:r>
    </w:p>
    <w:p w:rsidR="008A70E9" w:rsidRPr="003D0196" w:rsidRDefault="008A70E9" w:rsidP="00DA5E30">
      <w:pPr>
        <w:pStyle w:val="a3"/>
        <w:widowControl/>
        <w:numPr>
          <w:ilvl w:val="0"/>
          <w:numId w:val="37"/>
        </w:numPr>
        <w:wordWrap/>
        <w:adjustRightInd w:val="0"/>
        <w:jc w:val="left"/>
        <w:rPr>
          <w:rFonts w:ascii="Times New Roman"/>
          <w:sz w:val="24"/>
        </w:rPr>
      </w:pPr>
      <w:r>
        <w:rPr>
          <w:rFonts w:ascii="Times New Roman"/>
          <w:iCs/>
          <w:color w:val="000000"/>
          <w:kern w:val="0"/>
          <w:sz w:val="24"/>
          <w:lang w:eastAsia="zh-CN"/>
        </w:rPr>
        <w:t>Compute the odds ratio</w:t>
      </w:r>
      <w:r w:rsidR="00086289">
        <w:rPr>
          <w:rFonts w:ascii="Times New Roman"/>
          <w:iCs/>
          <w:color w:val="000000"/>
          <w:kern w:val="0"/>
          <w:sz w:val="24"/>
          <w:lang w:eastAsia="zh-CN"/>
        </w:rPr>
        <w:t xml:space="preserve">, </w:t>
      </w:r>
      <m:oMath>
        <m:r>
          <w:rPr>
            <w:rFonts w:ascii="Cambria Math" w:hAnsi="Cambria Math"/>
            <w:color w:val="000000"/>
            <w:kern w:val="0"/>
            <w:sz w:val="24"/>
            <w:lang w:eastAsia="zh-CN"/>
          </w:rPr>
          <m:t>OR</m:t>
        </m:r>
      </m:oMath>
      <w:r>
        <w:rPr>
          <w:rFonts w:ascii="Times New Roman"/>
          <w:iCs/>
          <w:color w:val="000000"/>
          <w:kern w:val="0"/>
          <w:sz w:val="24"/>
          <w:lang w:eastAsia="zh-CN"/>
        </w:rPr>
        <w:t xml:space="preserve"> for </w:t>
      </w:r>
      <w:r w:rsidR="00045D4E" w:rsidRPr="00907E0F">
        <w:rPr>
          <w:rFonts w:ascii="Times New Roman"/>
          <w:color w:val="8D0000"/>
          <w:kern w:val="0"/>
          <w:sz w:val="24"/>
          <w:lang w:eastAsia="zh-CN"/>
        </w:rPr>
        <w:t xml:space="preserve">balance </w:t>
      </w:r>
      <w:r w:rsidR="00045D4E" w:rsidRPr="00045D4E">
        <w:rPr>
          <w:rFonts w:ascii="Times New Roman"/>
          <w:iCs/>
          <w:color w:val="000000"/>
          <w:kern w:val="0"/>
          <w:sz w:val="24"/>
          <w:lang w:eastAsia="zh-CN"/>
        </w:rPr>
        <w:t xml:space="preserve">and </w:t>
      </w:r>
      <w:r w:rsidR="00045D4E" w:rsidRPr="00907E0F">
        <w:rPr>
          <w:rFonts w:ascii="Times New Roman"/>
          <w:color w:val="8D0000"/>
          <w:kern w:val="0"/>
          <w:sz w:val="24"/>
          <w:lang w:eastAsia="zh-CN"/>
        </w:rPr>
        <w:t>income</w:t>
      </w:r>
      <w:r w:rsidR="00045D4E" w:rsidRPr="00045D4E">
        <w:rPr>
          <w:rFonts w:ascii="Times New Roman"/>
          <w:kern w:val="0"/>
          <w:sz w:val="24"/>
          <w:lang w:eastAsia="zh-CN"/>
        </w:rPr>
        <w:t>.</w:t>
      </w:r>
      <w:r w:rsidR="005B3B08">
        <w:rPr>
          <w:rFonts w:ascii="Times New Roman"/>
          <w:kern w:val="0"/>
          <w:sz w:val="24"/>
          <w:lang w:eastAsia="zh-CN"/>
        </w:rPr>
        <w:t xml:space="preserve"> Note that the coefficient </w:t>
      </w:r>
      <m:oMath>
        <m:sSub>
          <m:sSubPr>
            <m:ctrlPr>
              <w:rPr>
                <w:rFonts w:ascii="Cambria Math" w:hAnsi="Cambria Math"/>
                <w:i/>
                <w:kern w:val="0"/>
                <w:sz w:val="24"/>
                <w:lang w:eastAsia="zh-CN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kern w:val="0"/>
                <w:sz w:val="24"/>
                <w:lang w:eastAsia="zh-CN"/>
              </w:rPr>
              <m:t>i</m:t>
            </m:r>
          </m:sub>
        </m:sSub>
      </m:oMath>
      <w:r w:rsidR="005B3B08">
        <w:rPr>
          <w:rFonts w:ascii="Times New Roman"/>
          <w:kern w:val="0"/>
          <w:sz w:val="24"/>
          <w:lang w:eastAsia="zh-CN"/>
        </w:rPr>
        <w:t xml:space="preserve"> is such that </w:t>
      </w:r>
      <m:oMath>
        <m:sSup>
          <m:sSupPr>
            <m:ctrlPr>
              <w:rPr>
                <w:rFonts w:ascii="Cambria Math" w:hAnsi="Cambria Math"/>
                <w:i/>
                <w:kern w:val="0"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kern w:val="0"/>
                <w:sz w:val="24"/>
                <w:lang w:eastAsia="zh-C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4"/>
                    <w:lang w:eastAsia="zh-CN"/>
                  </w:rPr>
                  <m:t>β</m:t>
                </m:r>
              </m:e>
              <m:sub>
                <m:r>
                  <w:rPr>
                    <w:rFonts w:ascii="Cambria Math" w:hAnsi="Cambria Math"/>
                    <w:kern w:val="0"/>
                    <w:sz w:val="24"/>
                    <w:lang w:eastAsia="zh-CN"/>
                  </w:rPr>
                  <m:t>i</m:t>
                </m:r>
              </m:sub>
            </m:sSub>
          </m:sup>
        </m:sSup>
      </m:oMath>
      <w:r w:rsidR="005B3B08">
        <w:rPr>
          <w:rFonts w:ascii="Times New Roman"/>
          <w:kern w:val="0"/>
          <w:sz w:val="24"/>
          <w:lang w:eastAsia="zh-CN"/>
        </w:rPr>
        <w:t xml:space="preserve"> is the odds ratio for a unit change </w:t>
      </w:r>
      <w:proofErr w:type="gramStart"/>
      <w:r w:rsidR="005B3B08">
        <w:rPr>
          <w:rFonts w:ascii="Times New Roman"/>
          <w:kern w:val="0"/>
          <w:sz w:val="24"/>
          <w:lang w:eastAsia="zh-CN"/>
        </w:rPr>
        <w:t xml:space="preserve">in </w:t>
      </w:r>
      <w:proofErr w:type="gramEnd"/>
      <m:oMath>
        <m:r>
          <w:rPr>
            <w:rFonts w:ascii="Cambria Math" w:hAnsi="Cambria Math"/>
            <w:kern w:val="0"/>
            <w:sz w:val="24"/>
            <w:lang w:eastAsia="zh-CN"/>
          </w:rPr>
          <m:t>X</m:t>
        </m:r>
      </m:oMath>
      <w:r w:rsidR="005B3B08">
        <w:rPr>
          <w:rFonts w:ascii="Times New Roman"/>
          <w:kern w:val="0"/>
          <w:sz w:val="24"/>
          <w:lang w:eastAsia="zh-CN"/>
        </w:rPr>
        <w:t>.</w:t>
      </w:r>
    </w:p>
    <w:p w:rsidR="003D0196" w:rsidRPr="00907E0F" w:rsidRDefault="003D0196" w:rsidP="003D0196">
      <w:pPr>
        <w:pStyle w:val="a3"/>
        <w:widowControl/>
        <w:wordWrap/>
        <w:adjustRightInd w:val="0"/>
        <w:ind w:left="360"/>
        <w:jc w:val="left"/>
        <w:rPr>
          <w:rFonts w:ascii="Times New Roman"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6A4C72E0" wp14:editId="63479BA8">
            <wp:extent cx="40290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89" w:rsidRPr="003D0196" w:rsidRDefault="00086289" w:rsidP="00DA5E30">
      <w:pPr>
        <w:pStyle w:val="a3"/>
        <w:widowControl/>
        <w:numPr>
          <w:ilvl w:val="0"/>
          <w:numId w:val="37"/>
        </w:numPr>
        <w:wordWrap/>
        <w:adjustRightInd w:val="0"/>
        <w:jc w:val="left"/>
        <w:rPr>
          <w:rFonts w:ascii="Times New Roman"/>
          <w:sz w:val="24"/>
        </w:rPr>
      </w:pPr>
      <w:r>
        <w:rPr>
          <w:rFonts w:ascii="Times New Roman"/>
          <w:iCs/>
          <w:color w:val="000000"/>
          <w:kern w:val="0"/>
          <w:sz w:val="24"/>
          <w:lang w:eastAsia="zh-CN"/>
        </w:rPr>
        <w:t xml:space="preserve">If we change income by two units, compute its odds ratio (for a change of </w:t>
      </w:r>
      <m:oMath>
        <m:r>
          <w:rPr>
            <w:rFonts w:ascii="Cambria Math" w:hAnsi="Cambria Math"/>
            <w:color w:val="000000"/>
            <w:kern w:val="0"/>
            <w:sz w:val="24"/>
            <w:lang w:eastAsia="zh-CN"/>
          </w:rPr>
          <m:t>z</m:t>
        </m:r>
      </m:oMath>
      <w:r>
        <w:rPr>
          <w:rFonts w:ascii="Times New Roman"/>
          <w:iCs/>
          <w:color w:val="000000"/>
          <w:kern w:val="0"/>
          <w:sz w:val="24"/>
          <w:lang w:eastAsia="zh-CN"/>
        </w:rPr>
        <w:t xml:space="preserve"> units, the </w:t>
      </w:r>
      <m:oMath>
        <m:r>
          <w:rPr>
            <w:rFonts w:ascii="Cambria Math" w:hAnsi="Cambria Math"/>
            <w:color w:val="000000"/>
            <w:kern w:val="0"/>
            <w:sz w:val="24"/>
            <w:lang w:eastAsia="zh-CN"/>
          </w:rPr>
          <m:t>OR</m:t>
        </m:r>
      </m:oMath>
      <w:r>
        <w:rPr>
          <w:rFonts w:ascii="Times New Roman"/>
          <w:kern w:val="0"/>
          <w:sz w:val="24"/>
          <w:lang w:eastAsia="zh-CN"/>
        </w:rPr>
        <w:t>=</w:t>
      </w:r>
      <m:oMath>
        <m:sSup>
          <m:sSupPr>
            <m:ctrlPr>
              <w:rPr>
                <w:rFonts w:ascii="Cambria Math" w:hAnsi="Cambria Math"/>
                <w:i/>
                <w:kern w:val="0"/>
                <w:sz w:val="24"/>
                <w:lang w:eastAsia="zh-CN"/>
              </w:rPr>
            </m:ctrlPr>
          </m:sSupPr>
          <m:e>
            <m:r>
              <w:rPr>
                <w:rFonts w:ascii="Cambria Math" w:hAnsi="Cambria Math"/>
                <w:kern w:val="0"/>
                <w:sz w:val="24"/>
                <w:lang w:eastAsia="zh-C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kern w:val="0"/>
                    <w:sz w:val="24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 w:val="24"/>
                    <w:lang w:eastAsia="zh-CN"/>
                  </w:rPr>
                  <m:t>zβ</m:t>
                </m:r>
              </m:e>
              <m:sub>
                <m:r>
                  <w:rPr>
                    <w:rFonts w:ascii="Cambria Math" w:hAnsi="Cambria Math"/>
                    <w:kern w:val="0"/>
                    <w:sz w:val="24"/>
                    <w:lang w:eastAsia="zh-CN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kern w:val="0"/>
            <w:sz w:val="24"/>
            <w:lang w:eastAsia="zh-CN"/>
          </w:rPr>
          <m:t>=</m:t>
        </m:r>
        <m:sSup>
          <m:sSupPr>
            <m:ctrlPr>
              <w:rPr>
                <w:rFonts w:ascii="Cambria Math" w:hAnsi="Cambria Math"/>
                <w:i/>
                <w:kern w:val="0"/>
                <w:sz w:val="24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kern w:val="0"/>
                    <w:sz w:val="24"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  <w:sz w:val="24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  <w:sz w:val="24"/>
                        <w:lang w:eastAsia="zh-CN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0"/>
                            <w:sz w:val="24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0"/>
                            <w:sz w:val="24"/>
                            <w:lang w:eastAsia="zh-C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0"/>
                            <w:sz w:val="24"/>
                            <w:lang w:eastAsia="zh-CN"/>
                          </w:rPr>
                          <m:t>i</m:t>
                        </m:r>
                      </m:sub>
                    </m:sSub>
                  </m:sup>
                </m:sSup>
              </m:e>
            </m:d>
          </m:e>
          <m:sup>
            <m:r>
              <w:rPr>
                <w:rFonts w:ascii="Cambria Math" w:hAnsi="Cambria Math"/>
                <w:kern w:val="0"/>
                <w:sz w:val="24"/>
                <w:lang w:eastAsia="zh-CN"/>
              </w:rPr>
              <m:t>z</m:t>
            </m:r>
          </m:sup>
        </m:sSup>
      </m:oMath>
      <w:r>
        <w:rPr>
          <w:rFonts w:ascii="Times New Roman"/>
          <w:kern w:val="0"/>
          <w:sz w:val="24"/>
          <w:lang w:eastAsia="zh-CN"/>
        </w:rPr>
        <w:t>.</w:t>
      </w:r>
    </w:p>
    <w:p w:rsidR="003D0196" w:rsidRPr="00907E0F" w:rsidRDefault="009D51C5" w:rsidP="003D0196">
      <w:pPr>
        <w:pStyle w:val="a3"/>
        <w:widowControl/>
        <w:wordWrap/>
        <w:adjustRightInd w:val="0"/>
        <w:ind w:left="360"/>
        <w:jc w:val="left"/>
        <w:rPr>
          <w:rFonts w:ascii="Times New Roman"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1743E9D7" wp14:editId="4EFE0F4C">
            <wp:extent cx="3971925" cy="885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0F" w:rsidRPr="00907E0F" w:rsidRDefault="00907E0F" w:rsidP="00DA5E30">
      <w:pPr>
        <w:pStyle w:val="a3"/>
        <w:widowControl/>
        <w:numPr>
          <w:ilvl w:val="0"/>
          <w:numId w:val="37"/>
        </w:numPr>
        <w:wordWrap/>
        <w:adjustRightInd w:val="0"/>
        <w:jc w:val="left"/>
        <w:rPr>
          <w:rFonts w:ascii="Times New Roman"/>
          <w:sz w:val="24"/>
        </w:rPr>
      </w:pPr>
      <w:r>
        <w:rPr>
          <w:rFonts w:ascii="Times New Roman"/>
          <w:iCs/>
          <w:color w:val="000000"/>
          <w:kern w:val="0"/>
          <w:sz w:val="24"/>
          <w:lang w:eastAsia="zh-CN"/>
        </w:rPr>
        <w:t xml:space="preserve">Estimate the probability of default for </w:t>
      </w:r>
    </w:p>
    <w:p w:rsidR="00907E0F" w:rsidRPr="009D51C5" w:rsidRDefault="00907E0F" w:rsidP="00DA5E30">
      <w:pPr>
        <w:pStyle w:val="a3"/>
        <w:widowControl/>
        <w:numPr>
          <w:ilvl w:val="1"/>
          <w:numId w:val="37"/>
        </w:numPr>
        <w:wordWrap/>
        <w:adjustRightInd w:val="0"/>
        <w:jc w:val="left"/>
        <w:rPr>
          <w:rFonts w:ascii="Times New Roman"/>
          <w:sz w:val="24"/>
        </w:rPr>
      </w:pPr>
      <w:r>
        <w:rPr>
          <w:rFonts w:ascii="Times New Roman"/>
          <w:iCs/>
          <w:color w:val="000000"/>
          <w:kern w:val="0"/>
          <w:sz w:val="24"/>
          <w:lang w:eastAsia="zh-CN"/>
        </w:rPr>
        <w:t>A student with a credit balance of $1,500 and an income of $40,000.</w:t>
      </w:r>
    </w:p>
    <w:p w:rsidR="009D51C5" w:rsidRPr="00B13F4A" w:rsidRDefault="00620E76" w:rsidP="009D51C5">
      <w:pPr>
        <w:pStyle w:val="a3"/>
        <w:widowControl/>
        <w:wordWrap/>
        <w:adjustRightInd w:val="0"/>
        <w:ind w:left="1080"/>
        <w:jc w:val="left"/>
        <w:rPr>
          <w:rFonts w:ascii="Times New Roman"/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01A5D637" wp14:editId="5818DA01">
            <wp:extent cx="5400040" cy="3409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4A" w:rsidRPr="00620E76" w:rsidRDefault="00907E0F" w:rsidP="00494DDF">
      <w:pPr>
        <w:pStyle w:val="a3"/>
        <w:widowControl/>
        <w:numPr>
          <w:ilvl w:val="1"/>
          <w:numId w:val="37"/>
        </w:numPr>
        <w:wordWrap/>
        <w:adjustRightInd w:val="0"/>
        <w:jc w:val="left"/>
        <w:rPr>
          <w:rFonts w:ascii="Times New Roman"/>
          <w:sz w:val="24"/>
        </w:rPr>
      </w:pPr>
      <w:r>
        <w:rPr>
          <w:rFonts w:ascii="Times New Roman"/>
          <w:iCs/>
          <w:color w:val="000000"/>
          <w:kern w:val="0"/>
          <w:sz w:val="24"/>
          <w:lang w:eastAsia="zh-CN"/>
        </w:rPr>
        <w:t>A non-student with a credit balance of $1,500 and an income of $40,000.</w:t>
      </w:r>
    </w:p>
    <w:p w:rsidR="00620E76" w:rsidRPr="00494DDF" w:rsidRDefault="00620E76" w:rsidP="00620E76">
      <w:pPr>
        <w:pStyle w:val="a3"/>
        <w:widowControl/>
        <w:wordWrap/>
        <w:adjustRightInd w:val="0"/>
        <w:ind w:left="1080"/>
        <w:jc w:val="left"/>
        <w:rPr>
          <w:rFonts w:ascii="Times New Roman"/>
          <w:sz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F1A4D4C" wp14:editId="0DFDFB13">
            <wp:extent cx="5400040" cy="332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E76" w:rsidRPr="00494DDF" w:rsidSect="00494DDF">
      <w:headerReference w:type="default" r:id="rId19"/>
      <w:pgSz w:w="11906" w:h="16838"/>
      <w:pgMar w:top="1440" w:right="1701" w:bottom="630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EFD" w:rsidRDefault="00F03EFD" w:rsidP="00BE3F15">
      <w:r>
        <w:separator/>
      </w:r>
    </w:p>
  </w:endnote>
  <w:endnote w:type="continuationSeparator" w:id="0">
    <w:p w:rsidR="00F03EFD" w:rsidRDefault="00F03EFD" w:rsidP="00BE3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-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EFD" w:rsidRDefault="00F03EFD" w:rsidP="00BE3F15">
      <w:r>
        <w:separator/>
      </w:r>
    </w:p>
  </w:footnote>
  <w:footnote w:type="continuationSeparator" w:id="0">
    <w:p w:rsidR="00F03EFD" w:rsidRDefault="00F03EFD" w:rsidP="00BE3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0CA" w:rsidRPr="00FA20CA" w:rsidRDefault="00FA20CA">
    <w:pPr>
      <w:pStyle w:val="a7"/>
      <w:rPr>
        <w:rFonts w:ascii="Times New Roman" w:eastAsia="SimSun"/>
        <w:sz w:val="24"/>
        <w:lang w:eastAsia="zh-CN"/>
      </w:rPr>
    </w:pPr>
    <w:r w:rsidRPr="00FA20CA">
      <w:rPr>
        <w:rFonts w:ascii="Times New Roman"/>
        <w:sz w:val="24"/>
      </w:rPr>
      <w:t>BIOL 520</w:t>
    </w:r>
    <w:r w:rsidR="007830F6">
      <w:rPr>
        <w:rFonts w:ascii="Times New Roman"/>
        <w:sz w:val="24"/>
      </w:rPr>
      <w:t>/720 &amp; MATH 540</w:t>
    </w:r>
    <w:r w:rsidR="007830F6">
      <w:rPr>
        <w:rFonts w:ascii="Times New Roman"/>
        <w:sz w:val="24"/>
      </w:rPr>
      <w:tab/>
    </w:r>
    <w:r>
      <w:rPr>
        <w:rFonts w:ascii="Times New Roman" w:eastAsia="SimSun"/>
        <w:sz w:val="24"/>
        <w:lang w:eastAsia="zh-CN"/>
      </w:rPr>
      <w:tab/>
    </w:r>
    <w:r w:rsidRPr="00FA20CA">
      <w:rPr>
        <w:rFonts w:ascii="Times New Roman" w:eastAsia="SimSun"/>
        <w:sz w:val="24"/>
        <w:lang w:eastAsia="zh-CN"/>
      </w:rPr>
      <w:t xml:space="preserve">Practical </w:t>
    </w:r>
    <w:r w:rsidR="00FE27BE">
      <w:rPr>
        <w:rFonts w:ascii="Times New Roman" w:eastAsia="SimSun"/>
        <w:sz w:val="24"/>
        <w:lang w:eastAsia="zh-CN"/>
      </w:rPr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AA9"/>
    <w:multiLevelType w:val="hybridMultilevel"/>
    <w:tmpl w:val="8BD02EA8"/>
    <w:lvl w:ilvl="0" w:tplc="72FCA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5838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D04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CA0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A0F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764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30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3C7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6AD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855C79"/>
    <w:multiLevelType w:val="hybridMultilevel"/>
    <w:tmpl w:val="51CED9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5463DD"/>
    <w:multiLevelType w:val="hybridMultilevel"/>
    <w:tmpl w:val="D208F9F4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0C485B42"/>
    <w:multiLevelType w:val="multilevel"/>
    <w:tmpl w:val="8DB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710001"/>
    <w:multiLevelType w:val="hybridMultilevel"/>
    <w:tmpl w:val="279CF9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AD7BA4"/>
    <w:multiLevelType w:val="hybridMultilevel"/>
    <w:tmpl w:val="1D9AEC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164C39"/>
    <w:multiLevelType w:val="hybridMultilevel"/>
    <w:tmpl w:val="C14AE6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919FB"/>
    <w:multiLevelType w:val="hybridMultilevel"/>
    <w:tmpl w:val="DCC282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A7542AB"/>
    <w:multiLevelType w:val="hybridMultilevel"/>
    <w:tmpl w:val="51CED9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B793560"/>
    <w:multiLevelType w:val="hybridMultilevel"/>
    <w:tmpl w:val="DC3447B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23BA412E"/>
    <w:multiLevelType w:val="hybridMultilevel"/>
    <w:tmpl w:val="A0602EB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340350"/>
    <w:multiLevelType w:val="hybridMultilevel"/>
    <w:tmpl w:val="2E30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83D2A"/>
    <w:multiLevelType w:val="hybridMultilevel"/>
    <w:tmpl w:val="DA2ED8CC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32592B7E"/>
    <w:multiLevelType w:val="hybridMultilevel"/>
    <w:tmpl w:val="8E92D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A877FB"/>
    <w:multiLevelType w:val="hybridMultilevel"/>
    <w:tmpl w:val="EB4AFD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1CC71D4"/>
    <w:multiLevelType w:val="hybridMultilevel"/>
    <w:tmpl w:val="5C28D6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4C7533B"/>
    <w:multiLevelType w:val="hybridMultilevel"/>
    <w:tmpl w:val="8BD4A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4F897FCE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F8E5000"/>
    <w:multiLevelType w:val="hybridMultilevel"/>
    <w:tmpl w:val="9F3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B02561"/>
    <w:multiLevelType w:val="hybridMultilevel"/>
    <w:tmpl w:val="9998EFF0"/>
    <w:lvl w:ilvl="0" w:tplc="9E386D68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1590801"/>
    <w:multiLevelType w:val="hybridMultilevel"/>
    <w:tmpl w:val="9EC46894"/>
    <w:lvl w:ilvl="0" w:tplc="0409000F">
      <w:start w:val="1"/>
      <w:numFmt w:val="decimal"/>
      <w:lvlText w:val="%1."/>
      <w:lvlJc w:val="left"/>
      <w:pPr>
        <w:ind w:left="850" w:hanging="400"/>
      </w:p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2">
    <w:nsid w:val="555F6E28"/>
    <w:multiLevelType w:val="hybridMultilevel"/>
    <w:tmpl w:val="C85C0D24"/>
    <w:lvl w:ilvl="0" w:tplc="058897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7F22FC"/>
    <w:multiLevelType w:val="hybridMultilevel"/>
    <w:tmpl w:val="51CED98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BC267EF"/>
    <w:multiLevelType w:val="hybridMultilevel"/>
    <w:tmpl w:val="01D6EA3E"/>
    <w:lvl w:ilvl="0" w:tplc="36D026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C63406"/>
    <w:multiLevelType w:val="hybridMultilevel"/>
    <w:tmpl w:val="6F10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327289"/>
    <w:multiLevelType w:val="hybridMultilevel"/>
    <w:tmpl w:val="9B2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CB4432"/>
    <w:multiLevelType w:val="hybridMultilevel"/>
    <w:tmpl w:val="EB12916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0945BD1"/>
    <w:multiLevelType w:val="hybridMultilevel"/>
    <w:tmpl w:val="673016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0E053A"/>
    <w:multiLevelType w:val="hybridMultilevel"/>
    <w:tmpl w:val="6FE65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0750708"/>
    <w:multiLevelType w:val="hybridMultilevel"/>
    <w:tmpl w:val="2B40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B411B0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74D137A"/>
    <w:multiLevelType w:val="hybridMultilevel"/>
    <w:tmpl w:val="F69A3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84F3745"/>
    <w:multiLevelType w:val="hybridMultilevel"/>
    <w:tmpl w:val="E20A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CB5077"/>
    <w:multiLevelType w:val="hybridMultilevel"/>
    <w:tmpl w:val="343A24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D835DD6"/>
    <w:multiLevelType w:val="hybridMultilevel"/>
    <w:tmpl w:val="4F782D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DEB03F7"/>
    <w:multiLevelType w:val="hybridMultilevel"/>
    <w:tmpl w:val="8422B3B0"/>
    <w:lvl w:ilvl="0" w:tplc="0409001B">
      <w:start w:val="1"/>
      <w:numFmt w:val="lowerRoman"/>
      <w:lvlText w:val="%1."/>
      <w:lvlJc w:val="righ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37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7"/>
  </w:num>
  <w:num w:numId="2">
    <w:abstractNumId w:val="37"/>
  </w:num>
  <w:num w:numId="3">
    <w:abstractNumId w:val="26"/>
  </w:num>
  <w:num w:numId="4">
    <w:abstractNumId w:val="24"/>
  </w:num>
  <w:num w:numId="5">
    <w:abstractNumId w:val="16"/>
  </w:num>
  <w:num w:numId="6">
    <w:abstractNumId w:val="3"/>
  </w:num>
  <w:num w:numId="7">
    <w:abstractNumId w:val="21"/>
  </w:num>
  <w:num w:numId="8">
    <w:abstractNumId w:val="15"/>
  </w:num>
  <w:num w:numId="9">
    <w:abstractNumId w:val="25"/>
  </w:num>
  <w:num w:numId="10">
    <w:abstractNumId w:val="36"/>
  </w:num>
  <w:num w:numId="11">
    <w:abstractNumId w:val="22"/>
  </w:num>
  <w:num w:numId="12">
    <w:abstractNumId w:val="11"/>
  </w:num>
  <w:num w:numId="13">
    <w:abstractNumId w:val="31"/>
  </w:num>
  <w:num w:numId="14">
    <w:abstractNumId w:val="2"/>
  </w:num>
  <w:num w:numId="15">
    <w:abstractNumId w:val="20"/>
  </w:num>
  <w:num w:numId="16">
    <w:abstractNumId w:val="9"/>
  </w:num>
  <w:num w:numId="17">
    <w:abstractNumId w:val="27"/>
  </w:num>
  <w:num w:numId="18">
    <w:abstractNumId w:val="18"/>
  </w:num>
  <w:num w:numId="19">
    <w:abstractNumId w:val="12"/>
  </w:num>
  <w:num w:numId="20">
    <w:abstractNumId w:val="33"/>
  </w:num>
  <w:num w:numId="21">
    <w:abstractNumId w:val="13"/>
  </w:num>
  <w:num w:numId="22">
    <w:abstractNumId w:val="19"/>
  </w:num>
  <w:num w:numId="23">
    <w:abstractNumId w:val="1"/>
  </w:num>
  <w:num w:numId="24">
    <w:abstractNumId w:val="5"/>
  </w:num>
  <w:num w:numId="25">
    <w:abstractNumId w:val="28"/>
  </w:num>
  <w:num w:numId="26">
    <w:abstractNumId w:val="7"/>
  </w:num>
  <w:num w:numId="27">
    <w:abstractNumId w:val="10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</w:num>
  <w:num w:numId="30">
    <w:abstractNumId w:val="6"/>
  </w:num>
  <w:num w:numId="31">
    <w:abstractNumId w:val="14"/>
  </w:num>
  <w:num w:numId="32">
    <w:abstractNumId w:val="35"/>
  </w:num>
  <w:num w:numId="33">
    <w:abstractNumId w:val="4"/>
  </w:num>
  <w:num w:numId="34">
    <w:abstractNumId w:val="30"/>
  </w:num>
  <w:num w:numId="35">
    <w:abstractNumId w:val="34"/>
  </w:num>
  <w:num w:numId="36">
    <w:abstractNumId w:val="29"/>
  </w:num>
  <w:num w:numId="37">
    <w:abstractNumId w:val="32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xt7A0MzM1MjEwNTNV0lEKTi0uzszPAykwrgUA88gsiiwAAAA="/>
  </w:docVars>
  <w:rsids>
    <w:rsidRoot w:val="006711FC"/>
    <w:rsid w:val="00002985"/>
    <w:rsid w:val="000062A5"/>
    <w:rsid w:val="000077EA"/>
    <w:rsid w:val="0001134A"/>
    <w:rsid w:val="000174C2"/>
    <w:rsid w:val="00023D88"/>
    <w:rsid w:val="00026D57"/>
    <w:rsid w:val="00027F6D"/>
    <w:rsid w:val="00030EBF"/>
    <w:rsid w:val="00043800"/>
    <w:rsid w:val="00045D4E"/>
    <w:rsid w:val="00082FDC"/>
    <w:rsid w:val="00086289"/>
    <w:rsid w:val="00087ED3"/>
    <w:rsid w:val="0009123C"/>
    <w:rsid w:val="000A42CF"/>
    <w:rsid w:val="000B5332"/>
    <w:rsid w:val="000F760D"/>
    <w:rsid w:val="0010179A"/>
    <w:rsid w:val="00105C6E"/>
    <w:rsid w:val="001132C4"/>
    <w:rsid w:val="0011560C"/>
    <w:rsid w:val="0015030D"/>
    <w:rsid w:val="00150A69"/>
    <w:rsid w:val="00163E81"/>
    <w:rsid w:val="00172089"/>
    <w:rsid w:val="00185471"/>
    <w:rsid w:val="00186A6B"/>
    <w:rsid w:val="0019766C"/>
    <w:rsid w:val="001A307F"/>
    <w:rsid w:val="001B28AE"/>
    <w:rsid w:val="001B4787"/>
    <w:rsid w:val="001B7191"/>
    <w:rsid w:val="001C6B2F"/>
    <w:rsid w:val="001D19E8"/>
    <w:rsid w:val="001D7B8E"/>
    <w:rsid w:val="00211724"/>
    <w:rsid w:val="00213C40"/>
    <w:rsid w:val="002177E1"/>
    <w:rsid w:val="002219B8"/>
    <w:rsid w:val="00273386"/>
    <w:rsid w:val="00294143"/>
    <w:rsid w:val="002A3C1D"/>
    <w:rsid w:val="002A5485"/>
    <w:rsid w:val="002A792A"/>
    <w:rsid w:val="002A7B56"/>
    <w:rsid w:val="002C33A1"/>
    <w:rsid w:val="002D0E46"/>
    <w:rsid w:val="002D3CC3"/>
    <w:rsid w:val="002E7740"/>
    <w:rsid w:val="002F28B1"/>
    <w:rsid w:val="00304397"/>
    <w:rsid w:val="003061E4"/>
    <w:rsid w:val="00316ABF"/>
    <w:rsid w:val="0032559E"/>
    <w:rsid w:val="00341540"/>
    <w:rsid w:val="00354732"/>
    <w:rsid w:val="003573AF"/>
    <w:rsid w:val="003631D0"/>
    <w:rsid w:val="003645D3"/>
    <w:rsid w:val="00375AE9"/>
    <w:rsid w:val="00375F4D"/>
    <w:rsid w:val="00381618"/>
    <w:rsid w:val="003837BA"/>
    <w:rsid w:val="003872D8"/>
    <w:rsid w:val="003A7A75"/>
    <w:rsid w:val="003B491E"/>
    <w:rsid w:val="003D0196"/>
    <w:rsid w:val="003E0D9D"/>
    <w:rsid w:val="003F16ED"/>
    <w:rsid w:val="00431E40"/>
    <w:rsid w:val="00435E13"/>
    <w:rsid w:val="00483469"/>
    <w:rsid w:val="00494DDF"/>
    <w:rsid w:val="00495FBD"/>
    <w:rsid w:val="004A2886"/>
    <w:rsid w:val="004A66DE"/>
    <w:rsid w:val="004A7521"/>
    <w:rsid w:val="004B56A1"/>
    <w:rsid w:val="004D26F1"/>
    <w:rsid w:val="004E5301"/>
    <w:rsid w:val="00530669"/>
    <w:rsid w:val="00536302"/>
    <w:rsid w:val="00540BA0"/>
    <w:rsid w:val="00550E49"/>
    <w:rsid w:val="005660F9"/>
    <w:rsid w:val="005739F5"/>
    <w:rsid w:val="00594FA6"/>
    <w:rsid w:val="005B3B08"/>
    <w:rsid w:val="005B4648"/>
    <w:rsid w:val="005B49CD"/>
    <w:rsid w:val="005D12DE"/>
    <w:rsid w:val="005D1E37"/>
    <w:rsid w:val="005E5110"/>
    <w:rsid w:val="005F2E3F"/>
    <w:rsid w:val="00620E76"/>
    <w:rsid w:val="00626296"/>
    <w:rsid w:val="006427B8"/>
    <w:rsid w:val="006711FC"/>
    <w:rsid w:val="00673298"/>
    <w:rsid w:val="00685FDF"/>
    <w:rsid w:val="006A4110"/>
    <w:rsid w:val="006A7BFC"/>
    <w:rsid w:val="006E06A7"/>
    <w:rsid w:val="00706C3A"/>
    <w:rsid w:val="007223CD"/>
    <w:rsid w:val="00723527"/>
    <w:rsid w:val="007361CE"/>
    <w:rsid w:val="00775E1A"/>
    <w:rsid w:val="007830F6"/>
    <w:rsid w:val="00794180"/>
    <w:rsid w:val="00795650"/>
    <w:rsid w:val="00797181"/>
    <w:rsid w:val="007A24A3"/>
    <w:rsid w:val="007E3587"/>
    <w:rsid w:val="007E3CF4"/>
    <w:rsid w:val="008141CA"/>
    <w:rsid w:val="00816385"/>
    <w:rsid w:val="00820D44"/>
    <w:rsid w:val="00852199"/>
    <w:rsid w:val="008600E9"/>
    <w:rsid w:val="008A70E9"/>
    <w:rsid w:val="008B4A76"/>
    <w:rsid w:val="008B633F"/>
    <w:rsid w:val="008C682A"/>
    <w:rsid w:val="008D6FB8"/>
    <w:rsid w:val="008E4377"/>
    <w:rsid w:val="008F5186"/>
    <w:rsid w:val="00907E0F"/>
    <w:rsid w:val="00911832"/>
    <w:rsid w:val="009236FD"/>
    <w:rsid w:val="0096472A"/>
    <w:rsid w:val="0096783B"/>
    <w:rsid w:val="009913D9"/>
    <w:rsid w:val="00992482"/>
    <w:rsid w:val="009A2B9D"/>
    <w:rsid w:val="009B58B1"/>
    <w:rsid w:val="009B5E05"/>
    <w:rsid w:val="009D51C5"/>
    <w:rsid w:val="00A072A7"/>
    <w:rsid w:val="00A16E60"/>
    <w:rsid w:val="00A33921"/>
    <w:rsid w:val="00A41922"/>
    <w:rsid w:val="00A7032F"/>
    <w:rsid w:val="00A9321D"/>
    <w:rsid w:val="00AA7955"/>
    <w:rsid w:val="00AD3F1F"/>
    <w:rsid w:val="00AE09CF"/>
    <w:rsid w:val="00AE21CF"/>
    <w:rsid w:val="00AE3BF7"/>
    <w:rsid w:val="00AE7D6E"/>
    <w:rsid w:val="00AF0156"/>
    <w:rsid w:val="00B02F29"/>
    <w:rsid w:val="00B13F4A"/>
    <w:rsid w:val="00B528AF"/>
    <w:rsid w:val="00B66945"/>
    <w:rsid w:val="00B82E8D"/>
    <w:rsid w:val="00B841B2"/>
    <w:rsid w:val="00B94D5A"/>
    <w:rsid w:val="00BB092E"/>
    <w:rsid w:val="00BC06E1"/>
    <w:rsid w:val="00BC7D73"/>
    <w:rsid w:val="00BE3F15"/>
    <w:rsid w:val="00BE6D72"/>
    <w:rsid w:val="00BF69C1"/>
    <w:rsid w:val="00C027B8"/>
    <w:rsid w:val="00C045E7"/>
    <w:rsid w:val="00C05338"/>
    <w:rsid w:val="00C1750A"/>
    <w:rsid w:val="00C32D54"/>
    <w:rsid w:val="00C415A7"/>
    <w:rsid w:val="00C72F27"/>
    <w:rsid w:val="00C73C20"/>
    <w:rsid w:val="00C80533"/>
    <w:rsid w:val="00C821FF"/>
    <w:rsid w:val="00CA2CE2"/>
    <w:rsid w:val="00CD0EF0"/>
    <w:rsid w:val="00CD5403"/>
    <w:rsid w:val="00CE154D"/>
    <w:rsid w:val="00CF0F26"/>
    <w:rsid w:val="00CF3657"/>
    <w:rsid w:val="00CF5D19"/>
    <w:rsid w:val="00D14AF9"/>
    <w:rsid w:val="00D276F7"/>
    <w:rsid w:val="00D4490F"/>
    <w:rsid w:val="00D759F2"/>
    <w:rsid w:val="00D76C0A"/>
    <w:rsid w:val="00DA0644"/>
    <w:rsid w:val="00DA10BD"/>
    <w:rsid w:val="00DA4E4F"/>
    <w:rsid w:val="00DA5E30"/>
    <w:rsid w:val="00DA772F"/>
    <w:rsid w:val="00DD4027"/>
    <w:rsid w:val="00DE41C4"/>
    <w:rsid w:val="00DF7A91"/>
    <w:rsid w:val="00E77DA7"/>
    <w:rsid w:val="00E85986"/>
    <w:rsid w:val="00E9293D"/>
    <w:rsid w:val="00EC16BC"/>
    <w:rsid w:val="00EE2EF0"/>
    <w:rsid w:val="00EE64BF"/>
    <w:rsid w:val="00EF3B33"/>
    <w:rsid w:val="00EF4484"/>
    <w:rsid w:val="00F03EFD"/>
    <w:rsid w:val="00F11FAB"/>
    <w:rsid w:val="00F120E7"/>
    <w:rsid w:val="00F228EE"/>
    <w:rsid w:val="00F2774A"/>
    <w:rsid w:val="00F32522"/>
    <w:rsid w:val="00F4618E"/>
    <w:rsid w:val="00F631D4"/>
    <w:rsid w:val="00F74671"/>
    <w:rsid w:val="00F81CF6"/>
    <w:rsid w:val="00FA20CA"/>
    <w:rsid w:val="00FB4140"/>
    <w:rsid w:val="00FE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a5"/>
    <w:rsid w:val="00B841B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6">
    <w:name w:val="Table Grid"/>
    <w:basedOn w:val="a1"/>
    <w:rsid w:val="005B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a8">
    <w:name w:val="Верхний колонтитул Знак"/>
    <w:basedOn w:val="a0"/>
    <w:link w:val="a7"/>
    <w:rsid w:val="00BE3F15"/>
    <w:rPr>
      <w:rFonts w:ascii="Batang"/>
      <w:kern w:val="2"/>
      <w:szCs w:val="24"/>
      <w:lang w:eastAsia="ko-KR"/>
    </w:rPr>
  </w:style>
  <w:style w:type="paragraph" w:styleId="a9">
    <w:name w:val="footer"/>
    <w:basedOn w:val="a"/>
    <w:link w:val="aa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aa">
    <w:name w:val="Нижний колонтитул Знак"/>
    <w:basedOn w:val="a0"/>
    <w:link w:val="a9"/>
    <w:rsid w:val="00BE3F15"/>
    <w:rPr>
      <w:rFonts w:ascii="Batang"/>
      <w:kern w:val="2"/>
      <w:szCs w:val="24"/>
      <w:lang w:eastAsia="ko-KR"/>
    </w:rPr>
  </w:style>
  <w:style w:type="paragraph" w:customStyle="1" w:styleId="Default">
    <w:name w:val="Default"/>
    <w:rsid w:val="00354732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2C33A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15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560C"/>
    <w:rPr>
      <w:rFonts w:ascii="Courier New" w:eastAsia="Times New Roman" w:hAnsi="Courier New" w:cs="Courier New"/>
    </w:rPr>
  </w:style>
  <w:style w:type="character" w:customStyle="1" w:styleId="gnkrckgcmsb">
    <w:name w:val="gnkrckgcmsb"/>
    <w:basedOn w:val="a0"/>
    <w:rsid w:val="0011560C"/>
  </w:style>
  <w:style w:type="character" w:customStyle="1" w:styleId="gnkrckgcmrb">
    <w:name w:val="gnkrckgcmrb"/>
    <w:basedOn w:val="a0"/>
    <w:rsid w:val="0011560C"/>
  </w:style>
  <w:style w:type="character" w:customStyle="1" w:styleId="gnkrckgcgsb">
    <w:name w:val="gnkrckgcgsb"/>
    <w:basedOn w:val="a0"/>
    <w:rsid w:val="00BC7D73"/>
  </w:style>
  <w:style w:type="character" w:customStyle="1" w:styleId="gnkrckgcasb">
    <w:name w:val="gnkrckgcasb"/>
    <w:basedOn w:val="a0"/>
    <w:rsid w:val="00043800"/>
  </w:style>
  <w:style w:type="character" w:customStyle="1" w:styleId="gd15mcfcktb">
    <w:name w:val="gd15mcfcktb"/>
    <w:basedOn w:val="a0"/>
    <w:rsid w:val="008600E9"/>
  </w:style>
  <w:style w:type="character" w:customStyle="1" w:styleId="gd15mcfckub">
    <w:name w:val="gd15mcfckub"/>
    <w:basedOn w:val="a0"/>
    <w:rsid w:val="008600E9"/>
  </w:style>
  <w:style w:type="paragraph" w:styleId="ac">
    <w:name w:val="Normal (Web)"/>
    <w:basedOn w:val="a"/>
    <w:uiPriority w:val="99"/>
    <w:semiHidden/>
    <w:unhideWhenUsed/>
    <w:rsid w:val="00C415A7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gd15mcfceub">
    <w:name w:val="gd15mcfceub"/>
    <w:basedOn w:val="a0"/>
    <w:rsid w:val="007361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  <w:lang w:eastAsia="ko-K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a5"/>
    <w:rsid w:val="00B841B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6">
    <w:name w:val="Table Grid"/>
    <w:basedOn w:val="a1"/>
    <w:rsid w:val="005B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a8">
    <w:name w:val="Верхний колонтитул Знак"/>
    <w:basedOn w:val="a0"/>
    <w:link w:val="a7"/>
    <w:rsid w:val="00BE3F15"/>
    <w:rPr>
      <w:rFonts w:ascii="Batang"/>
      <w:kern w:val="2"/>
      <w:szCs w:val="24"/>
      <w:lang w:eastAsia="ko-KR"/>
    </w:rPr>
  </w:style>
  <w:style w:type="paragraph" w:styleId="a9">
    <w:name w:val="footer"/>
    <w:basedOn w:val="a"/>
    <w:link w:val="aa"/>
    <w:rsid w:val="00BE3F15"/>
    <w:pPr>
      <w:tabs>
        <w:tab w:val="center" w:pos="4680"/>
        <w:tab w:val="right" w:pos="9360"/>
      </w:tabs>
      <w:snapToGrid w:val="0"/>
    </w:pPr>
  </w:style>
  <w:style w:type="character" w:customStyle="1" w:styleId="aa">
    <w:name w:val="Нижний колонтитул Знак"/>
    <w:basedOn w:val="a0"/>
    <w:link w:val="a9"/>
    <w:rsid w:val="00BE3F15"/>
    <w:rPr>
      <w:rFonts w:ascii="Batang"/>
      <w:kern w:val="2"/>
      <w:szCs w:val="24"/>
      <w:lang w:eastAsia="ko-KR"/>
    </w:rPr>
  </w:style>
  <w:style w:type="paragraph" w:customStyle="1" w:styleId="Default">
    <w:name w:val="Default"/>
    <w:rsid w:val="00354732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2C33A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15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560C"/>
    <w:rPr>
      <w:rFonts w:ascii="Courier New" w:eastAsia="Times New Roman" w:hAnsi="Courier New" w:cs="Courier New"/>
    </w:rPr>
  </w:style>
  <w:style w:type="character" w:customStyle="1" w:styleId="gnkrckgcmsb">
    <w:name w:val="gnkrckgcmsb"/>
    <w:basedOn w:val="a0"/>
    <w:rsid w:val="0011560C"/>
  </w:style>
  <w:style w:type="character" w:customStyle="1" w:styleId="gnkrckgcmrb">
    <w:name w:val="gnkrckgcmrb"/>
    <w:basedOn w:val="a0"/>
    <w:rsid w:val="0011560C"/>
  </w:style>
  <w:style w:type="character" w:customStyle="1" w:styleId="gnkrckgcgsb">
    <w:name w:val="gnkrckgcgsb"/>
    <w:basedOn w:val="a0"/>
    <w:rsid w:val="00BC7D73"/>
  </w:style>
  <w:style w:type="character" w:customStyle="1" w:styleId="gnkrckgcasb">
    <w:name w:val="gnkrckgcasb"/>
    <w:basedOn w:val="a0"/>
    <w:rsid w:val="00043800"/>
  </w:style>
  <w:style w:type="character" w:customStyle="1" w:styleId="gd15mcfcktb">
    <w:name w:val="gd15mcfcktb"/>
    <w:basedOn w:val="a0"/>
    <w:rsid w:val="008600E9"/>
  </w:style>
  <w:style w:type="character" w:customStyle="1" w:styleId="gd15mcfckub">
    <w:name w:val="gd15mcfckub"/>
    <w:basedOn w:val="a0"/>
    <w:rsid w:val="008600E9"/>
  </w:style>
  <w:style w:type="paragraph" w:styleId="ac">
    <w:name w:val="Normal (Web)"/>
    <w:basedOn w:val="a"/>
    <w:uiPriority w:val="99"/>
    <w:semiHidden/>
    <w:unhideWhenUsed/>
    <w:rsid w:val="00C415A7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</w:rPr>
  </w:style>
  <w:style w:type="character" w:customStyle="1" w:styleId="gd15mcfceub">
    <w:name w:val="gd15mcfceub"/>
    <w:basedOn w:val="a0"/>
    <w:rsid w:val="00736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408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7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481</Words>
  <Characters>2747</Characters>
  <Application>Microsoft Office Word</Application>
  <DocSecurity>0</DocSecurity>
  <Lines>22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>SPSS Practical 1:</vt:lpstr>
      <vt:lpstr>SPSS Practical 1:</vt:lpstr>
      <vt:lpstr>SPSS Practical 1:</vt:lpstr>
    </vt:vector>
  </TitlesOfParts>
  <Company>SSU</Company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Sony</cp:lastModifiedBy>
  <cp:revision>13</cp:revision>
  <cp:lastPrinted>2019-10-28T02:45:00Z</cp:lastPrinted>
  <dcterms:created xsi:type="dcterms:W3CDTF">2019-10-28T02:46:00Z</dcterms:created>
  <dcterms:modified xsi:type="dcterms:W3CDTF">2019-10-28T15:32:00Z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