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083C4" w14:textId="582604B2" w:rsidR="00B9515F" w:rsidRDefault="006B7471">
      <w:pPr>
        <w:rPr>
          <w:b/>
        </w:rPr>
      </w:pPr>
      <w:r w:rsidRPr="00BE6780">
        <w:rPr>
          <w:b/>
        </w:rPr>
        <w:t xml:space="preserve">Question </w:t>
      </w:r>
      <w:r>
        <w:rPr>
          <w:b/>
        </w:rPr>
        <w:t>1</w:t>
      </w:r>
    </w:p>
    <w:p w14:paraId="458F1088" w14:textId="3A4CB413" w:rsidR="006B7471" w:rsidRPr="006B7471" w:rsidRDefault="006B7471">
      <w:r>
        <w:t>e^(-y)</w:t>
      </w:r>
    </w:p>
    <w:p w14:paraId="71FA92CE" w14:textId="77777777" w:rsidR="00B9515F" w:rsidRDefault="00B9515F">
      <w:pPr>
        <w:rPr>
          <w:b/>
        </w:rPr>
      </w:pPr>
    </w:p>
    <w:p w14:paraId="635D5BE2" w14:textId="77777777" w:rsidR="00B9515F" w:rsidRDefault="00B9515F">
      <w:pPr>
        <w:rPr>
          <w:b/>
        </w:rPr>
      </w:pPr>
    </w:p>
    <w:p w14:paraId="5AD93CFE" w14:textId="34DED34F" w:rsidR="00BE6780" w:rsidRPr="00BE6780" w:rsidRDefault="00BE6780">
      <w:pPr>
        <w:rPr>
          <w:b/>
        </w:rPr>
      </w:pPr>
      <w:r w:rsidRPr="00BE6780">
        <w:rPr>
          <w:b/>
        </w:rPr>
        <w:t xml:space="preserve">Question 2 </w:t>
      </w:r>
    </w:p>
    <w:p w14:paraId="0442528F" w14:textId="77777777" w:rsidR="00BE6780" w:rsidRDefault="00BE6780">
      <w:r>
        <w:t>Given three independent binary classifiers (</w:t>
      </w:r>
      <w:proofErr w:type="gramStart"/>
      <w:r>
        <w:rPr>
          <w:rFonts w:ascii="Cambria Math" w:hAnsi="Cambria Math" w:cs="Cambria Math"/>
        </w:rPr>
        <w:t>𝐶𝑖</w:t>
      </w:r>
      <w:r>
        <w:t xml:space="preserve"> ,</w:t>
      </w:r>
      <w:r>
        <w:rPr>
          <w:rFonts w:ascii="Cambria Math" w:hAnsi="Cambria Math" w:cs="Cambria Math"/>
        </w:rPr>
        <w:t>𝑖</w:t>
      </w:r>
      <w:proofErr w:type="gramEnd"/>
      <w:r>
        <w:t xml:space="preserve"> = 1,2,3) with uncorrelated error rates e1 = 0.1, e2 = 0.3, e3 = 0.3 </w:t>
      </w:r>
    </w:p>
    <w:p w14:paraId="019E61F3" w14:textId="77777777" w:rsidR="00BE6780" w:rsidRDefault="00BE6780">
      <w:r>
        <w:t xml:space="preserve">a) Use Majority voting to find the expected error rate of the ensemble. (Hint: This is not the average value of the errors) </w:t>
      </w:r>
    </w:p>
    <w:p w14:paraId="6BCAC774" w14:textId="2BA5128C" w:rsidR="00BE6780" w:rsidRDefault="00BE6780">
      <w:r w:rsidRPr="00BE6780">
        <w:rPr>
          <w:highlight w:val="yellow"/>
        </w:rPr>
        <w:t>Answer</w:t>
      </w:r>
      <w:r>
        <w:t xml:space="preserve">: As the error rates are between the 0,1 the given error rates can be assumed to follow a Bernoulli distribution </w:t>
      </w:r>
      <w:r w:rsidRPr="00BE6780">
        <w:t>which takes the value 1 with probability</w:t>
      </w:r>
      <w:r>
        <w:t xml:space="preserve"> </w:t>
      </w:r>
      <w:r w:rsidRPr="00BE6780">
        <w:rPr>
          <w:i/>
        </w:rPr>
        <w:t>p</w:t>
      </w:r>
      <w:r>
        <w:rPr>
          <w:i/>
        </w:rPr>
        <w:t xml:space="preserve"> </w:t>
      </w:r>
      <w:r>
        <w:t xml:space="preserve">and 0 with probability </w:t>
      </w:r>
      <w:r w:rsidRPr="00BE6780">
        <w:rPr>
          <w:i/>
        </w:rPr>
        <w:t>q=1-p</w:t>
      </w:r>
      <w:r>
        <w:rPr>
          <w:i/>
        </w:rPr>
        <w:t xml:space="preserve">. </w:t>
      </w:r>
      <w:r>
        <w:t xml:space="preserve">Hence the majority error rate for this case can be calculated using Bernoulli formula </w:t>
      </w:r>
    </w:p>
    <w:p w14:paraId="76C54FEF" w14:textId="3BE4D62B" w:rsidR="006B7471" w:rsidRDefault="006B7471">
      <w:r>
        <w:t xml:space="preserve">Or the </w:t>
      </w:r>
      <w:r w:rsidR="00571E49">
        <w:t xml:space="preserve">expected square error of </w:t>
      </w:r>
      <w:r w:rsidR="00571E49" w:rsidRPr="00571E49">
        <w:rPr>
          <w:i/>
        </w:rPr>
        <w:t>k</w:t>
      </w:r>
      <w:r w:rsidR="00571E49">
        <w:rPr>
          <w:i/>
        </w:rPr>
        <w:t xml:space="preserve"> </w:t>
      </w:r>
      <w:r w:rsidR="00571E49">
        <w:t xml:space="preserve">ensemble methods can be calculated using </w:t>
      </w:r>
      <w:r w:rsidR="00F0355C" w:rsidRPr="00F0355C">
        <w:rPr>
          <w:i/>
        </w:rPr>
        <w:t>(</w:t>
      </w:r>
      <w:r w:rsidR="00571E49" w:rsidRPr="00F0355C">
        <w:rPr>
          <w:i/>
        </w:rPr>
        <w:t>1/</w:t>
      </w:r>
      <w:r w:rsidR="00F0355C" w:rsidRPr="00F0355C">
        <w:rPr>
          <w:i/>
        </w:rPr>
        <w:t>k*</w:t>
      </w:r>
      <w:proofErr w:type="gramStart"/>
      <w:r w:rsidR="00F0355C" w:rsidRPr="00F0355C">
        <w:rPr>
          <w:i/>
        </w:rPr>
        <w:t>v)+(</w:t>
      </w:r>
      <w:proofErr w:type="gramEnd"/>
      <w:r w:rsidR="00F0355C" w:rsidRPr="00F0355C">
        <w:rPr>
          <w:i/>
        </w:rPr>
        <w:t>(k-1)/k)*c</w:t>
      </w:r>
    </w:p>
    <w:p w14:paraId="54F8F215" w14:textId="1B44AF20" w:rsidR="00F0355C" w:rsidRPr="00571E49" w:rsidRDefault="00F0355C">
      <w:r>
        <w:t xml:space="preserve">Where </w:t>
      </w:r>
      <w:r w:rsidRPr="00571AE2">
        <w:rPr>
          <w:i/>
        </w:rPr>
        <w:t>v</w:t>
      </w:r>
      <w:r>
        <w:t xml:space="preserve"> and </w:t>
      </w:r>
      <w:r w:rsidRPr="00571AE2">
        <w:rPr>
          <w:i/>
        </w:rPr>
        <w:t>c</w:t>
      </w:r>
      <w:r>
        <w:t xml:space="preserve"> </w:t>
      </w:r>
      <w:r w:rsidR="00571AE2">
        <w:t>are</w:t>
      </w:r>
      <w:bookmarkStart w:id="0" w:name="_GoBack"/>
      <w:bookmarkEnd w:id="0"/>
      <w:r>
        <w:t xml:space="preserve"> the variance and covariance </w:t>
      </w:r>
      <w:r w:rsidR="00571AE2">
        <w:t>respectively</w:t>
      </w:r>
    </w:p>
    <w:p w14:paraId="24DB152A" w14:textId="6077E3B0" w:rsidR="00BE6780" w:rsidRDefault="00BE6780">
      <w:r>
        <w:t>b) What can be inferred if the assumption of independence is relaxed on the errors?</w:t>
      </w:r>
    </w:p>
    <w:p w14:paraId="70DEE1AB" w14:textId="0EA95DDC" w:rsidR="007E6CF1" w:rsidRDefault="00CB27F0">
      <w:r w:rsidRPr="00CB27F0">
        <w:rPr>
          <w:highlight w:val="yellow"/>
        </w:rPr>
        <w:t>Answer:</w:t>
      </w:r>
      <w:r>
        <w:t xml:space="preserve"> </w:t>
      </w:r>
      <w:r w:rsidR="007E6CF1">
        <w:t>The</w:t>
      </w:r>
      <w:r w:rsidR="001E2A87">
        <w:t xml:space="preserve"> mean classifier error and the</w:t>
      </w:r>
      <w:r w:rsidR="007E6CF1">
        <w:t xml:space="preserve"> distribution of the classifier outputs can/will affect the system</w:t>
      </w:r>
      <w:r w:rsidR="006B7471">
        <w:t>. Ensemble error decreases mostly linearly with ensemble size</w:t>
      </w:r>
    </w:p>
    <w:p w14:paraId="7266CD52" w14:textId="721AB07F" w:rsidR="00CB27F0" w:rsidRDefault="00CB27F0"/>
    <w:sectPr w:rsidR="00CB2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80"/>
    <w:rsid w:val="001E2A87"/>
    <w:rsid w:val="00571AE2"/>
    <w:rsid w:val="00571E49"/>
    <w:rsid w:val="006B7471"/>
    <w:rsid w:val="007E6CF1"/>
    <w:rsid w:val="00B9515F"/>
    <w:rsid w:val="00BE6780"/>
    <w:rsid w:val="00CB27F0"/>
    <w:rsid w:val="00D513C0"/>
    <w:rsid w:val="00F0355C"/>
    <w:rsid w:val="00F9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A527"/>
  <w15:chartTrackingRefBased/>
  <w15:docId w15:val="{6E70B56E-3458-49EB-8041-5771B5F0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Valeja (NCS)</dc:creator>
  <cp:keywords/>
  <dc:description/>
  <cp:lastModifiedBy>Palak Valeja (NCS)</cp:lastModifiedBy>
  <cp:revision>8</cp:revision>
  <dcterms:created xsi:type="dcterms:W3CDTF">2022-01-27T08:00:00Z</dcterms:created>
  <dcterms:modified xsi:type="dcterms:W3CDTF">2022-02-01T17:46:00Z</dcterms:modified>
</cp:coreProperties>
</file>