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D226DB">
      <w:pPr>
        <w:pStyle w:val="25"/>
      </w:pPr>
      <w:r>
        <w:t>Проект: Telegram Online Bank на базе API BinCentric</w:t>
      </w:r>
    </w:p>
    <w:p w14:paraId="2B252EDC">
      <w:pPr>
        <w:pStyle w:val="2"/>
      </w:pPr>
      <w:r>
        <w:t>1. Бизнес-идея</w:t>
      </w:r>
    </w:p>
    <w:p w14:paraId="6672A663">
      <w:r>
        <w:t>Цель проекта — создание онлайн-банка внутри Telegram в виде Mini App, позволяющего физическим лицам:</w:t>
      </w:r>
      <w:r>
        <w:br w:type="textWrapping"/>
      </w:r>
      <w:r>
        <w:t>- Выпускать виртуальные карты</w:t>
      </w:r>
      <w:r>
        <w:br w:type="textWrapping"/>
      </w:r>
      <w:r>
        <w:t>- Управлять ими (блокировка, лимиты, удаление)</w:t>
      </w:r>
      <w:r>
        <w:br w:type="textWrapping"/>
      </w:r>
      <w:r>
        <w:t>- Пополнять карты и контролировать баланс</w:t>
      </w:r>
      <w:r>
        <w:br w:type="textWrapping"/>
      </w:r>
      <w:r>
        <w:t>- Смотреть историю транзакций</w:t>
      </w:r>
      <w:r>
        <w:br w:type="textWrapping"/>
      </w:r>
      <w:r>
        <w:t>- Получать уведомления о расходах</w:t>
      </w:r>
    </w:p>
    <w:p w14:paraId="0D95AE34">
      <w:r>
        <w:t>Проект ориентирован на использование API BinCentric, которое позволяет выпускать банковские карты и управлять ими. Функциональность реализуется через Telegram Mini App и Telegram Bot.</w:t>
      </w:r>
    </w:p>
    <w:p w14:paraId="28559C8F">
      <w:pPr>
        <w:pStyle w:val="2"/>
      </w:pPr>
      <w:r>
        <w:t>2. Архитектура системы</w:t>
      </w:r>
    </w:p>
    <w:p w14:paraId="29362BCD">
      <w:r>
        <w:t>Архитектура включает следующие компоненты:</w:t>
      </w:r>
      <w:r>
        <w:br w:type="textWrapping"/>
      </w:r>
      <w:r>
        <w:t>- Telegram Mini App — пользовательский интерфейс</w:t>
      </w:r>
      <w:r>
        <w:br w:type="textWrapping"/>
      </w:r>
      <w:r>
        <w:t>- Telegram Bot — нотификации и взаимодействие вне Mini App</w:t>
      </w:r>
      <w:r>
        <w:br w:type="textWrapping"/>
      </w:r>
      <w:r>
        <w:t>- Backend-сервер — обработка логики, работа с API и базой данных</w:t>
      </w:r>
      <w:r>
        <w:br w:type="textWrapping"/>
      </w:r>
      <w:r>
        <w:t>- BinCentric API — управление картами, транзакциями, лимитами</w:t>
      </w:r>
      <w:r>
        <w:br w:type="textWrapping"/>
      </w:r>
      <w:r>
        <w:t>- База данных — хранение связей между пользователями, картами и транзакциями</w:t>
      </w:r>
      <w:r>
        <w:br w:type="textWrapping"/>
      </w:r>
      <w:r>
        <w:t>- KYC-сервис (опционально) — для идентификации пользователей</w:t>
      </w:r>
    </w:p>
    <w:p w14:paraId="3911F0E1">
      <w:r>
        <w:drawing>
          <wp:inline distT="0" distB="0" distL="114300" distR="11430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29DA">
      <w:pPr>
        <w:pStyle w:val="2"/>
      </w:pPr>
      <w:r>
        <w:t>3. Пример сценария использования</w:t>
      </w:r>
    </w:p>
    <w:p w14:paraId="2A585639">
      <w:r>
        <w:t>1. Пользователь запускает Telegram Mini App</w:t>
      </w:r>
      <w:r>
        <w:br w:type="textWrapping"/>
      </w:r>
      <w:r>
        <w:t>2. Авторизуется через Telegram ID</w:t>
      </w:r>
      <w:r>
        <w:br w:type="textWrapping"/>
      </w:r>
      <w:r>
        <w:t>3. Жмёт 'Выпустить карту' — вызывается API: POST /cards</w:t>
      </w:r>
      <w:r>
        <w:br w:type="textWrapping"/>
      </w:r>
      <w:r>
        <w:t>4. Получает реквизиты карты, может её пополнить</w:t>
      </w:r>
      <w:r>
        <w:br w:type="textWrapping"/>
      </w:r>
      <w:r>
        <w:t>5. Совершает покупки — Telegram Bot уведомляет о транзакциях</w:t>
      </w:r>
    </w:p>
    <w:p w14:paraId="14A44EB8">
      <w:pPr>
        <w:pStyle w:val="2"/>
      </w:pPr>
      <w:r>
        <w:t>4. Функциональные возможности API BinCentric</w:t>
      </w:r>
    </w:p>
    <w:p w14:paraId="327A1B10">
      <w:pPr>
        <w:pStyle w:val="3"/>
      </w:pPr>
      <w:r>
        <w:t>Создание карт</w:t>
      </w:r>
    </w:p>
    <w:p w14:paraId="33F983D1">
      <w:r>
        <w:t>POST /cards — выпуск виртуальных или физических карт для пользователя.</w:t>
      </w:r>
    </w:p>
    <w:p w14:paraId="2EB4EA4A">
      <w:pPr>
        <w:pStyle w:val="3"/>
      </w:pPr>
      <w:r>
        <w:t>Получение информации о карте</w:t>
      </w:r>
    </w:p>
    <w:p w14:paraId="413EB0CC">
      <w:r>
        <w:t>GET /cards/{id} — просмотр деталей карты: статус, реквизиты, баланс.</w:t>
      </w:r>
    </w:p>
    <w:p w14:paraId="567B8C6D">
      <w:pPr>
        <w:pStyle w:val="3"/>
      </w:pPr>
      <w:r>
        <w:t>Блокировка / разблокировка карт</w:t>
      </w:r>
    </w:p>
    <w:p w14:paraId="2A29C395">
      <w:r>
        <w:t>POST /cards/{id}/block и /unblock — управление статусом карты.</w:t>
      </w:r>
    </w:p>
    <w:p w14:paraId="59EDB101">
      <w:pPr>
        <w:pStyle w:val="3"/>
      </w:pPr>
      <w:r>
        <w:t>Удаление карты</w:t>
      </w:r>
    </w:p>
    <w:p w14:paraId="4013FB7A">
      <w:r>
        <w:t>DELETE /cards/{id} — закрытие карты.</w:t>
      </w:r>
    </w:p>
    <w:p w14:paraId="44BD4C77">
      <w:pPr>
        <w:pStyle w:val="3"/>
      </w:pPr>
      <w:r>
        <w:t>Пополнение карты</w:t>
      </w:r>
    </w:p>
    <w:p w14:paraId="2226909F">
      <w:r>
        <w:t>POST /cards/{id}/fund — перевод средств на карту.</w:t>
      </w:r>
    </w:p>
    <w:p w14:paraId="21471E67">
      <w:pPr>
        <w:pStyle w:val="3"/>
      </w:pPr>
      <w:r>
        <w:t>Списание с карты</w:t>
      </w:r>
    </w:p>
    <w:p w14:paraId="2F3E0B4E">
      <w:r>
        <w:t>POST /cards/{id}/withdraw — списание средств.</w:t>
      </w:r>
    </w:p>
    <w:p w14:paraId="0A669610">
      <w:pPr>
        <w:pStyle w:val="3"/>
      </w:pPr>
      <w:r>
        <w:t>История транзакций</w:t>
      </w:r>
    </w:p>
    <w:p w14:paraId="02B8023D">
      <w:r>
        <w:t>GET /transactions — просмотр всех операций по картам.</w:t>
      </w:r>
    </w:p>
    <w:p w14:paraId="180174C9">
      <w:pPr>
        <w:pStyle w:val="3"/>
      </w:pPr>
      <w:r>
        <w:t>Просмотр конкретной транзакции</w:t>
      </w:r>
    </w:p>
    <w:p w14:paraId="218B3B68">
      <w:r>
        <w:t>GET /transactions/{id} — детали одной операции.</w:t>
      </w:r>
    </w:p>
    <w:p w14:paraId="3B8CECDF">
      <w:pPr>
        <w:pStyle w:val="3"/>
      </w:pPr>
      <w:r>
        <w:t>Установка лимитов</w:t>
      </w:r>
    </w:p>
    <w:p w14:paraId="492A632D">
      <w:r>
        <w:t>POST /cards/{id}/limits — ограничения по суммам, категориям и времени.</w:t>
      </w:r>
    </w:p>
    <w:p w14:paraId="03C1347D">
      <w:pPr>
        <w:pStyle w:val="3"/>
      </w:pPr>
      <w:r>
        <w:t>Просмотр лимитов</w:t>
      </w:r>
    </w:p>
    <w:p w14:paraId="519A106E">
      <w:r>
        <w:t>GET /cards/{id}/limits — проверка установленных ограничений.</w:t>
      </w:r>
    </w:p>
    <w:p w14:paraId="27CC032A">
      <w:pPr>
        <w:pStyle w:val="3"/>
      </w:pPr>
      <w:r>
        <w:t>Интеграция с Apple/Google Pay</w:t>
      </w:r>
    </w:p>
    <w:p w14:paraId="5779A88C">
      <w:r>
        <w:t>POST /cards/{id}/tokenize — генерация токена для добавления карты в кошелёк.</w:t>
      </w:r>
    </w:p>
    <w:p w14:paraId="17CF9939">
      <w:pPr>
        <w:pStyle w:val="3"/>
      </w:pPr>
      <w:r>
        <w:t>Управление пользователями</w:t>
      </w:r>
    </w:p>
    <w:p w14:paraId="1F39319A">
      <w:r>
        <w:t>POST /users, GET /users, PUT/DELETE — создание, редактирование и удаление пользователей.</w:t>
      </w:r>
    </w:p>
    <w:p w14:paraId="2995CE0B">
      <w:pPr>
        <w:pStyle w:val="3"/>
      </w:pPr>
      <w:r>
        <w:t>Аутентификация</w:t>
      </w:r>
    </w:p>
    <w:p w14:paraId="36928481">
      <w:r>
        <w:t>POST /auth/login — вход в систему, получение токена доступа.</w:t>
      </w:r>
    </w:p>
    <w:p w14:paraId="07838D0A">
      <w:pPr>
        <w:pStyle w:val="3"/>
      </w:pPr>
      <w:r>
        <w:t>Webhook уведомления</w:t>
      </w:r>
    </w:p>
    <w:p w14:paraId="2C30BEE6">
      <w:r>
        <w:t>POST /webhooks — настройка событий (транзакции, блокировки и т.д.).</w:t>
      </w:r>
    </w:p>
    <w:p w14:paraId="1F3292D5">
      <w:pPr>
        <w:pStyle w:val="2"/>
      </w:pPr>
      <w:r>
        <w:t>5. Заключение</w:t>
      </w:r>
    </w:p>
    <w:p w14:paraId="6A9638C6">
      <w:r>
        <w:t>API BinCentric предоставляет полный набор функций для выпуска и управления банковскими картами. В связке с Telegram Mini App и Telegram Bot можно построить полноценный онлайн-банк для физлиц. Решение масштабируемо, поддерживает кастомизацию и может включать KYC, крипт</w:t>
      </w:r>
      <w:bookmarkStart w:id="0" w:name="_GoBack"/>
      <w:bookmarkEnd w:id="0"/>
      <w:r>
        <w:t>о-онрамп и другие функции.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5C4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47"/>
    <w:unhideWhenUsed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46"/>
    <w:unhideWhenUsed/>
    <w:uiPriority w:val="99"/>
    <w:pPr>
      <w:spacing w:after="120"/>
    </w:pPr>
  </w:style>
  <w:style w:type="paragraph" w:styleId="21">
    <w:name w:val="macro"/>
    <w:link w:val="49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uiPriority w:val="99"/>
    <w:pPr>
      <w:ind w:left="360" w:hanging="360"/>
      <w:contextualSpacing/>
    </w:pPr>
  </w:style>
  <w:style w:type="paragraph" w:styleId="30">
    <w:name w:val="Body Text 3"/>
    <w:basedOn w:val="1"/>
    <w:link w:val="48"/>
    <w:unhideWhenUsed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uiPriority w:val="99"/>
    <w:pPr>
      <w:ind w:left="720" w:hanging="360"/>
      <w:contextualSpacing/>
    </w:pPr>
  </w:style>
  <w:style w:type="paragraph" w:styleId="35">
    <w:name w:val="List 3"/>
    <w:basedOn w:val="1"/>
    <w:unhideWhenUsed/>
    <w:uiPriority w:val="99"/>
    <w:pPr>
      <w:ind w:left="1080" w:hanging="360"/>
      <w:contextualSpacing/>
    </w:p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7">
    <w:name w:val="Header Char"/>
    <w:basedOn w:val="11"/>
    <w:link w:val="19"/>
    <w:uiPriority w:val="99"/>
  </w:style>
  <w:style w:type="character" w:customStyle="1" w:styleId="38">
    <w:name w:val="Footer Char"/>
    <w:basedOn w:val="11"/>
    <w:link w:val="26"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Title Char"/>
    <w:basedOn w:val="11"/>
    <w:link w:val="25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Subtitle Char"/>
    <w:basedOn w:val="11"/>
    <w:link w:val="31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Body Text Char"/>
    <w:basedOn w:val="11"/>
    <w:link w:val="20"/>
    <w:uiPriority w:val="99"/>
  </w:style>
  <w:style w:type="character" w:customStyle="1" w:styleId="47">
    <w:name w:val="Body Text 2 Char"/>
    <w:basedOn w:val="11"/>
    <w:link w:val="16"/>
    <w:uiPriority w:val="99"/>
  </w:style>
  <w:style w:type="character" w:customStyle="1" w:styleId="48">
    <w:name w:val="Body Text 3 Char"/>
    <w:basedOn w:val="11"/>
    <w:link w:val="30"/>
    <w:uiPriority w:val="99"/>
    <w:rPr>
      <w:sz w:val="16"/>
      <w:szCs w:val="16"/>
    </w:rPr>
  </w:style>
  <w:style w:type="character" w:customStyle="1" w:styleId="49">
    <w:name w:val="Macro Text Char"/>
    <w:basedOn w:val="11"/>
    <w:link w:val="21"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Quote Char"/>
    <w:basedOn w:val="11"/>
    <w:link w:val="50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Intense Quote Char"/>
    <w:basedOn w:val="11"/>
    <w:link w:val="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8946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kenda</cp:lastModifiedBy>
  <dcterms:modified xsi:type="dcterms:W3CDTF">2025-07-03T05:25:38Z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DCDEEE431FAA481DBB75BAF953EB9B06_13</vt:lpwstr>
  </property>
</Properties>
</file>