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B637" w14:textId="22FDB6C0" w:rsidR="005A0081" w:rsidRPr="004F5A46" w:rsidRDefault="00F754DB" w:rsidP="00E037F4">
      <w:pPr>
        <w:pStyle w:val="Compact"/>
        <w:rPr>
          <w:rFonts w:ascii="Arial" w:hAnsi="Arial" w:cs="Arial"/>
        </w:rPr>
      </w:pPr>
      <w:r w:rsidRPr="004F5A46">
        <w:rPr>
          <w:rFonts w:ascii="Arial" w:hAnsi="Arial" w:cs="Arial"/>
        </w:rPr>
        <w:t>INTRODUCTION</w:t>
      </w:r>
    </w:p>
    <w:p w14:paraId="43A8CC9A" w14:textId="2207E64B" w:rsidR="00B73C33" w:rsidRPr="004F5A46" w:rsidRDefault="00B73C33" w:rsidP="00E037F4">
      <w:pPr>
        <w:rPr>
          <w:rFonts w:ascii="Arial" w:hAnsi="Arial" w:cs="Arial"/>
        </w:rPr>
      </w:pPr>
    </w:p>
    <w:p w14:paraId="593C24CF" w14:textId="716E05F3" w:rsidR="002D2F47" w:rsidRPr="004F5A46" w:rsidRDefault="00E037F4" w:rsidP="00E037F4">
      <w:pPr>
        <w:rPr>
          <w:rFonts w:ascii="Arial" w:hAnsi="Arial" w:cs="Arial"/>
        </w:rPr>
      </w:pPr>
      <w:r w:rsidRPr="004F5A46">
        <w:rPr>
          <w:rFonts w:ascii="Arial" w:hAnsi="Arial" w:cs="Arial"/>
        </w:rPr>
        <w:t xml:space="preserve">The mechanism underlying the interaction between cardiovascular </w:t>
      </w:r>
      <w:r w:rsidR="00DB6D4D" w:rsidRPr="004F5A46">
        <w:rPr>
          <w:rFonts w:ascii="Arial" w:hAnsi="Arial" w:cs="Arial"/>
        </w:rPr>
        <w:t xml:space="preserve">and brain </w:t>
      </w:r>
      <w:r w:rsidRPr="004F5A46">
        <w:rPr>
          <w:rFonts w:ascii="Arial" w:hAnsi="Arial" w:cs="Arial"/>
        </w:rPr>
        <w:t xml:space="preserve">health </w:t>
      </w:r>
      <w:r w:rsidR="00DB6D4D" w:rsidRPr="004F5A46">
        <w:rPr>
          <w:rFonts w:ascii="Arial" w:hAnsi="Arial" w:cs="Arial"/>
        </w:rPr>
        <w:t>h</w:t>
      </w:r>
      <w:r w:rsidRPr="004F5A46">
        <w:rPr>
          <w:rFonts w:ascii="Arial" w:hAnsi="Arial" w:cs="Arial"/>
        </w:rPr>
        <w:t xml:space="preserve">as gained traction over the last several decades, with studies directed at determining how </w:t>
      </w:r>
      <w:r w:rsidR="00606CC3" w:rsidRPr="004F5A46">
        <w:rPr>
          <w:rFonts w:ascii="Arial" w:hAnsi="Arial" w:cs="Arial"/>
        </w:rPr>
        <w:t>neurobiological</w:t>
      </w:r>
      <w:r w:rsidR="00DB6D4D" w:rsidRPr="004F5A46">
        <w:rPr>
          <w:rFonts w:ascii="Arial" w:hAnsi="Arial" w:cs="Arial"/>
        </w:rPr>
        <w:t xml:space="preserve"> phenomenon </w:t>
      </w:r>
      <w:r w:rsidRPr="004F5A46">
        <w:rPr>
          <w:rFonts w:ascii="Arial" w:hAnsi="Arial" w:cs="Arial"/>
        </w:rPr>
        <w:t xml:space="preserve">translate into </w:t>
      </w:r>
      <w:r w:rsidR="006A790F" w:rsidRPr="004F5A46">
        <w:rPr>
          <w:rFonts w:ascii="Arial" w:hAnsi="Arial" w:cs="Arial"/>
        </w:rPr>
        <w:t xml:space="preserve">future </w:t>
      </w:r>
      <w:r w:rsidR="00DB6D4D" w:rsidRPr="004F5A46">
        <w:rPr>
          <w:rFonts w:ascii="Arial" w:hAnsi="Arial" w:cs="Arial"/>
        </w:rPr>
        <w:t>cardiovascular health and events.</w:t>
      </w:r>
      <w:r w:rsidR="002D2F47" w:rsidRPr="004F5A46">
        <w:rPr>
          <w:rFonts w:ascii="Arial" w:hAnsi="Arial" w:cs="Arial"/>
        </w:rPr>
        <w:fldChar w:fldCharType="begin">
          <w:fldData xml:space="preserve">PEVuZE5vdGU+PENpdGU+PEF1dGhvcj5QYXNzb3M8L0F1dGhvcj48WWVhcj4yMDE1PC9ZZWFyPjxS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</w:fldData>
        </w:fldChar>
      </w:r>
      <w:r w:rsidR="002D2F47" w:rsidRPr="004F5A46">
        <w:rPr>
          <w:rFonts w:ascii="Arial" w:hAnsi="Arial" w:cs="Arial"/>
        </w:rPr>
        <w:instrText xml:space="preserve"> ADDIN EN.CITE </w:instrText>
      </w:r>
      <w:r w:rsidR="002D2F47" w:rsidRPr="004F5A46">
        <w:rPr>
          <w:rFonts w:ascii="Arial" w:hAnsi="Arial" w:cs="Arial"/>
        </w:rPr>
        <w:fldChar w:fldCharType="begin">
          <w:fldData xml:space="preserve">PEVuZE5vdGU+PENpdGU+PEF1dGhvcj5QYXNzb3M8L0F1dGhvcj48WWVhcj4yMDE1PC9ZZWFyPjxS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</w:fldData>
        </w:fldChar>
      </w:r>
      <w:r w:rsidR="002D2F47" w:rsidRPr="004F5A46">
        <w:rPr>
          <w:rFonts w:ascii="Arial" w:hAnsi="Arial" w:cs="Arial"/>
        </w:rPr>
        <w:instrText xml:space="preserve"> ADDIN EN.CITE.DATA </w:instrText>
      </w:r>
      <w:r w:rsidR="002D2F47" w:rsidRPr="004F5A46">
        <w:rPr>
          <w:rFonts w:ascii="Arial" w:hAnsi="Arial" w:cs="Arial"/>
        </w:rPr>
      </w:r>
      <w:r w:rsidR="002D2F47" w:rsidRPr="004F5A46">
        <w:rPr>
          <w:rFonts w:ascii="Arial" w:hAnsi="Arial" w:cs="Arial"/>
        </w:rPr>
        <w:fldChar w:fldCharType="end"/>
      </w:r>
      <w:r w:rsidR="002D2F47" w:rsidRPr="004F5A46">
        <w:rPr>
          <w:rFonts w:ascii="Arial" w:hAnsi="Arial" w:cs="Arial"/>
        </w:rPr>
        <w:fldChar w:fldCharType="separate"/>
      </w:r>
      <w:r w:rsidR="002D2F47" w:rsidRPr="004F5A46">
        <w:rPr>
          <w:rFonts w:ascii="Arial" w:hAnsi="Arial" w:cs="Arial"/>
          <w:noProof/>
          <w:vertAlign w:val="superscript"/>
        </w:rPr>
        <w:t>1-3</w:t>
      </w:r>
      <w:r w:rsidR="002D2F47" w:rsidRPr="004F5A46">
        <w:rPr>
          <w:rFonts w:ascii="Arial" w:hAnsi="Arial" w:cs="Arial"/>
        </w:rPr>
        <w:fldChar w:fldCharType="end"/>
      </w:r>
      <w:r w:rsidRPr="004F5A46">
        <w:rPr>
          <w:rFonts w:ascii="Arial" w:hAnsi="Arial" w:cs="Arial"/>
        </w:rPr>
        <w:t xml:space="preserve"> Depression and anxiety not only </w:t>
      </w:r>
      <w:r w:rsidR="006A790F" w:rsidRPr="004F5A46">
        <w:rPr>
          <w:rFonts w:ascii="Arial" w:hAnsi="Arial" w:cs="Arial"/>
        </w:rPr>
        <w:t>have a</w:t>
      </w:r>
      <w:r w:rsidRPr="004F5A46">
        <w:rPr>
          <w:rFonts w:ascii="Arial" w:hAnsi="Arial" w:cs="Arial"/>
        </w:rPr>
        <w:t>n increased incidence for</w:t>
      </w:r>
      <w:r w:rsidR="00DB6D4D" w:rsidRPr="004F5A46">
        <w:rPr>
          <w:rFonts w:ascii="Arial" w:hAnsi="Arial" w:cs="Arial"/>
        </w:rPr>
        <w:t xml:space="preserve"> heart disease</w:t>
      </w:r>
      <w:r w:rsidRPr="004F5A46">
        <w:rPr>
          <w:rFonts w:ascii="Arial" w:hAnsi="Arial" w:cs="Arial"/>
        </w:rPr>
        <w:t xml:space="preserve"> but</w:t>
      </w:r>
      <w:r w:rsidR="00DB6D4D" w:rsidRPr="004F5A46">
        <w:rPr>
          <w:rFonts w:ascii="Arial" w:hAnsi="Arial" w:cs="Arial"/>
        </w:rPr>
        <w:t xml:space="preserve"> also</w:t>
      </w:r>
      <w:r w:rsidRPr="004F5A46">
        <w:rPr>
          <w:rFonts w:ascii="Arial" w:hAnsi="Arial" w:cs="Arial"/>
        </w:rPr>
        <w:t xml:space="preserve"> independently increase</w:t>
      </w:r>
      <w:r w:rsidR="00DB6D4D" w:rsidRPr="004F5A46">
        <w:rPr>
          <w:rFonts w:ascii="Arial" w:hAnsi="Arial" w:cs="Arial"/>
        </w:rPr>
        <w:t xml:space="preserve"> cardiovascular</w:t>
      </w:r>
      <w:r w:rsidRPr="004F5A46">
        <w:rPr>
          <w:rFonts w:ascii="Arial" w:hAnsi="Arial" w:cs="Arial"/>
        </w:rPr>
        <w:t xml:space="preserve"> mortality.</w:t>
      </w:r>
      <w:r w:rsidR="002D2F47" w:rsidRPr="004F5A46">
        <w:rPr>
          <w:rFonts w:ascii="Arial" w:hAnsi="Arial" w:cs="Arial"/>
        </w:rPr>
        <w:fldChar w:fldCharType="begin">
          <w:fldData xml:space="preserve">PEVuZE5vdGU+PENpdGU+PEF1dGhvcj5TbW9sZGVyZW48L0F1dGhvcj48WWVhcj4yMDE3PC9ZZWFy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</w:fldData>
        </w:fldChar>
      </w:r>
      <w:r w:rsidR="002D2F47" w:rsidRPr="004F5A46">
        <w:rPr>
          <w:rFonts w:ascii="Arial" w:hAnsi="Arial" w:cs="Arial"/>
        </w:rPr>
        <w:instrText xml:space="preserve"> ADDIN EN.CITE </w:instrText>
      </w:r>
      <w:r w:rsidR="002D2F47" w:rsidRPr="004F5A46">
        <w:rPr>
          <w:rFonts w:ascii="Arial" w:hAnsi="Arial" w:cs="Arial"/>
        </w:rPr>
        <w:fldChar w:fldCharType="begin">
          <w:fldData xml:space="preserve">PEVuZE5vdGU+PENpdGU+PEF1dGhvcj5TbW9sZGVyZW48L0F1dGhvcj48WWVhcj4yMDE3PC9ZZWFy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</w:fldData>
        </w:fldChar>
      </w:r>
      <w:r w:rsidR="002D2F47" w:rsidRPr="004F5A46">
        <w:rPr>
          <w:rFonts w:ascii="Arial" w:hAnsi="Arial" w:cs="Arial"/>
        </w:rPr>
        <w:instrText xml:space="preserve"> ADDIN EN.CITE.DATA </w:instrText>
      </w:r>
      <w:r w:rsidR="002D2F47" w:rsidRPr="004F5A46">
        <w:rPr>
          <w:rFonts w:ascii="Arial" w:hAnsi="Arial" w:cs="Arial"/>
        </w:rPr>
      </w:r>
      <w:r w:rsidR="002D2F47" w:rsidRPr="004F5A46">
        <w:rPr>
          <w:rFonts w:ascii="Arial" w:hAnsi="Arial" w:cs="Arial"/>
        </w:rPr>
        <w:fldChar w:fldCharType="end"/>
      </w:r>
      <w:r w:rsidR="002D2F47" w:rsidRPr="004F5A46">
        <w:rPr>
          <w:rFonts w:ascii="Arial" w:hAnsi="Arial" w:cs="Arial"/>
        </w:rPr>
        <w:fldChar w:fldCharType="separate"/>
      </w:r>
      <w:r w:rsidR="002D2F47" w:rsidRPr="004F5A46">
        <w:rPr>
          <w:rFonts w:ascii="Arial" w:hAnsi="Arial" w:cs="Arial"/>
          <w:noProof/>
          <w:vertAlign w:val="superscript"/>
        </w:rPr>
        <w:t>4-6</w:t>
      </w:r>
      <w:r w:rsidR="002D2F47" w:rsidRPr="004F5A46">
        <w:rPr>
          <w:rFonts w:ascii="Arial" w:hAnsi="Arial" w:cs="Arial"/>
        </w:rPr>
        <w:fldChar w:fldCharType="end"/>
      </w:r>
      <w:r w:rsidRPr="004F5A46">
        <w:rPr>
          <w:rFonts w:ascii="Arial" w:hAnsi="Arial" w:cs="Arial"/>
        </w:rPr>
        <w:t xml:space="preserve"> Similarly post-traumatic stress disorder (PTSD) has an association with incident</w:t>
      </w:r>
      <w:r w:rsidR="00DB6D4D" w:rsidRPr="004F5A46">
        <w:rPr>
          <w:rFonts w:ascii="Arial" w:hAnsi="Arial" w:cs="Arial"/>
        </w:rPr>
        <w:t xml:space="preserve"> coronary artery disease (CAD)</w:t>
      </w:r>
      <w:r w:rsidR="002D2F47" w:rsidRPr="004F5A46">
        <w:rPr>
          <w:rFonts w:ascii="Arial" w:hAnsi="Arial" w:cs="Arial"/>
        </w:rPr>
        <w:t>.</w:t>
      </w:r>
      <w:r w:rsidR="002D2F47" w:rsidRPr="004F5A46">
        <w:rPr>
          <w:rFonts w:ascii="Arial" w:hAnsi="Arial" w:cs="Arial"/>
        </w:rPr>
        <w:fldChar w:fldCharType="begin">
          <w:fldData xml:space="preserve">PEVuZE5vdGU+PENpdGU+PEF1dGhvcj5FZG1vbmRzb248L0F1dGhvcj48WWVhcj4yMDEyPC9ZZWFy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</w:fldData>
        </w:fldChar>
      </w:r>
      <w:r w:rsidR="002D2F47" w:rsidRPr="004F5A46">
        <w:rPr>
          <w:rFonts w:ascii="Arial" w:hAnsi="Arial" w:cs="Arial"/>
        </w:rPr>
        <w:instrText xml:space="preserve"> ADDIN EN.CITE </w:instrText>
      </w:r>
      <w:r w:rsidR="002D2F47" w:rsidRPr="004F5A46">
        <w:rPr>
          <w:rFonts w:ascii="Arial" w:hAnsi="Arial" w:cs="Arial"/>
        </w:rPr>
        <w:fldChar w:fldCharType="begin">
          <w:fldData xml:space="preserve">PEVuZE5vdGU+PENpdGU+PEF1dGhvcj5FZG1vbmRzb248L0F1dGhvcj48WWVhcj4yMDEyPC9ZZWFy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</w:fldData>
        </w:fldChar>
      </w:r>
      <w:r w:rsidR="002D2F47" w:rsidRPr="004F5A46">
        <w:rPr>
          <w:rFonts w:ascii="Arial" w:hAnsi="Arial" w:cs="Arial"/>
        </w:rPr>
        <w:instrText xml:space="preserve"> ADDIN EN.CITE.DATA </w:instrText>
      </w:r>
      <w:r w:rsidR="002D2F47" w:rsidRPr="004F5A46">
        <w:rPr>
          <w:rFonts w:ascii="Arial" w:hAnsi="Arial" w:cs="Arial"/>
        </w:rPr>
      </w:r>
      <w:r w:rsidR="002D2F47" w:rsidRPr="004F5A46">
        <w:rPr>
          <w:rFonts w:ascii="Arial" w:hAnsi="Arial" w:cs="Arial"/>
        </w:rPr>
        <w:fldChar w:fldCharType="end"/>
      </w:r>
      <w:r w:rsidR="002D2F47" w:rsidRPr="004F5A46">
        <w:rPr>
          <w:rFonts w:ascii="Arial" w:hAnsi="Arial" w:cs="Arial"/>
        </w:rPr>
        <w:fldChar w:fldCharType="separate"/>
      </w:r>
      <w:r w:rsidR="002D2F47" w:rsidRPr="004F5A46">
        <w:rPr>
          <w:rFonts w:ascii="Arial" w:hAnsi="Arial" w:cs="Arial"/>
          <w:noProof/>
          <w:vertAlign w:val="superscript"/>
        </w:rPr>
        <w:t>7-9</w:t>
      </w:r>
      <w:r w:rsidR="002D2F47" w:rsidRPr="004F5A46">
        <w:rPr>
          <w:rFonts w:ascii="Arial" w:hAnsi="Arial" w:cs="Arial"/>
        </w:rPr>
        <w:fldChar w:fldCharType="end"/>
      </w:r>
      <w:r w:rsidR="002D2F47" w:rsidRPr="004F5A46">
        <w:rPr>
          <w:rFonts w:ascii="Arial" w:hAnsi="Arial" w:cs="Arial"/>
        </w:rPr>
        <w:t xml:space="preserve"> The effects may be mediated through autonomic and inflammat</w:t>
      </w:r>
      <w:r w:rsidR="009E1F46" w:rsidRPr="004F5A46">
        <w:rPr>
          <w:rFonts w:ascii="Arial" w:hAnsi="Arial" w:cs="Arial"/>
        </w:rPr>
        <w:t>ory pathways, but may also be explained by co-occurring physical and psychiatric conditions.</w:t>
      </w:r>
      <w:r w:rsidR="009E1F46" w:rsidRPr="004F5A46">
        <w:rPr>
          <w:rFonts w:ascii="Arial" w:hAnsi="Arial" w:cs="Arial"/>
        </w:rPr>
        <w:fldChar w:fldCharType="begin"/>
      </w:r>
      <w:r w:rsidR="009E1F46" w:rsidRPr="004F5A46">
        <w:rPr>
          <w:rFonts w:ascii="Arial" w:hAnsi="Arial" w:cs="Arial"/>
        </w:rPr>
        <w:instrText xml:space="preserve"> ADDIN EN.CITE &lt;EndNote&gt;&lt;Cite&gt;&lt;Author&gt;Scherrer&lt;/Author&gt;&lt;Year&gt;2019&lt;/Year&gt;&lt;RecNum&gt;546&lt;/RecNum&gt;&lt;DisplayText&gt;&lt;style face="superscript"&gt;10&lt;/style&gt;&lt;/DisplayText&gt;&lt;record&gt;&lt;rec-number&gt;546&lt;/rec-number&gt;&lt;foreign-keys&gt;&lt;key app="EN" db-id="2sw50waahwww53erreovespaxdtexe5es0fd" timestamp="1564533936"&gt;546&lt;/key&gt;&lt;/foreign-keys&gt;&lt;ref-type name="Journal Article"&gt;17&lt;/ref-type&gt;&lt;contributors&gt;&lt;authors&gt;&lt;author&gt;Scherrer, Jeffrey F.&lt;/author&gt;&lt;author&gt;Salas, Joanne&lt;/author&gt;&lt;author&gt;Cohen, Beth E.&lt;/author&gt;&lt;author&gt;Schnurr, Paula P.&lt;/author&gt;&lt;author&gt;Schneider, F. David&lt;/author&gt;&lt;author&gt;Chard, Kathleen M.&lt;/author&gt;&lt;author&gt;Tuerk, Peter&lt;/author&gt;&lt;author&gt;Friedman, Matthew J.&lt;/author&gt;&lt;author&gt;Norman, Sonya B.&lt;/author&gt;&lt;author&gt;van den Berk</w:instrText>
      </w:r>
      <w:r w:rsidR="009E1F46" w:rsidRPr="004F5A46">
        <w:rPr>
          <w:rFonts w:ascii="Cambria Math" w:hAnsi="Cambria Math" w:cs="Cambria Math"/>
        </w:rPr>
        <w:instrText>‐</w:instrText>
      </w:r>
      <w:r w:rsidR="009E1F46" w:rsidRPr="004F5A46">
        <w:rPr>
          <w:rFonts w:ascii="Arial" w:hAnsi="Arial" w:cs="Arial"/>
        </w:rPr>
        <w:instrText>Clark, Carissa&lt;/author&gt;&lt;author&gt;Lustman, Patrick J.&lt;/author&gt;&lt;/authors&gt;&lt;/contributors&gt;&lt;titles&gt;&lt;title&gt;Comorbid Conditions Explain the Association Between Posttraumatic Stress Disorder and Incident Cardiovascular Disease&lt;/title&gt;&lt;secondary-title&gt;Journal of the American Heart Association&lt;/secondary-title&gt;&lt;/titles&gt;&lt;periodical&gt;&lt;full-title&gt;Journal of the American Heart Association&lt;/full-title&gt;&lt;/periodical&gt;&lt;pages&gt;1-11&lt;/pages&gt;&lt;volume&gt;8&lt;/volume&gt;&lt;keywords&gt;&lt;keyword&gt;cardiovascular disease&lt;/keyword&gt;&lt;keyword&gt;epidemiology&lt;/keyword&gt;&lt;keyword&gt;posttraumatic stress disorder&lt;/keyword&gt;&lt;keyword&gt;veterans&lt;/keyword&gt;&lt;/keywords&gt;&lt;dates&gt;&lt;year&gt;2019&lt;/year&gt;&lt;/dates&gt;&lt;urls&gt;&lt;/urls&gt;&lt;electronic-resource-num&gt;10.1161/JAHA.118.011133&lt;/electronic-resource-num&gt;&lt;/record&gt;&lt;/Cite&gt;&lt;/EndNote&gt;</w:instrText>
      </w:r>
      <w:r w:rsidR="009E1F46" w:rsidRPr="004F5A46">
        <w:rPr>
          <w:rFonts w:ascii="Arial" w:hAnsi="Arial" w:cs="Arial"/>
        </w:rPr>
        <w:fldChar w:fldCharType="separate"/>
      </w:r>
      <w:r w:rsidR="009E1F46" w:rsidRPr="004F5A46">
        <w:rPr>
          <w:rFonts w:ascii="Arial" w:hAnsi="Arial" w:cs="Arial"/>
          <w:noProof/>
          <w:vertAlign w:val="superscript"/>
        </w:rPr>
        <w:t>10</w:t>
      </w:r>
      <w:r w:rsidR="009E1F46" w:rsidRPr="004F5A46">
        <w:rPr>
          <w:rFonts w:ascii="Arial" w:hAnsi="Arial" w:cs="Arial"/>
        </w:rPr>
        <w:fldChar w:fldCharType="end"/>
      </w:r>
      <w:r w:rsidR="009E1F46" w:rsidRPr="004F5A46">
        <w:rPr>
          <w:rFonts w:ascii="Arial" w:hAnsi="Arial" w:cs="Arial"/>
        </w:rPr>
        <w:t xml:space="preserve"> </w:t>
      </w:r>
    </w:p>
    <w:p w14:paraId="557567F7" w14:textId="3682FEFB" w:rsidR="00E037F4" w:rsidRPr="004F5A46" w:rsidRDefault="00E037F4" w:rsidP="00E037F4">
      <w:pPr>
        <w:rPr>
          <w:rFonts w:ascii="Arial" w:hAnsi="Arial" w:cs="Arial"/>
        </w:rPr>
      </w:pPr>
    </w:p>
    <w:p w14:paraId="6338EFB3" w14:textId="274D5CD9" w:rsidR="00606CC3" w:rsidRPr="004F5A46" w:rsidRDefault="004F5A46" w:rsidP="004F5A46">
      <w:pPr>
        <w:rPr>
          <w:rFonts w:ascii="Arial" w:hAnsi="Arial" w:cs="Arial"/>
        </w:rPr>
      </w:pPr>
      <w:r>
        <w:rPr>
          <w:rFonts w:ascii="Arial" w:hAnsi="Arial" w:cs="Arial"/>
        </w:rPr>
        <w:t>This review will highlight the current neurobiological and population-based evidence, including sex-differences, genetic, and epigenetic contributors for poor cardiovascular health outcomes in PTSD and related co-morbidities, such as depression. We will highlight the role of immunological network activation, inflammation, and autonomic dysfunction. Finally, preventative and treatment considerations will be discussed, including areas of future research that range from pharmacological and behavioral modifications that directly affect relevant neurobiology.</w:t>
      </w:r>
    </w:p>
    <w:p w14:paraId="710001F3" w14:textId="5DEFA5F4" w:rsidR="002D2F47" w:rsidRPr="004F5A46" w:rsidRDefault="00F754DB" w:rsidP="004F5A46">
      <w:pPr>
        <w:pStyle w:val="Compact"/>
        <w:rPr>
          <w:rFonts w:ascii="Arial" w:hAnsi="Arial" w:cs="Arial"/>
        </w:rPr>
      </w:pPr>
      <w:r w:rsidRPr="004F5A46">
        <w:rPr>
          <w:rFonts w:ascii="Arial" w:hAnsi="Arial" w:cs="Arial"/>
        </w:rPr>
        <w:br w:type="column"/>
      </w:r>
      <w:r w:rsidRPr="004F5A46">
        <w:rPr>
          <w:rFonts w:ascii="Arial" w:hAnsi="Arial" w:cs="Arial"/>
        </w:rPr>
        <w:lastRenderedPageBreak/>
        <w:t>REFERENCES</w:t>
      </w:r>
      <w:bookmarkStart w:id="0" w:name="_GoBack"/>
      <w:bookmarkEnd w:id="0"/>
    </w:p>
    <w:p w14:paraId="4825671B" w14:textId="77777777" w:rsidR="002D2F47" w:rsidRPr="004F5A46" w:rsidRDefault="002D2F47" w:rsidP="00E037F4">
      <w:pPr>
        <w:pStyle w:val="Bibliography"/>
        <w:rPr>
          <w:rFonts w:ascii="Arial" w:hAnsi="Arial" w:cs="Arial"/>
        </w:rPr>
      </w:pPr>
    </w:p>
    <w:p w14:paraId="3B0F06AE" w14:textId="77777777" w:rsidR="009E1F46" w:rsidRPr="004F5A46" w:rsidRDefault="002D2F47" w:rsidP="009E1F46">
      <w:pPr>
        <w:pStyle w:val="EndNoteBibliography"/>
        <w:spacing w:after="0"/>
        <w:ind w:left="720" w:hanging="720"/>
        <w:rPr>
          <w:rFonts w:ascii="Arial" w:hAnsi="Arial" w:cs="Arial"/>
          <w:noProof/>
        </w:rPr>
      </w:pPr>
      <w:r w:rsidRPr="004F5A46">
        <w:rPr>
          <w:rFonts w:ascii="Arial" w:hAnsi="Arial" w:cs="Arial"/>
        </w:rPr>
        <w:fldChar w:fldCharType="begin"/>
      </w:r>
      <w:r w:rsidRPr="004F5A46">
        <w:rPr>
          <w:rFonts w:ascii="Arial" w:hAnsi="Arial" w:cs="Arial"/>
        </w:rPr>
        <w:instrText xml:space="preserve"> ADDIN EN.REFLIST </w:instrText>
      </w:r>
      <w:r w:rsidRPr="004F5A46">
        <w:rPr>
          <w:rFonts w:ascii="Arial" w:hAnsi="Arial" w:cs="Arial"/>
        </w:rPr>
        <w:fldChar w:fldCharType="separate"/>
      </w:r>
      <w:r w:rsidR="009E1F46" w:rsidRPr="004F5A46">
        <w:rPr>
          <w:rFonts w:ascii="Arial" w:hAnsi="Arial" w:cs="Arial"/>
          <w:noProof/>
        </w:rPr>
        <w:t>1.</w:t>
      </w:r>
      <w:r w:rsidR="009E1F46" w:rsidRPr="004F5A46">
        <w:rPr>
          <w:rFonts w:ascii="Arial" w:hAnsi="Arial" w:cs="Arial"/>
          <w:noProof/>
        </w:rPr>
        <w:tab/>
        <w:t xml:space="preserve">Passos IC, Vasconcelos-Moreno MP, Costa LG, et al. Inflammatory markers in post-traumatic stress disorder: A systematic review, meta-analysis, and meta-regression. </w:t>
      </w:r>
      <w:r w:rsidR="009E1F46" w:rsidRPr="004F5A46">
        <w:rPr>
          <w:rFonts w:ascii="Arial" w:hAnsi="Arial" w:cs="Arial"/>
          <w:i/>
          <w:noProof/>
        </w:rPr>
        <w:t xml:space="preserve">The Lancet Psychiatry. </w:t>
      </w:r>
      <w:r w:rsidR="009E1F46" w:rsidRPr="004F5A46">
        <w:rPr>
          <w:rFonts w:ascii="Arial" w:hAnsi="Arial" w:cs="Arial"/>
          <w:noProof/>
        </w:rPr>
        <w:t>2015;2:1002-1012.</w:t>
      </w:r>
    </w:p>
    <w:p w14:paraId="36891AED"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2.</w:t>
      </w:r>
      <w:r w:rsidRPr="004F5A46">
        <w:rPr>
          <w:rFonts w:ascii="Arial" w:hAnsi="Arial" w:cs="Arial"/>
          <w:noProof/>
        </w:rPr>
        <w:tab/>
        <w:t>Post-traumatic stress disorder and cardiovascular disease, The Lancet Psychiatry(2017).</w:t>
      </w:r>
    </w:p>
    <w:p w14:paraId="19CC9756"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3.</w:t>
      </w:r>
      <w:r w:rsidRPr="004F5A46">
        <w:rPr>
          <w:rFonts w:ascii="Arial" w:hAnsi="Arial" w:cs="Arial"/>
          <w:noProof/>
        </w:rPr>
        <w:tab/>
        <w:t xml:space="preserve">Calcagno C, Takx RA, Ishai A, et al. Relation between resting amygdalar activity and cardiovascular events: a longitudinal and cohort study. </w:t>
      </w:r>
      <w:r w:rsidRPr="004F5A46">
        <w:rPr>
          <w:rFonts w:ascii="Arial" w:hAnsi="Arial" w:cs="Arial"/>
          <w:i/>
          <w:noProof/>
        </w:rPr>
        <w:t xml:space="preserve">The Lancet. </w:t>
      </w:r>
      <w:r w:rsidRPr="004F5A46">
        <w:rPr>
          <w:rFonts w:ascii="Arial" w:hAnsi="Arial" w:cs="Arial"/>
          <w:noProof/>
        </w:rPr>
        <w:t>2017;389:834-845.</w:t>
      </w:r>
    </w:p>
    <w:p w14:paraId="77BDDBEA"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4.</w:t>
      </w:r>
      <w:r w:rsidRPr="004F5A46">
        <w:rPr>
          <w:rFonts w:ascii="Arial" w:hAnsi="Arial" w:cs="Arial"/>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4F5A46">
        <w:rPr>
          <w:rFonts w:ascii="Arial" w:hAnsi="Arial" w:cs="Arial"/>
          <w:i/>
          <w:noProof/>
        </w:rPr>
        <w:t xml:space="preserve">Circulation. </w:t>
      </w:r>
      <w:r w:rsidRPr="004F5A46">
        <w:rPr>
          <w:rFonts w:ascii="Arial" w:hAnsi="Arial" w:cs="Arial"/>
          <w:noProof/>
        </w:rPr>
        <w:t>2017;135(18):1681-1689.</w:t>
      </w:r>
    </w:p>
    <w:p w14:paraId="3132F067"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5.</w:t>
      </w:r>
      <w:r w:rsidRPr="004F5A46">
        <w:rPr>
          <w:rFonts w:ascii="Arial" w:hAnsi="Arial" w:cs="Arial"/>
          <w:noProof/>
        </w:rPr>
        <w:tab/>
        <w:t>Depression and cardiovascular disease: Epidemiological evidence on their linking mechanisms, Neuroscience and Biobehavioral Reviews(2017).</w:t>
      </w:r>
    </w:p>
    <w:p w14:paraId="30488F7E"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6.</w:t>
      </w:r>
      <w:r w:rsidRPr="004F5A46">
        <w:rPr>
          <w:rFonts w:ascii="Arial" w:hAnsi="Arial" w:cs="Arial"/>
          <w:noProof/>
        </w:rPr>
        <w:tab/>
        <w:t xml:space="preserve">Pedersen SS, von Känel R, Tully PJ, Denollet J. Psychosocial perspectives in cardiovascular disease. </w:t>
      </w:r>
      <w:r w:rsidRPr="004F5A46">
        <w:rPr>
          <w:rFonts w:ascii="Arial" w:hAnsi="Arial" w:cs="Arial"/>
          <w:i/>
          <w:noProof/>
        </w:rPr>
        <w:t xml:space="preserve">European Journal of Preventive Cardiology. </w:t>
      </w:r>
      <w:r w:rsidRPr="004F5A46">
        <w:rPr>
          <w:rFonts w:ascii="Arial" w:hAnsi="Arial" w:cs="Arial"/>
          <w:noProof/>
        </w:rPr>
        <w:t>2017;24:108-115.</w:t>
      </w:r>
    </w:p>
    <w:p w14:paraId="52414506"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7.</w:t>
      </w:r>
      <w:r w:rsidRPr="004F5A46">
        <w:rPr>
          <w:rFonts w:ascii="Arial" w:hAnsi="Arial" w:cs="Arial"/>
          <w:noProof/>
        </w:rPr>
        <w:tab/>
        <w:t>Posttraumatic stress disorder prevalence and risk of recurrence in acute coronary syndrome patients: A meta-analytic review, PLoS ONE(2012).</w:t>
      </w:r>
    </w:p>
    <w:p w14:paraId="5227B0E5"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8.</w:t>
      </w:r>
      <w:r w:rsidRPr="004F5A46">
        <w:rPr>
          <w:rFonts w:ascii="Arial" w:hAnsi="Arial" w:cs="Arial"/>
          <w:noProof/>
        </w:rPr>
        <w:tab/>
        <w:t xml:space="preserve">Ahmadi N, Hajsadeghi F, Mirshkarlo HB, Budoff M, Yehuda R, Ebrahimi R. Post-traumatic stress disorder, coronary atherosclerosis, and mortality. </w:t>
      </w:r>
      <w:r w:rsidRPr="004F5A46">
        <w:rPr>
          <w:rFonts w:ascii="Arial" w:hAnsi="Arial" w:cs="Arial"/>
          <w:i/>
          <w:noProof/>
        </w:rPr>
        <w:t xml:space="preserve">American Journal of Cardiology. </w:t>
      </w:r>
      <w:r w:rsidRPr="004F5A46">
        <w:rPr>
          <w:rFonts w:ascii="Arial" w:hAnsi="Arial" w:cs="Arial"/>
          <w:noProof/>
        </w:rPr>
        <w:t>2011;108:29-33.</w:t>
      </w:r>
    </w:p>
    <w:p w14:paraId="79823F94" w14:textId="77777777" w:rsidR="009E1F46" w:rsidRPr="004F5A46" w:rsidRDefault="009E1F46" w:rsidP="009E1F46">
      <w:pPr>
        <w:pStyle w:val="EndNoteBibliography"/>
        <w:spacing w:after="0"/>
        <w:ind w:left="720" w:hanging="720"/>
        <w:rPr>
          <w:rFonts w:ascii="Arial" w:hAnsi="Arial" w:cs="Arial"/>
          <w:noProof/>
        </w:rPr>
      </w:pPr>
      <w:r w:rsidRPr="004F5A46">
        <w:rPr>
          <w:rFonts w:ascii="Arial" w:hAnsi="Arial" w:cs="Arial"/>
          <w:noProof/>
        </w:rPr>
        <w:t>9.</w:t>
      </w:r>
      <w:r w:rsidRPr="004F5A46">
        <w:rPr>
          <w:rFonts w:ascii="Arial" w:hAnsi="Arial" w:cs="Arial"/>
          <w:noProof/>
        </w:rPr>
        <w:tab/>
        <w:t xml:space="preserve">Boscarino JA. A prospective study of PTSD and early-age heart disease mortality among Vietnam veterans: implications for surveillance and prevention. </w:t>
      </w:r>
      <w:r w:rsidRPr="004F5A46">
        <w:rPr>
          <w:rFonts w:ascii="Arial" w:hAnsi="Arial" w:cs="Arial"/>
          <w:i/>
          <w:noProof/>
        </w:rPr>
        <w:t xml:space="preserve">Psychosom Med. </w:t>
      </w:r>
      <w:r w:rsidRPr="004F5A46">
        <w:rPr>
          <w:rFonts w:ascii="Arial" w:hAnsi="Arial" w:cs="Arial"/>
          <w:noProof/>
        </w:rPr>
        <w:t>2008;70(6):668-676.</w:t>
      </w:r>
    </w:p>
    <w:p w14:paraId="2DE3C986" w14:textId="77777777" w:rsidR="009E1F46" w:rsidRPr="004F5A46" w:rsidRDefault="009E1F46" w:rsidP="009E1F46">
      <w:pPr>
        <w:pStyle w:val="EndNoteBibliography"/>
        <w:ind w:left="720" w:hanging="720"/>
        <w:rPr>
          <w:rFonts w:ascii="Arial" w:hAnsi="Arial" w:cs="Arial"/>
          <w:noProof/>
        </w:rPr>
      </w:pPr>
      <w:r w:rsidRPr="004F5A46">
        <w:rPr>
          <w:rFonts w:ascii="Arial" w:hAnsi="Arial" w:cs="Arial"/>
          <w:noProof/>
        </w:rPr>
        <w:t>10.</w:t>
      </w:r>
      <w:r w:rsidRPr="004F5A46">
        <w:rPr>
          <w:rFonts w:ascii="Arial" w:hAnsi="Arial" w:cs="Arial"/>
          <w:noProof/>
        </w:rPr>
        <w:tab/>
        <w:t xml:space="preserve">Scherrer JF, Salas J, Cohen BE, et al. Comorbid Conditions Explain the Association Between Posttraumatic Stress Disorder and Incident Cardiovascular Disease. </w:t>
      </w:r>
      <w:r w:rsidRPr="004F5A46">
        <w:rPr>
          <w:rFonts w:ascii="Arial" w:hAnsi="Arial" w:cs="Arial"/>
          <w:i/>
          <w:noProof/>
        </w:rPr>
        <w:t xml:space="preserve">Journal of the American Heart Association. </w:t>
      </w:r>
      <w:r w:rsidRPr="004F5A46">
        <w:rPr>
          <w:rFonts w:ascii="Arial" w:hAnsi="Arial" w:cs="Arial"/>
          <w:noProof/>
        </w:rPr>
        <w:t>2019;8:1-11.</w:t>
      </w:r>
    </w:p>
    <w:p w14:paraId="6DF75BE4" w14:textId="3F6557BD" w:rsidR="004526AD" w:rsidRPr="004F5A46" w:rsidRDefault="002D2F47" w:rsidP="00E037F4">
      <w:pPr>
        <w:pStyle w:val="Bibliography"/>
        <w:rPr>
          <w:rFonts w:ascii="Arial" w:hAnsi="Arial" w:cs="Arial"/>
        </w:rPr>
      </w:pPr>
      <w:r w:rsidRPr="004F5A46">
        <w:rPr>
          <w:rFonts w:ascii="Arial" w:hAnsi="Arial" w:cs="Arial"/>
        </w:rPr>
        <w:fldChar w:fldCharType="end"/>
      </w:r>
    </w:p>
    <w:sectPr w:rsidR="004526AD" w:rsidRPr="004F5A46" w:rsidSect="00D8624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31051" w14:textId="77777777" w:rsidR="00257CD5" w:rsidRDefault="00257CD5" w:rsidP="00E037F4">
      <w:r>
        <w:separator/>
      </w:r>
    </w:p>
  </w:endnote>
  <w:endnote w:type="continuationSeparator" w:id="0">
    <w:p w14:paraId="603C66AE" w14:textId="77777777" w:rsidR="00257CD5" w:rsidRDefault="00257CD5" w:rsidP="00E0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harter Roman">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EC973" w14:textId="77777777" w:rsidR="00257CD5" w:rsidRDefault="00257CD5" w:rsidP="00E037F4">
      <w:r>
        <w:separator/>
      </w:r>
    </w:p>
  </w:footnote>
  <w:footnote w:type="continuationSeparator" w:id="0">
    <w:p w14:paraId="1CA15CE6" w14:textId="77777777" w:rsidR="00257CD5" w:rsidRDefault="00257CD5" w:rsidP="00E03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A62C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016E50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2F66E4F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EC887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B1689C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3123D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BFA97F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554E9B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FCEF0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BBA416A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C6C7F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A42188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4BE103"/>
    <w:multiLevelType w:val="multilevel"/>
    <w:tmpl w:val="D3702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C1AE401"/>
    <w:multiLevelType w:val="multilevel"/>
    <w:tmpl w:val="C58E5B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71315DCA"/>
    <w:multiLevelType w:val="multilevel"/>
    <w:tmpl w:val="BA82BC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ED92E51"/>
    <w:multiLevelType w:val="hybridMultilevel"/>
    <w:tmpl w:val="67661730"/>
    <w:lvl w:ilvl="0" w:tplc="B404A5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w50waahwww53erreovespaxdtexe5es0fd&quot;&gt;My EndNote Library&lt;record-ids&gt;&lt;item&gt;37&lt;/item&gt;&lt;item&gt;76&lt;/item&gt;&lt;item&gt;93&lt;/item&gt;&lt;item&gt;421&lt;/item&gt;&lt;item&gt;446&lt;/item&gt;&lt;item&gt;460&lt;/item&gt;&lt;item&gt;484&lt;/item&gt;&lt;item&gt;512&lt;/item&gt;&lt;item&gt;543&lt;/item&gt;&lt;item&gt;546&lt;/item&gt;&lt;/record-ids&gt;&lt;/item&gt;&lt;/Libraries&gt;"/>
  </w:docVars>
  <w:rsids>
    <w:rsidRoot w:val="00590D07"/>
    <w:rsid w:val="00011C8B"/>
    <w:rsid w:val="00095FCA"/>
    <w:rsid w:val="000B2F7D"/>
    <w:rsid w:val="000D3C11"/>
    <w:rsid w:val="00105588"/>
    <w:rsid w:val="00110A72"/>
    <w:rsid w:val="00112D47"/>
    <w:rsid w:val="001147CA"/>
    <w:rsid w:val="001A4957"/>
    <w:rsid w:val="001B3CBA"/>
    <w:rsid w:val="001E215B"/>
    <w:rsid w:val="0022360F"/>
    <w:rsid w:val="00240EB6"/>
    <w:rsid w:val="00251D30"/>
    <w:rsid w:val="002560A3"/>
    <w:rsid w:val="00257CD5"/>
    <w:rsid w:val="002C1194"/>
    <w:rsid w:val="002D2F47"/>
    <w:rsid w:val="002D68CD"/>
    <w:rsid w:val="002E6AC5"/>
    <w:rsid w:val="00320236"/>
    <w:rsid w:val="0032048B"/>
    <w:rsid w:val="00370614"/>
    <w:rsid w:val="003874FC"/>
    <w:rsid w:val="003B6DC4"/>
    <w:rsid w:val="0040781C"/>
    <w:rsid w:val="00411F45"/>
    <w:rsid w:val="004526AD"/>
    <w:rsid w:val="004536B9"/>
    <w:rsid w:val="00483D03"/>
    <w:rsid w:val="004C1CFB"/>
    <w:rsid w:val="004E29B3"/>
    <w:rsid w:val="004F5A46"/>
    <w:rsid w:val="00543360"/>
    <w:rsid w:val="00553011"/>
    <w:rsid w:val="00590D07"/>
    <w:rsid w:val="005933D0"/>
    <w:rsid w:val="005A0081"/>
    <w:rsid w:val="00601054"/>
    <w:rsid w:val="00606CC3"/>
    <w:rsid w:val="00614527"/>
    <w:rsid w:val="0062024B"/>
    <w:rsid w:val="00651213"/>
    <w:rsid w:val="00692356"/>
    <w:rsid w:val="006A790F"/>
    <w:rsid w:val="006D7911"/>
    <w:rsid w:val="006F01CC"/>
    <w:rsid w:val="007300B7"/>
    <w:rsid w:val="00736676"/>
    <w:rsid w:val="00764B40"/>
    <w:rsid w:val="00784D58"/>
    <w:rsid w:val="00792889"/>
    <w:rsid w:val="00804BA0"/>
    <w:rsid w:val="0082716F"/>
    <w:rsid w:val="00833E5C"/>
    <w:rsid w:val="00883608"/>
    <w:rsid w:val="00894182"/>
    <w:rsid w:val="008A5E16"/>
    <w:rsid w:val="008D6863"/>
    <w:rsid w:val="00986F0B"/>
    <w:rsid w:val="009E1F46"/>
    <w:rsid w:val="00A13734"/>
    <w:rsid w:val="00A27078"/>
    <w:rsid w:val="00A336A3"/>
    <w:rsid w:val="00AB5D23"/>
    <w:rsid w:val="00AD0F95"/>
    <w:rsid w:val="00B73C33"/>
    <w:rsid w:val="00B753A6"/>
    <w:rsid w:val="00B86B75"/>
    <w:rsid w:val="00BC48D5"/>
    <w:rsid w:val="00C11C56"/>
    <w:rsid w:val="00C36279"/>
    <w:rsid w:val="00C477C4"/>
    <w:rsid w:val="00C90AB2"/>
    <w:rsid w:val="00C9401B"/>
    <w:rsid w:val="00C94301"/>
    <w:rsid w:val="00CA5729"/>
    <w:rsid w:val="00D47F6F"/>
    <w:rsid w:val="00DA749F"/>
    <w:rsid w:val="00DB6D4D"/>
    <w:rsid w:val="00DC35D9"/>
    <w:rsid w:val="00DD6704"/>
    <w:rsid w:val="00E007B8"/>
    <w:rsid w:val="00E0129D"/>
    <w:rsid w:val="00E037F4"/>
    <w:rsid w:val="00E315A3"/>
    <w:rsid w:val="00E508CC"/>
    <w:rsid w:val="00EC7D2C"/>
    <w:rsid w:val="00ED512A"/>
    <w:rsid w:val="00EE6337"/>
    <w:rsid w:val="00EF2D95"/>
    <w:rsid w:val="00F754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98B8"/>
  <w15:docId w15:val="{29F968CE-06EF-2243-AA3F-92287751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7F4"/>
    <w:pPr>
      <w:spacing w:before="36" w:after="36"/>
    </w:pPr>
    <w:rPr>
      <w:rFonts w:ascii="Times New Roman" w:hAnsi="Times New Roman" w:cs="Times New Roman"/>
    </w:rPr>
  </w:style>
  <w:style w:type="paragraph" w:styleId="Heading1">
    <w:name w:val="heading 1"/>
    <w:basedOn w:val="Normal"/>
    <w:next w:val="BodyText"/>
    <w:uiPriority w:val="9"/>
    <w:qFormat/>
    <w:rsid w:val="00AB303B"/>
    <w:pPr>
      <w:keepNext/>
      <w:keepLines/>
      <w:spacing w:before="480" w:after="0"/>
      <w:outlineLvl w:val="0"/>
    </w:pPr>
    <w:rPr>
      <w:rFonts w:ascii="Charter Roman" w:eastAsiaTheme="majorEastAsia" w:hAnsi="Charter Roman" w:cstheme="majorBidi"/>
      <w:b/>
      <w:bCs/>
      <w:color w:val="000000" w:themeColor="text1"/>
      <w:szCs w:val="32"/>
    </w:rPr>
  </w:style>
  <w:style w:type="paragraph" w:styleId="Heading2">
    <w:name w:val="heading 2"/>
    <w:basedOn w:val="Normal"/>
    <w:next w:val="BodyText"/>
    <w:uiPriority w:val="9"/>
    <w:unhideWhenUsed/>
    <w:qFormat/>
    <w:rsid w:val="00AB303B"/>
    <w:pPr>
      <w:keepNext/>
      <w:keepLines/>
      <w:spacing w:before="200" w:after="0"/>
      <w:outlineLvl w:val="1"/>
    </w:pPr>
    <w:rPr>
      <w:rFonts w:ascii="Charter Roman" w:eastAsiaTheme="majorEastAsia" w:hAnsi="Charter Roman" w:cstheme="majorBidi"/>
      <w:b/>
      <w:bCs/>
      <w:color w:val="7C354D" w:themeColor="accent4" w:themeShade="80"/>
      <w:szCs w:val="32"/>
    </w:rPr>
  </w:style>
  <w:style w:type="paragraph" w:styleId="Heading3">
    <w:name w:val="heading 3"/>
    <w:basedOn w:val="Heading2"/>
    <w:next w:val="BodyText"/>
    <w:uiPriority w:val="9"/>
    <w:unhideWhenUsed/>
    <w:qFormat/>
    <w:rsid w:val="00AB303B"/>
    <w:pPr>
      <w:outlineLvl w:val="2"/>
    </w:pPr>
    <w:rPr>
      <w:color w:val="4E74A2" w:themeColor="accent6" w:themeShade="B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A5B592"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A5B592"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A5B592"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499A"/>
    <w:pPr>
      <w:spacing w:before="180" w:after="180"/>
    </w:pPr>
    <w:rPr>
      <w:rFonts w:ascii="Charter Roman" w:hAnsi="Charter Roman"/>
    </w:rPr>
  </w:style>
  <w:style w:type="paragraph" w:customStyle="1" w:styleId="FirstParagraph">
    <w:name w:val="First Paragraph"/>
    <w:basedOn w:val="BodyText"/>
    <w:next w:val="BodyText"/>
    <w:qFormat/>
    <w:rsid w:val="0066499A"/>
  </w:style>
  <w:style w:type="paragraph" w:customStyle="1" w:styleId="Compact">
    <w:name w:val="Compact"/>
    <w:basedOn w:val="BodyText"/>
    <w:link w:val="CompactChar"/>
    <w:qFormat/>
    <w:rsid w:val="00E037F4"/>
    <w:pPr>
      <w:spacing w:before="36" w:after="36"/>
    </w:pPr>
    <w:rPr>
      <w:rFonts w:ascii="Times New Roman" w:hAnsi="Times New Roman"/>
    </w:rPr>
  </w:style>
  <w:style w:type="paragraph" w:styleId="Title">
    <w:name w:val="Title"/>
    <w:basedOn w:val="Normal"/>
    <w:next w:val="BodyText"/>
    <w:qFormat/>
    <w:rsid w:val="0066499A"/>
    <w:pPr>
      <w:keepNext/>
      <w:keepLines/>
      <w:spacing w:before="480" w:after="240"/>
    </w:pPr>
    <w:rPr>
      <w:rFonts w:ascii="Charter Roman" w:eastAsiaTheme="majorEastAsia" w:hAnsi="Charter Roman"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6499A"/>
    <w:pPr>
      <w:keepNext/>
      <w:keepLines/>
    </w:pPr>
    <w:rPr>
      <w:rFonts w:ascii="Charter Roman" w:hAnsi="Charter Roman"/>
    </w:rPr>
  </w:style>
  <w:style w:type="paragraph" w:styleId="Date">
    <w:name w:val="Date"/>
    <w:next w:val="BodyText"/>
    <w:qFormat/>
    <w:rsid w:val="0066499A"/>
    <w:pPr>
      <w:keepNext/>
      <w:keepLines/>
    </w:pPr>
    <w:rPr>
      <w:rFonts w:ascii="Charter Roman" w:hAnsi="Charter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A5B59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7C9163"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6499A"/>
    <w:rPr>
      <w:rFonts w:ascii="Charter Roman" w:hAnsi="Charter Roman"/>
    </w:rPr>
  </w:style>
  <w:style w:type="paragraph" w:customStyle="1" w:styleId="Style1">
    <w:name w:val="Style1"/>
    <w:basedOn w:val="Heading3"/>
    <w:qFormat/>
    <w:rsid w:val="0066499A"/>
  </w:style>
  <w:style w:type="paragraph" w:styleId="BalloonText">
    <w:name w:val="Balloon Text"/>
    <w:basedOn w:val="Normal"/>
    <w:link w:val="BalloonTextChar"/>
    <w:semiHidden/>
    <w:unhideWhenUsed/>
    <w:rsid w:val="0022360F"/>
    <w:pPr>
      <w:spacing w:after="0"/>
    </w:pPr>
    <w:rPr>
      <w:sz w:val="18"/>
      <w:szCs w:val="18"/>
    </w:rPr>
  </w:style>
  <w:style w:type="character" w:customStyle="1" w:styleId="BalloonTextChar">
    <w:name w:val="Balloon Text Char"/>
    <w:basedOn w:val="DefaultParagraphFont"/>
    <w:link w:val="BalloonText"/>
    <w:semiHidden/>
    <w:rsid w:val="0022360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22360F"/>
    <w:pPr>
      <w:spacing w:after="0"/>
      <w:jc w:val="center"/>
    </w:pPr>
    <w:rPr>
      <w:rFonts w:ascii="Cambria" w:hAnsi="Cambria"/>
    </w:rPr>
  </w:style>
  <w:style w:type="character" w:customStyle="1" w:styleId="CompactChar">
    <w:name w:val="Compact Char"/>
    <w:basedOn w:val="BodyTextChar"/>
    <w:link w:val="Compact"/>
    <w:rsid w:val="00E037F4"/>
    <w:rPr>
      <w:rFonts w:ascii="Times New Roman" w:hAnsi="Times New Roman" w:cs="Times New Roman"/>
    </w:rPr>
  </w:style>
  <w:style w:type="character" w:customStyle="1" w:styleId="EndNoteBibliographyTitleChar">
    <w:name w:val="EndNote Bibliography Title Char"/>
    <w:basedOn w:val="CompactChar"/>
    <w:link w:val="EndNoteBibliographyTitle"/>
    <w:rsid w:val="0022360F"/>
    <w:rPr>
      <w:rFonts w:ascii="Cambria" w:hAnsi="Cambria" w:cs="Times New Roman"/>
    </w:rPr>
  </w:style>
  <w:style w:type="paragraph" w:customStyle="1" w:styleId="EndNoteBibliography">
    <w:name w:val="EndNote Bibliography"/>
    <w:basedOn w:val="Normal"/>
    <w:link w:val="EndNoteBibliographyChar"/>
    <w:rsid w:val="0022360F"/>
    <w:rPr>
      <w:rFonts w:ascii="Cambria" w:hAnsi="Cambria"/>
    </w:rPr>
  </w:style>
  <w:style w:type="character" w:customStyle="1" w:styleId="EndNoteBibliographyChar">
    <w:name w:val="EndNote Bibliography Char"/>
    <w:basedOn w:val="CompactChar"/>
    <w:link w:val="EndNoteBibliography"/>
    <w:rsid w:val="0022360F"/>
    <w:rPr>
      <w:rFonts w:ascii="Cambria" w:hAnsi="Cambria" w:cs="Times New Roman"/>
    </w:rPr>
  </w:style>
  <w:style w:type="paragraph" w:styleId="Header">
    <w:name w:val="header"/>
    <w:basedOn w:val="Normal"/>
    <w:link w:val="HeaderChar"/>
    <w:unhideWhenUsed/>
    <w:rsid w:val="00804BA0"/>
    <w:pPr>
      <w:tabs>
        <w:tab w:val="center" w:pos="4680"/>
        <w:tab w:val="right" w:pos="9360"/>
      </w:tabs>
      <w:spacing w:after="0"/>
    </w:pPr>
  </w:style>
  <w:style w:type="character" w:customStyle="1" w:styleId="HeaderChar">
    <w:name w:val="Header Char"/>
    <w:basedOn w:val="DefaultParagraphFont"/>
    <w:link w:val="Header"/>
    <w:rsid w:val="00804BA0"/>
  </w:style>
  <w:style w:type="paragraph" w:styleId="Footer">
    <w:name w:val="footer"/>
    <w:basedOn w:val="Normal"/>
    <w:link w:val="FooterChar"/>
    <w:unhideWhenUsed/>
    <w:rsid w:val="00804BA0"/>
    <w:pPr>
      <w:tabs>
        <w:tab w:val="center" w:pos="4680"/>
        <w:tab w:val="right" w:pos="9360"/>
      </w:tabs>
      <w:spacing w:after="0"/>
    </w:pPr>
  </w:style>
  <w:style w:type="character" w:customStyle="1" w:styleId="FooterChar">
    <w:name w:val="Footer Char"/>
    <w:basedOn w:val="DefaultParagraphFont"/>
    <w:link w:val="Footer"/>
    <w:rsid w:val="00804BA0"/>
  </w:style>
  <w:style w:type="character" w:styleId="CommentReference">
    <w:name w:val="annotation reference"/>
    <w:basedOn w:val="DefaultParagraphFont"/>
    <w:uiPriority w:val="99"/>
    <w:semiHidden/>
    <w:unhideWhenUsed/>
    <w:rsid w:val="00E037F4"/>
    <w:rPr>
      <w:sz w:val="16"/>
      <w:szCs w:val="16"/>
    </w:rPr>
  </w:style>
  <w:style w:type="paragraph" w:styleId="CommentText">
    <w:name w:val="annotation text"/>
    <w:basedOn w:val="Normal"/>
    <w:link w:val="CommentTextChar"/>
    <w:uiPriority w:val="99"/>
    <w:unhideWhenUsed/>
    <w:rsid w:val="00E037F4"/>
    <w:pPr>
      <w:spacing w:after="160"/>
    </w:pPr>
    <w:rPr>
      <w:sz w:val="20"/>
      <w:szCs w:val="20"/>
    </w:rPr>
  </w:style>
  <w:style w:type="character" w:customStyle="1" w:styleId="CommentTextChar">
    <w:name w:val="Comment Text Char"/>
    <w:basedOn w:val="DefaultParagraphFont"/>
    <w:link w:val="CommentText"/>
    <w:uiPriority w:val="99"/>
    <w:rsid w:val="00E037F4"/>
    <w:rPr>
      <w:sz w:val="20"/>
      <w:szCs w:val="20"/>
    </w:rPr>
  </w:style>
  <w:style w:type="character" w:styleId="FollowedHyperlink">
    <w:name w:val="FollowedHyperlink"/>
    <w:basedOn w:val="DefaultParagraphFont"/>
    <w:semiHidden/>
    <w:unhideWhenUsed/>
    <w:rsid w:val="00DB6D4D"/>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A2827-C416-464C-BE62-7C6D40F4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Brain-Heart (Cardiovascular) Interactions in Stress and Anxiety Related Disorders</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Brain-Heart (Cardiovascular) Interactions in Stress and Anxiety Related Disorders</dc:title>
  <dc:creator>Anish Shah, MD, MSCR</dc:creator>
  <cp:keywords/>
  <cp:lastModifiedBy>Anish Shah</cp:lastModifiedBy>
  <cp:revision>28</cp:revision>
  <dcterms:created xsi:type="dcterms:W3CDTF">2018-12-20T23:56:00Z</dcterms:created>
  <dcterms:modified xsi:type="dcterms:W3CDTF">2019-07-31T12:36:00Z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