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DE" w:rsidRDefault="00524A64">
      <w:pPr>
        <w:pStyle w:val="Heading1"/>
      </w:pPr>
      <w:bookmarkStart w:id="0" w:name="anish-shah"/>
      <w:r>
        <w:t>Anish Shah</w:t>
      </w:r>
      <w:bookmarkEnd w:id="0"/>
    </w:p>
    <w:p w:rsidR="00036ADE" w:rsidRDefault="00524A64">
      <w:pPr>
        <w:pStyle w:val="FirstParagraph"/>
      </w:pPr>
      <w:bookmarkStart w:id="1" w:name="webaddress"/>
      <w:r>
        <w:t xml:space="preserve">asshah4@emory.edu </w:t>
      </w:r>
      <w:proofErr w:type="gramStart"/>
      <w:r>
        <w:t>|  asshah</w:t>
      </w:r>
      <w:r w:rsidR="00944923">
        <w:t>4.github.io</w:t>
      </w:r>
      <w:proofErr w:type="gramEnd"/>
    </w:p>
    <w:bookmarkEnd w:id="1"/>
    <w:p w:rsidR="00036ADE" w:rsidRDefault="00524A64">
      <w:pPr>
        <w:pStyle w:val="BodyText"/>
      </w:pPr>
      <w:r>
        <w:t>Resident physician with an interest in autonomic dysfunction, heart rate variability, epidemiology, biostatistics, and point-of-care ultrasonography.</w:t>
      </w:r>
    </w:p>
    <w:p w:rsidR="00036ADE" w:rsidRDefault="00524A64">
      <w:pPr>
        <w:pStyle w:val="Heading2"/>
      </w:pPr>
      <w:bookmarkStart w:id="2" w:name="personal-information"/>
      <w:r>
        <w:t>Personal information</w:t>
      </w:r>
      <w:bookmarkEnd w:id="2"/>
    </w:p>
    <w:p w:rsidR="00036ADE" w:rsidRDefault="00524A64">
      <w:pPr>
        <w:pStyle w:val="Heading3"/>
      </w:pPr>
      <w:bookmarkStart w:id="3" w:name="physical-address"/>
      <w:r>
        <w:t>Physical address</w:t>
      </w:r>
      <w:bookmarkEnd w:id="3"/>
    </w:p>
    <w:p w:rsidR="00036ADE" w:rsidRDefault="00524A64">
      <w:pPr>
        <w:pStyle w:val="FirstParagraph"/>
      </w:pPr>
      <w:r>
        <w:rPr>
          <w:i/>
        </w:rPr>
        <w:t>Office</w:t>
      </w:r>
    </w:p>
    <w:p w:rsidR="00036ADE" w:rsidRDefault="00524A64">
      <w:pPr>
        <w:pStyle w:val="BodyText"/>
      </w:pPr>
      <w:r>
        <w:t>Emory University School of Medicine</w:t>
      </w:r>
      <w:r>
        <w:br/>
        <w:t>Department of Medicine</w:t>
      </w:r>
      <w:r>
        <w:br/>
        <w:t>16</w:t>
      </w:r>
      <w:r>
        <w:t>48 Pierce Drive NE</w:t>
      </w:r>
      <w:r>
        <w:br/>
        <w:t>Atlanta, GA 30307</w:t>
      </w:r>
    </w:p>
    <w:p w:rsidR="00036ADE" w:rsidRDefault="00524A64">
      <w:pPr>
        <w:pStyle w:val="BodyText"/>
      </w:pPr>
      <w:r>
        <w:rPr>
          <w:i/>
        </w:rPr>
        <w:t>Clinic</w:t>
      </w:r>
    </w:p>
    <w:p w:rsidR="00036ADE" w:rsidRDefault="00524A64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036ADE" w:rsidRPr="00944923" w:rsidRDefault="00524A64">
      <w:pPr>
        <w:pStyle w:val="BodyText"/>
        <w:rPr>
          <w:i/>
          <w:iCs/>
        </w:rPr>
      </w:pPr>
      <w:r w:rsidRPr="00944923">
        <w:rPr>
          <w:i/>
          <w:iCs/>
        </w:rPr>
        <w:t>Home</w:t>
      </w:r>
    </w:p>
    <w:p w:rsidR="00036ADE" w:rsidRDefault="00524A64">
      <w:pPr>
        <w:pStyle w:val="BodyText"/>
      </w:pPr>
      <w:r>
        <w:t>1568 Lenox Overlook Road</w:t>
      </w:r>
      <w:r>
        <w:br/>
        <w:t>Brookhaven, GA 30329</w:t>
      </w:r>
    </w:p>
    <w:p w:rsidR="00036ADE" w:rsidRDefault="00524A64">
      <w:pPr>
        <w:pStyle w:val="Heading3"/>
      </w:pPr>
      <w:bookmarkStart w:id="4" w:name="contact"/>
      <w:r>
        <w:t>Contact</w:t>
      </w:r>
      <w:bookmarkEnd w:id="4"/>
    </w:p>
    <w:p w:rsidR="00036ADE" w:rsidRDefault="00524A64">
      <w:pPr>
        <w:pStyle w:val="FirstParagraph"/>
      </w:pPr>
      <w:r>
        <w:rPr>
          <w:i/>
        </w:rPr>
        <w:t>E-mail</w:t>
      </w:r>
      <w:r>
        <w:t>: asshah4@emory.edu</w:t>
      </w:r>
    </w:p>
    <w:p w:rsidR="00036ADE" w:rsidRDefault="00524A64">
      <w:pPr>
        <w:pStyle w:val="BodyText"/>
      </w:pPr>
      <w:r>
        <w:rPr>
          <w:i/>
        </w:rPr>
        <w:t>Phone</w:t>
      </w:r>
      <w:r>
        <w:t>: 469-835-7606</w:t>
      </w:r>
    </w:p>
    <w:p w:rsidR="00036ADE" w:rsidRDefault="00524A64">
      <w:pPr>
        <w:pStyle w:val="BodyText"/>
      </w:pPr>
      <w:r>
        <w:rPr>
          <w:i/>
        </w:rPr>
        <w:t>Fax</w:t>
      </w:r>
      <w:r>
        <w:t>: 226-589-5000</w:t>
      </w:r>
    </w:p>
    <w:p w:rsidR="00036ADE" w:rsidRDefault="00524A64">
      <w:pPr>
        <w:pStyle w:val="Heading3"/>
      </w:pPr>
      <w:bookmarkStart w:id="5" w:name="citizenship"/>
      <w:r>
        <w:t>Citizenship</w:t>
      </w:r>
      <w:bookmarkEnd w:id="5"/>
    </w:p>
    <w:p w:rsidR="00036ADE" w:rsidRDefault="00524A64">
      <w:pPr>
        <w:pStyle w:val="FirstParagraph"/>
      </w:pPr>
      <w:r>
        <w:t>United States of Ame</w:t>
      </w:r>
      <w:r>
        <w:t>rica</w:t>
      </w:r>
    </w:p>
    <w:p w:rsidR="00036ADE" w:rsidRDefault="00524A64">
      <w:pPr>
        <w:pStyle w:val="Heading2"/>
      </w:pPr>
      <w:bookmarkStart w:id="6" w:name="academic-and-professional-appointments"/>
      <w:r>
        <w:t>Academic and Professional Appointments</w:t>
      </w:r>
      <w:bookmarkEnd w:id="6"/>
    </w:p>
    <w:p w:rsidR="00036ADE" w:rsidRDefault="00524A64">
      <w:pPr>
        <w:pStyle w:val="Heading3"/>
      </w:pPr>
      <w:bookmarkStart w:id="7" w:name="current-appointments"/>
      <w:r>
        <w:t>Current Appointments</w:t>
      </w:r>
      <w:bookmarkEnd w:id="7"/>
    </w:p>
    <w:p w:rsidR="00036ADE" w:rsidRDefault="00524A64">
      <w:pPr>
        <w:pStyle w:val="FirstParagraph"/>
      </w:pPr>
      <w:r>
        <w:rPr>
          <w:rStyle w:val="VerbatimChar"/>
        </w:rPr>
        <w:t>2019-present</w:t>
      </w:r>
      <w:r>
        <w:br/>
        <w:t>Assistant Professor of Medicine</w:t>
      </w:r>
      <w:r>
        <w:br/>
        <w:t>Division of Hospital Medicine</w:t>
      </w:r>
      <w:r>
        <w:br/>
        <w:t>Emory University School of Medicine</w:t>
      </w:r>
    </w:p>
    <w:p w:rsidR="00036ADE" w:rsidRDefault="00524A64">
      <w:pPr>
        <w:pStyle w:val="BodyText"/>
      </w:pPr>
      <w:r>
        <w:rPr>
          <w:rStyle w:val="VerbatimChar"/>
        </w:rPr>
        <w:t>2019-present</w:t>
      </w:r>
      <w:r>
        <w:br/>
        <w:t>Postdoctoral Fellow</w:t>
      </w:r>
      <w:r>
        <w:br/>
        <w:t>Department of Epidemiology</w:t>
      </w:r>
      <w:r>
        <w:br/>
        <w:t>Emory University Rol</w:t>
      </w:r>
      <w:r>
        <w:t>lins School of Public Health</w:t>
      </w:r>
    </w:p>
    <w:p w:rsidR="00036ADE" w:rsidRDefault="00524A64">
      <w:pPr>
        <w:pStyle w:val="BodyText"/>
      </w:pPr>
      <w:r>
        <w:rPr>
          <w:rStyle w:val="VerbatimChar"/>
        </w:rPr>
        <w:lastRenderedPageBreak/>
        <w:t>2019-2020</w:t>
      </w:r>
      <w:r>
        <w:br/>
        <w:t>NIH-TL1 Postdoctoral Scholar</w:t>
      </w:r>
      <w:r>
        <w:br/>
        <w:t>Georgia Clinical and Translational Science Alliance</w:t>
      </w:r>
    </w:p>
    <w:p w:rsidR="00036ADE" w:rsidRDefault="00524A64">
      <w:pPr>
        <w:pStyle w:val="Heading2"/>
      </w:pPr>
      <w:bookmarkStart w:id="8" w:name="training"/>
      <w:r>
        <w:t>Training</w:t>
      </w:r>
      <w:bookmarkEnd w:id="8"/>
    </w:p>
    <w:p w:rsidR="00036ADE" w:rsidRDefault="00524A64">
      <w:pPr>
        <w:pStyle w:val="Heading3"/>
      </w:pPr>
      <w:bookmarkStart w:id="9" w:name="education"/>
      <w:r>
        <w:t>Education</w:t>
      </w:r>
      <w:bookmarkEnd w:id="9"/>
    </w:p>
    <w:p w:rsidR="00036ADE" w:rsidRDefault="00524A64">
      <w:pPr>
        <w:pStyle w:val="FirstParagraph"/>
      </w:pPr>
      <w:r>
        <w:rPr>
          <w:rStyle w:val="VerbatimChar"/>
        </w:rPr>
        <w:t>2007-2011</w:t>
      </w:r>
      <w:r>
        <w:br/>
        <w:t>Emory University College of Arts and Sciences, Atlanta, Georgia</w:t>
      </w:r>
      <w:r>
        <w:br/>
      </w:r>
      <w:r>
        <w:rPr>
          <w:i/>
        </w:rPr>
        <w:t>Bachelor of Science in Linguistics and Neur</w:t>
      </w:r>
      <w:r>
        <w:rPr>
          <w:i/>
        </w:rPr>
        <w:t>osciences &amp; Behavioral Biology</w:t>
      </w:r>
    </w:p>
    <w:p w:rsidR="00036ADE" w:rsidRDefault="00524A64">
      <w:pPr>
        <w:pStyle w:val="BodyText"/>
      </w:pPr>
      <w:r>
        <w:rPr>
          <w:rStyle w:val="VerbatimChar"/>
        </w:rPr>
        <w:t>2012-2016</w:t>
      </w:r>
      <w:r>
        <w:br/>
        <w:t>Texas A&amp;M University College of Medicine, College Station, Texas</w:t>
      </w:r>
      <w:r>
        <w:br/>
      </w:r>
      <w:r>
        <w:rPr>
          <w:i/>
        </w:rPr>
        <w:t>Doctor of Medicine</w:t>
      </w:r>
    </w:p>
    <w:p w:rsidR="00036ADE" w:rsidRDefault="00524A64">
      <w:pPr>
        <w:pStyle w:val="BodyText"/>
      </w:pPr>
      <w:r>
        <w:rPr>
          <w:rStyle w:val="VerbatimChar"/>
        </w:rPr>
        <w:t>2019-2020</w:t>
      </w:r>
      <w:r>
        <w:br/>
        <w:t>Emory University Laney Graduate School, Atlanta, Georgia</w:t>
      </w:r>
      <w:r>
        <w:br/>
      </w:r>
      <w:r w:rsidRPr="00561BDE">
        <w:rPr>
          <w:i/>
          <w:iCs/>
        </w:rPr>
        <w:t>Master of Science in Clinical Research</w:t>
      </w:r>
    </w:p>
    <w:p w:rsidR="00036ADE" w:rsidRDefault="00524A64">
      <w:pPr>
        <w:pStyle w:val="Heading3"/>
      </w:pPr>
      <w:bookmarkStart w:id="10" w:name="postgraduate-training"/>
      <w:r>
        <w:t>Postgraduate training</w:t>
      </w:r>
      <w:bookmarkEnd w:id="10"/>
    </w:p>
    <w:p w:rsidR="00036ADE" w:rsidRDefault="00524A64">
      <w:pPr>
        <w:pStyle w:val="FirstParagraph"/>
      </w:pPr>
      <w:r>
        <w:rPr>
          <w:rStyle w:val="VerbatimChar"/>
        </w:rPr>
        <w:t>2016-2019</w:t>
      </w:r>
      <w:r>
        <w:br/>
        <w:t>Emory University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036ADE" w:rsidRDefault="00524A64">
      <w:pPr>
        <w:pStyle w:val="Heading3"/>
      </w:pPr>
      <w:bookmarkStart w:id="11" w:name="licensure-and-boards"/>
      <w:r>
        <w:t>Licensure and Boards</w:t>
      </w:r>
      <w:bookmarkEnd w:id="11"/>
    </w:p>
    <w:p w:rsidR="00036ADE" w:rsidRDefault="00524A64">
      <w:pPr>
        <w:pStyle w:val="FirstParagraph"/>
      </w:pPr>
      <w:r>
        <w:t>USMLE Step 1 (248)</w:t>
      </w:r>
      <w:r>
        <w:br/>
        <w:t>USMLE Step 2 CK (253)</w:t>
      </w:r>
      <w:r>
        <w:br/>
        <w:t>USMLE Step 3 (243)</w:t>
      </w:r>
    </w:p>
    <w:p w:rsidR="00036ADE" w:rsidRDefault="00524A64">
      <w:pPr>
        <w:pStyle w:val="Heading2"/>
      </w:pPr>
      <w:bookmarkStart w:id="12" w:name="teaching"/>
      <w:r>
        <w:t>Teaching</w:t>
      </w:r>
      <w:bookmarkEnd w:id="12"/>
    </w:p>
    <w:p w:rsidR="00036ADE" w:rsidRDefault="00524A64">
      <w:pPr>
        <w:pStyle w:val="Heading3"/>
      </w:pPr>
      <w:bookmarkStart w:id="13" w:name="undergraduate"/>
      <w:r>
        <w:t>Undergraduate</w:t>
      </w:r>
      <w:bookmarkEnd w:id="13"/>
    </w:p>
    <w:p w:rsidR="00036ADE" w:rsidRDefault="00524A64">
      <w:pPr>
        <w:pStyle w:val="FirstParagraph"/>
      </w:pPr>
      <w:r>
        <w:rPr>
          <w:rStyle w:val="VerbatimChar"/>
        </w:rPr>
        <w:t>2010</w:t>
      </w:r>
      <w:r>
        <w:br/>
      </w:r>
      <w:r>
        <w:t>Emory University College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036ADE" w:rsidRDefault="00524A64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036ADE" w:rsidRDefault="00524A64">
      <w:pPr>
        <w:pStyle w:val="Heading3"/>
      </w:pPr>
      <w:bookmarkStart w:id="14" w:name="medical-student"/>
      <w:r>
        <w:t>Medical student</w:t>
      </w:r>
      <w:bookmarkEnd w:id="14"/>
    </w:p>
    <w:p w:rsidR="00036ADE" w:rsidRDefault="00524A64">
      <w:pPr>
        <w:pStyle w:val="FirstParagraph"/>
      </w:pPr>
      <w:r>
        <w:rPr>
          <w:rStyle w:val="VerbatimChar"/>
        </w:rPr>
        <w:t>2013</w:t>
      </w:r>
      <w:r>
        <w:br/>
        <w:t>Texas A&amp;M University College of Medi</w:t>
      </w:r>
      <w:r>
        <w:t>cine</w:t>
      </w:r>
      <w:r>
        <w:br/>
      </w:r>
      <w:r>
        <w:rPr>
          <w:i/>
        </w:rPr>
        <w:t>Histology Tutor</w:t>
      </w:r>
    </w:p>
    <w:p w:rsidR="00036ADE" w:rsidRDefault="00524A64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036ADE" w:rsidRDefault="00524A64">
      <w:pPr>
        <w:pStyle w:val="BodyText"/>
      </w:pPr>
      <w:r>
        <w:rPr>
          <w:rStyle w:val="VerbatimChar"/>
        </w:rPr>
        <w:lastRenderedPageBreak/>
        <w:t>2017-2019</w:t>
      </w:r>
      <w:r>
        <w:br/>
        <w:t>Emory University School of Medicine</w:t>
      </w:r>
      <w:r>
        <w:br/>
        <w:t>Physician 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036ADE" w:rsidRDefault="00561BDE">
      <w:pPr>
        <w:pStyle w:val="BodyText"/>
      </w:pPr>
      <w:r>
        <w:rPr>
          <w:rStyle w:val="VerbatimChar"/>
        </w:rPr>
        <w:t>201</w:t>
      </w:r>
      <w:r>
        <w:rPr>
          <w:rStyle w:val="VerbatimChar"/>
        </w:rPr>
        <w:t>8</w:t>
      </w:r>
      <w:r>
        <w:rPr>
          <w:rStyle w:val="VerbatimChar"/>
        </w:rPr>
        <w:t>-2019</w:t>
      </w:r>
      <w:r w:rsidR="00524A64">
        <w:br/>
      </w:r>
      <w:r w:rsidR="00524A64">
        <w:t>Emory University School of Medicine</w:t>
      </w:r>
      <w:r w:rsidR="00524A64">
        <w:br/>
      </w:r>
      <w:r w:rsidR="00524A64">
        <w:rPr>
          <w:i/>
        </w:rPr>
        <w:t>M3 Ultrasound Workshop Leader</w:t>
      </w:r>
    </w:p>
    <w:p w:rsidR="00036ADE" w:rsidRDefault="00524A64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</w:r>
      <w:r>
        <w:rPr>
          <w:i/>
        </w:rPr>
        <w:t>Physical Exam and Clinical Decision Making Workshop Leader</w:t>
      </w:r>
    </w:p>
    <w:p w:rsidR="00036ADE" w:rsidRDefault="00524A64">
      <w:pPr>
        <w:pStyle w:val="Heading3"/>
      </w:pPr>
      <w:bookmarkStart w:id="15" w:name="medical-resident"/>
      <w:r>
        <w:t>Medical resident</w:t>
      </w:r>
      <w:bookmarkEnd w:id="15"/>
    </w:p>
    <w:p w:rsidR="00036ADE" w:rsidRDefault="00524A64">
      <w:pPr>
        <w:pStyle w:val="FirstParagraph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</w:t>
      </w:r>
      <w:r>
        <w:t>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Problem Learner: A history and physical for learners with diff</w:t>
      </w:r>
      <w:r>
        <w:rPr>
          <w:i/>
        </w:rPr>
        <w:t>iculties</w:t>
      </w:r>
      <w:r>
        <w:br/>
        <w:t>Lecture for Distinction in Teaching and Leadership Conference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Intervention of Ischemic Stroke: Thrombectomy in 6 to 16 Hours with Selection by Perfusion I</w:t>
      </w:r>
      <w:r>
        <w:rPr>
          <w:i/>
        </w:rPr>
        <w:t>maging</w:t>
      </w:r>
      <w:r>
        <w:br/>
        <w:t>Journal Club Conference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Transfusions in Sickle Cell</w:t>
      </w:r>
      <w:r>
        <w:br/>
        <w:t>Bite-Sized Teaching Mode Conference</w:t>
      </w:r>
    </w:p>
    <w:p w:rsidR="00036ADE" w:rsidRDefault="00524A64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  <w:t>J. Willis Hurst</w:t>
      </w:r>
      <w:r>
        <w:t xml:space="preserve"> Internal Medicine Residency Program</w:t>
      </w:r>
      <w:r>
        <w:br/>
      </w:r>
      <w:r>
        <w:rPr>
          <w:i/>
        </w:rPr>
        <w:t>The History of Sudden Cardiac Death: the Role of the Autonomic Nervous System</w:t>
      </w:r>
      <w:r>
        <w:br/>
        <w:t>Senior Grand Rounds</w:t>
      </w:r>
    </w:p>
    <w:p w:rsidR="00036ADE" w:rsidRDefault="00524A64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  <w:t>J. Willis Hurst Internal Medicine Residency Program</w:t>
      </w:r>
      <w:r>
        <w:br/>
        <w:t>Point-of-Care Ultrasonograph</w:t>
      </w:r>
      <w:r>
        <w:t>y Elective</w:t>
      </w:r>
      <w:r>
        <w:br/>
        <w:t>Teaching Attending</w:t>
      </w:r>
    </w:p>
    <w:p w:rsidR="00036ADE" w:rsidRDefault="00524A64">
      <w:pPr>
        <w:pStyle w:val="Heading3"/>
      </w:pPr>
      <w:bookmarkStart w:id="16" w:name="faculty"/>
      <w:r>
        <w:t>Faculty</w:t>
      </w:r>
      <w:bookmarkEnd w:id="16"/>
    </w:p>
    <w:p w:rsidR="00036ADE" w:rsidRDefault="00524A64">
      <w:pPr>
        <w:pStyle w:val="FirstParagraph"/>
      </w:pPr>
      <w:r>
        <w:rPr>
          <w:rStyle w:val="VerbatimChar"/>
        </w:rPr>
        <w:t>2017</w:t>
      </w:r>
      <w:r>
        <w:br/>
        <w:t>Emory University School of Medicine</w:t>
      </w:r>
      <w:r>
        <w:br/>
        <w:t>Division of General Medicine and Geriatrics</w:t>
      </w:r>
      <w:r>
        <w:br/>
        <w:t>Point-of-Care Ultrasound: Parasternal Long Axis</w:t>
      </w:r>
    </w:p>
    <w:p w:rsidR="00036ADE" w:rsidRDefault="00524A64">
      <w:pPr>
        <w:pStyle w:val="BodyText"/>
      </w:pPr>
      <w:r>
        <w:rPr>
          <w:rStyle w:val="VerbatimChar"/>
        </w:rPr>
        <w:lastRenderedPageBreak/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</w:t>
      </w:r>
      <w:r>
        <w:rPr>
          <w:i/>
        </w:rPr>
        <w:t>bdominal Views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036ADE" w:rsidRDefault="00524A64">
      <w:pPr>
        <w:pStyle w:val="Heading3"/>
      </w:pPr>
      <w:bookmarkStart w:id="17" w:name="supervisory-roles"/>
      <w:r>
        <w:t>Supervisory Roles</w:t>
      </w:r>
      <w:bookmarkEnd w:id="17"/>
    </w:p>
    <w:p w:rsidR="00036ADE" w:rsidRDefault="00D40C0F">
      <w:pPr>
        <w:pStyle w:val="FirstParagraph"/>
      </w:pPr>
      <w:r>
        <w:rPr>
          <w:b/>
        </w:rPr>
        <w:t xml:space="preserve">PA </w:t>
      </w:r>
      <w:r w:rsidR="00524A64">
        <w:rPr>
          <w:b/>
        </w:rPr>
        <w:t>Students</w:t>
      </w:r>
      <w:r w:rsidR="00524A64">
        <w:t>:</w:t>
      </w:r>
      <w:r w:rsidR="00524A64">
        <w:br/>
        <w:t>Julie Sommer, PA-S - April 2017 to August 2018</w:t>
      </w:r>
      <w:r w:rsidR="00524A64">
        <w:br/>
        <w:t>Grace Helen Frankel, PA-S - February 2019 to June 2019</w:t>
      </w:r>
    </w:p>
    <w:p w:rsidR="00036ADE" w:rsidRDefault="00524A64">
      <w:pPr>
        <w:pStyle w:val="BodyText"/>
      </w:pPr>
      <w:r>
        <w:rPr>
          <w:b/>
        </w:rPr>
        <w:t>Interns</w:t>
      </w:r>
      <w:r>
        <w:t>:</w:t>
      </w:r>
      <w:r>
        <w:br/>
        <w:t>Ross Bittman - November 2018 (Bite-sized Teaching Mode Conference Coach)</w:t>
      </w:r>
      <w:r>
        <w:br/>
        <w:t>Arjun Athreya - J</w:t>
      </w:r>
      <w:r>
        <w:t>anuary 2019 (Bite-sized Teaching Mode Conference Coach)</w:t>
      </w:r>
    </w:p>
    <w:p w:rsidR="00036ADE" w:rsidRDefault="00524A64">
      <w:pPr>
        <w:pStyle w:val="Heading2"/>
      </w:pPr>
      <w:bookmarkStart w:id="18" w:name="professional-memberships"/>
      <w:r>
        <w:t>Professional Memberships</w:t>
      </w:r>
      <w:bookmarkEnd w:id="18"/>
    </w:p>
    <w:p w:rsidR="000C2890" w:rsidRDefault="00524A64">
      <w:pPr>
        <w:pStyle w:val="FirstParagraph"/>
        <w:rPr>
          <w:rStyle w:val="VerbatimChar"/>
        </w:rPr>
      </w:pPr>
      <w:r>
        <w:rPr>
          <w:rStyle w:val="VerbatimChar"/>
        </w:rPr>
        <w:t>2012-2016</w:t>
      </w:r>
      <w:r>
        <w:br/>
        <w:t>Texas Medical Association</w:t>
      </w:r>
    </w:p>
    <w:p w:rsidR="000C2890" w:rsidRDefault="00524A64" w:rsidP="000C2890">
      <w:pPr>
        <w:pStyle w:val="FirstParagraph"/>
      </w:pPr>
      <w:r>
        <w:rPr>
          <w:rStyle w:val="VerbatimChar"/>
        </w:rPr>
        <w:t>2012-present</w:t>
      </w:r>
      <w:r>
        <w:br/>
      </w:r>
      <w:r>
        <w:t>American Medical Association</w:t>
      </w:r>
    </w:p>
    <w:p w:rsidR="000C2890" w:rsidRDefault="00524A64" w:rsidP="000C2890">
      <w:pPr>
        <w:pStyle w:val="FirstParagraph"/>
        <w:rPr>
          <w:rStyle w:val="VerbatimChar"/>
        </w:rPr>
      </w:pPr>
      <w:r>
        <w:rPr>
          <w:rStyle w:val="VerbatimChar"/>
        </w:rPr>
        <w:t>2012-present</w:t>
      </w:r>
      <w:r>
        <w:br/>
      </w:r>
      <w:r>
        <w:t>American College of Physicians</w:t>
      </w:r>
    </w:p>
    <w:p w:rsidR="00036ADE" w:rsidRDefault="00524A64" w:rsidP="000C2890">
      <w:pPr>
        <w:pStyle w:val="FirstParagraph"/>
      </w:pPr>
      <w:r>
        <w:rPr>
          <w:rStyle w:val="VerbatimChar"/>
        </w:rPr>
        <w:t>2018-present</w:t>
      </w:r>
      <w:r>
        <w:br/>
        <w:t>American Heart Association</w:t>
      </w:r>
    </w:p>
    <w:p w:rsidR="00036ADE" w:rsidRDefault="00524A64">
      <w:pPr>
        <w:pStyle w:val="Heading2"/>
      </w:pPr>
      <w:bookmarkStart w:id="19" w:name="honors-and-awards"/>
      <w:r>
        <w:t>Honors and Awards</w:t>
      </w:r>
      <w:bookmarkEnd w:id="19"/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2007</w:t>
      </w:r>
      <w:r>
        <w:br/>
        <w:t>EMT-Basic National Competition, 1st Place, HOSA</w:t>
      </w:r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2009</w:t>
      </w:r>
      <w:r>
        <w:br/>
        <w:t>Delores B. Aldridge Excellence in Service to a Diverse Community Award</w:t>
      </w:r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2009–2011</w:t>
      </w:r>
      <w:r>
        <w:br/>
        <w:t>Nu Rho Psi Honor Society</w:t>
      </w:r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200</w:t>
      </w:r>
      <w:r>
        <w:rPr>
          <w:rStyle w:val="VerbatimChar"/>
        </w:rPr>
        <w:t>9</w:t>
      </w:r>
      <w:r>
        <w:br/>
        <w:t>Speaker to His Holiness the XIV Dalai Lama</w:t>
      </w:r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</w:p>
    <w:p w:rsidR="00D40C0F" w:rsidRDefault="00524A64" w:rsidP="00D40C0F">
      <w:pPr>
        <w:pStyle w:val="FirstParagraph"/>
        <w:rPr>
          <w:rStyle w:val="VerbatimChar"/>
        </w:rPr>
      </w:pPr>
      <w:r>
        <w:rPr>
          <w:rStyle w:val="VerbatimChar"/>
        </w:rPr>
        <w:t>2017</w:t>
      </w:r>
      <w:r>
        <w:br/>
        <w:t>Doctor’s Dilemma (Medical Jeopardy), Emory’s Resident Team, Georgia ACP Conference</w:t>
      </w:r>
    </w:p>
    <w:p w:rsidR="00D40C0F" w:rsidRPr="00D40C0F" w:rsidRDefault="00524A64" w:rsidP="00D40C0F">
      <w:pPr>
        <w:pStyle w:val="FirstParagraph"/>
        <w:rPr>
          <w:b/>
          <w:spacing w:val="10"/>
          <w:sz w:val="18"/>
          <w:szCs w:val="18"/>
        </w:rPr>
      </w:pPr>
      <w:r>
        <w:rPr>
          <w:rStyle w:val="VerbatimChar"/>
        </w:rPr>
        <w:t>2018</w:t>
      </w:r>
      <w:r>
        <w:br/>
        <w:t>American Heart Associati</w:t>
      </w:r>
      <w:r>
        <w:t>on Scientific Sessions - Top Donors Meeting presentation</w:t>
      </w:r>
      <w:r>
        <w:br/>
      </w:r>
      <w:r>
        <w:rPr>
          <w:i/>
        </w:rPr>
        <w:t>Special invitation to discuss research with AHA leadership and top philanthropists.</w:t>
      </w:r>
      <w:r>
        <w:t xml:space="preserve"> </w:t>
      </w:r>
    </w:p>
    <w:p w:rsidR="00D40C0F" w:rsidRDefault="00D40C0F" w:rsidP="00D40C0F">
      <w:pPr>
        <w:pStyle w:val="BodyText"/>
      </w:pPr>
      <w:r>
        <w:rPr>
          <w:rStyle w:val="VerbatimChar"/>
        </w:rPr>
        <w:t>201</w:t>
      </w:r>
      <w:r>
        <w:rPr>
          <w:rStyle w:val="VerbatimChar"/>
        </w:rPr>
        <w:t>9</w:t>
      </w:r>
      <w:r>
        <w:br/>
        <w:t xml:space="preserve">NIH-TL1 Postdoctoral Scholar, Ruth L. </w:t>
      </w:r>
      <w:proofErr w:type="spellStart"/>
      <w:r>
        <w:t>Kirschtein</w:t>
      </w:r>
      <w:proofErr w:type="spellEnd"/>
      <w:r>
        <w:t xml:space="preserve"> National Research Service Award</w:t>
      </w:r>
    </w:p>
    <w:p w:rsidR="00036ADE" w:rsidRDefault="00524A64">
      <w:pPr>
        <w:pStyle w:val="Heading2"/>
      </w:pPr>
      <w:bookmarkStart w:id="20" w:name="skills"/>
      <w:r>
        <w:t>S</w:t>
      </w:r>
      <w:r>
        <w:t>kills</w:t>
      </w:r>
      <w:bookmarkEnd w:id="20"/>
    </w:p>
    <w:p w:rsidR="00036ADE" w:rsidRDefault="00524A64">
      <w:pPr>
        <w:pStyle w:val="Heading3"/>
      </w:pPr>
      <w:bookmarkStart w:id="21" w:name="languages-spoken"/>
      <w:r>
        <w:lastRenderedPageBreak/>
        <w:t>Languages spoken</w:t>
      </w:r>
      <w:bookmarkEnd w:id="21"/>
    </w:p>
    <w:p w:rsidR="00036ADE" w:rsidRDefault="00524A64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036ADE" w:rsidRDefault="00524A64">
      <w:pPr>
        <w:pStyle w:val="Heading3"/>
      </w:pPr>
      <w:bookmarkStart w:id="22" w:name="technical-skills"/>
      <w:r>
        <w:t>Technical skills</w:t>
      </w:r>
      <w:bookmarkEnd w:id="22"/>
    </w:p>
    <w:p w:rsidR="00036ADE" w:rsidRDefault="00524A64">
      <w:pPr>
        <w:pStyle w:val="FirstParagraph"/>
      </w:pPr>
      <w:r>
        <w:rPr>
          <w:b/>
        </w:rPr>
        <w:t>Computer programming:</w:t>
      </w:r>
      <w:r>
        <w:br/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</w:t>
      </w:r>
      <w:r>
        <w:t>anguage for data processing</w:t>
      </w:r>
      <w:r>
        <w:br/>
        <w:t>Vim - command line editing</w:t>
      </w:r>
      <w:r>
        <w:br/>
        <w:t>Markdown - syntax for formatting of writing</w:t>
      </w:r>
      <w:r>
        <w:br/>
        <w:t>Git, Github - version control system</w:t>
      </w:r>
      <w:r>
        <w:br/>
        <w:t>MATLAB - matrix-oriented mathematical programming language</w:t>
      </w:r>
    </w:p>
    <w:p w:rsidR="00036ADE" w:rsidRDefault="00524A64">
      <w:pPr>
        <w:pStyle w:val="Heading3"/>
      </w:pPr>
      <w:bookmarkStart w:id="23" w:name="certifications"/>
      <w:r>
        <w:t>Certifications</w:t>
      </w:r>
      <w:bookmarkEnd w:id="23"/>
    </w:p>
    <w:p w:rsidR="00036ADE" w:rsidRDefault="00524A64">
      <w:pPr>
        <w:pStyle w:val="FirstParagraph"/>
      </w:pPr>
      <w:r>
        <w:rPr>
          <w:rStyle w:val="VerbatimChar"/>
        </w:rPr>
        <w:t>2007-2010</w:t>
      </w:r>
      <w:r>
        <w:br/>
        <w:t>EMT-B</w:t>
      </w:r>
    </w:p>
    <w:p w:rsidR="00036ADE" w:rsidRDefault="00524A64">
      <w:pPr>
        <w:pStyle w:val="BodyText"/>
      </w:pPr>
      <w:r>
        <w:rPr>
          <w:rStyle w:val="VerbatimChar"/>
        </w:rPr>
        <w:t>2012—2016</w:t>
      </w:r>
      <w:r>
        <w:br/>
        <w:t>ATLS</w:t>
      </w:r>
    </w:p>
    <w:p w:rsidR="00036ADE" w:rsidRDefault="00524A64">
      <w:pPr>
        <w:pStyle w:val="BodyText"/>
      </w:pPr>
      <w:r>
        <w:rPr>
          <w:rStyle w:val="VerbatimChar"/>
        </w:rPr>
        <w:t>2012—present</w:t>
      </w:r>
      <w:r>
        <w:br/>
        <w:t>AC</w:t>
      </w:r>
      <w:r>
        <w:t>LS</w:t>
      </w:r>
    </w:p>
    <w:p w:rsidR="00036ADE" w:rsidRDefault="00524A64">
      <w:pPr>
        <w:pStyle w:val="BodyText"/>
      </w:pPr>
      <w:r>
        <w:rPr>
          <w:rStyle w:val="VerbatimChar"/>
        </w:rPr>
        <w:t>2015—present</w:t>
      </w:r>
      <w:r>
        <w:br/>
        <w:t>PADI Open Water Diver</w:t>
      </w:r>
    </w:p>
    <w:p w:rsidR="00036ADE" w:rsidRDefault="00524A64">
      <w:pPr>
        <w:pStyle w:val="BodyText"/>
      </w:pPr>
      <w:r>
        <w:rPr>
          <w:rStyle w:val="VerbatimChar"/>
        </w:rPr>
        <w:t>2016—present</w:t>
      </w:r>
      <w:r>
        <w:br/>
        <w:t>Wilderness First Responder</w:t>
      </w:r>
    </w:p>
    <w:p w:rsidR="00036ADE" w:rsidRDefault="00524A64">
      <w:pPr>
        <w:pStyle w:val="BodyText"/>
      </w:pPr>
      <w:r>
        <w:rPr>
          <w:rStyle w:val="VerbatimChar"/>
        </w:rPr>
        <w:t>2017—present</w:t>
      </w:r>
      <w:r>
        <w:br/>
        <w:t>ASA 101 Basic Keelboat</w:t>
      </w:r>
    </w:p>
    <w:p w:rsidR="00036ADE" w:rsidRDefault="00524A64">
      <w:pPr>
        <w:pStyle w:val="Heading2"/>
      </w:pPr>
      <w:bookmarkStart w:id="24" w:name="conferences"/>
      <w:r>
        <w:t>Conferences</w:t>
      </w:r>
      <w:bookmarkEnd w:id="24"/>
    </w:p>
    <w:p w:rsidR="00036ADE" w:rsidRDefault="00524A64">
      <w:pPr>
        <w:pStyle w:val="Heading3"/>
      </w:pPr>
      <w:bookmarkStart w:id="25" w:name="institutional"/>
      <w:r>
        <w:t>Institutional</w:t>
      </w:r>
      <w:bookmarkEnd w:id="25"/>
    </w:p>
    <w:p w:rsidR="00036ADE" w:rsidRDefault="00524A64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</w:t>
      </w:r>
      <w:r>
        <w:t>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:rsidR="00036ADE" w:rsidRDefault="00524A64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 xml:space="preserve">, Emily Sanders*, Mary Mrdutt MD, </w:t>
      </w:r>
      <w:r>
        <w:t>Lena Perger MD</w:t>
      </w:r>
      <w:r>
        <w:br/>
        <w:t>Texas A&amp;M University College of Medicine Research Symposium, 1st Place</w:t>
      </w:r>
      <w:r>
        <w:br/>
        <w:t>Temple, Texas</w:t>
      </w:r>
    </w:p>
    <w:p w:rsidR="00036ADE" w:rsidRDefault="00524A64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</w:t>
      </w:r>
      <w:r>
        <w:t>ger MD</w:t>
      </w:r>
      <w:r>
        <w:br/>
        <w:t>Scott &amp; White Healthcare Academic Operations Research Day</w:t>
      </w:r>
      <w:r>
        <w:br/>
        <w:t>Temple, Texas</w:t>
      </w:r>
    </w:p>
    <w:p w:rsidR="00036ADE" w:rsidRDefault="00524A64">
      <w:pPr>
        <w:pStyle w:val="BodyText"/>
      </w:pPr>
      <w:r>
        <w:rPr>
          <w:rStyle w:val="VerbatimChar"/>
        </w:rPr>
        <w:lastRenderedPageBreak/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 xml:space="preserve">Birju Rao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</w:t>
      </w:r>
      <w:r>
        <w:t>ay</w:t>
      </w:r>
      <w:r>
        <w:br/>
        <w:t>Atlanta, Georgia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</w:t>
      </w:r>
      <w:r>
        <w:rPr>
          <w:i/>
        </w:rPr>
        <w:t xml:space="preserve">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036ADE" w:rsidRDefault="00524A64">
      <w:pPr>
        <w:pStyle w:val="Heading3"/>
      </w:pPr>
      <w:bookmarkStart w:id="26" w:name="regional"/>
      <w:r>
        <w:t>Regional</w:t>
      </w:r>
      <w:bookmarkEnd w:id="26"/>
    </w:p>
    <w:p w:rsidR="00036ADE" w:rsidRDefault="00524A64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</w:r>
      <w:r>
        <w:t>Great Lakes Expo for Experimental and Formal Undergraduate Linguistics, Michigan State University, East Lansing, Michigan</w:t>
      </w:r>
    </w:p>
    <w:p w:rsidR="00036ADE" w:rsidRDefault="00524A64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</w:t>
      </w:r>
      <w:r>
        <w:t>hapter Conference</w:t>
      </w:r>
    </w:p>
    <w:p w:rsidR="00036ADE" w:rsidRDefault="00524A64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:rsidR="00036ADE" w:rsidRDefault="00524A64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:rsidR="00036ADE" w:rsidRDefault="00524A64">
      <w:pPr>
        <w:pStyle w:val="Heading3"/>
      </w:pPr>
      <w:bookmarkStart w:id="27" w:name="national"/>
      <w:r>
        <w:lastRenderedPageBreak/>
        <w:t>National</w:t>
      </w:r>
      <w:bookmarkEnd w:id="27"/>
    </w:p>
    <w:p w:rsidR="00036ADE" w:rsidRDefault="00524A64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</w:t>
      </w:r>
      <w:r>
        <w:rPr>
          <w:i/>
        </w:rPr>
        <w:t>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036ADE" w:rsidRDefault="00524A64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Newborns with Necrot</w:t>
      </w:r>
      <w:r>
        <w:rPr>
          <w:i/>
        </w:rPr>
        <w:t>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036ADE" w:rsidRDefault="00524A6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Autonomic Inflexibility:</w:t>
      </w:r>
      <w:r>
        <w:rPr>
          <w:i/>
        </w:rPr>
        <w:t xml:space="preserve">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  <w:t>American Heart Association Scientific Sessions</w:t>
      </w:r>
      <w:r>
        <w:br/>
        <w:t>Chica</w:t>
      </w:r>
      <w:r>
        <w:t>go, Illinois</w:t>
      </w:r>
    </w:p>
    <w:p w:rsidR="00036ADE" w:rsidRDefault="00524A64">
      <w:pPr>
        <w:pStyle w:val="Heading2"/>
      </w:pPr>
      <w:bookmarkStart w:id="28" w:name="research"/>
      <w:r>
        <w:t>Research</w:t>
      </w:r>
      <w:bookmarkEnd w:id="28"/>
    </w:p>
    <w:p w:rsidR="00036ADE" w:rsidRDefault="00524A64">
      <w:pPr>
        <w:pStyle w:val="Heading3"/>
      </w:pPr>
      <w:bookmarkStart w:id="29" w:name="funding"/>
      <w:r>
        <w:t>Funding</w:t>
      </w:r>
      <w:bookmarkEnd w:id="29"/>
    </w:p>
    <w:p w:rsidR="00036ADE" w:rsidRDefault="00524A64">
      <w:pPr>
        <w:pStyle w:val="FirstParagraph"/>
      </w:pPr>
      <w:r>
        <w:rPr>
          <w:rStyle w:val="VerbatimChar"/>
        </w:rPr>
        <w:t>2019-2020</w:t>
      </w:r>
      <w:r>
        <w:br/>
        <w:t>Postdoctoral Scholar, NIH-TL1 Training Grant</w:t>
      </w:r>
      <w:r>
        <w:br/>
        <w:t>Georgia Clinical and Translational Science Alliance</w:t>
      </w:r>
      <w:r>
        <w:br/>
      </w:r>
      <w:r>
        <w:rPr>
          <w:i/>
        </w:rPr>
        <w:t>Disturbances of the Neurocardiac Axis: Using Heart Rate Variability to Measure Disease in the Brain and Heart</w:t>
      </w:r>
      <w:r>
        <w:br/>
        <w:t>Grant: TL</w:t>
      </w:r>
      <w:r>
        <w:t>1TR002382, UL1TR002378</w:t>
      </w:r>
    </w:p>
    <w:p w:rsidR="00036ADE" w:rsidRDefault="00524A64">
      <w:pPr>
        <w:pStyle w:val="Heading3"/>
      </w:pPr>
      <w:bookmarkStart w:id="30" w:name="manuscripts"/>
      <w:r>
        <w:t>Manuscripts</w:t>
      </w:r>
      <w:bookmarkEnd w:id="30"/>
    </w:p>
    <w:p w:rsidR="00036ADE" w:rsidRDefault="00524A64">
      <w:pPr>
        <w:pStyle w:val="FirstParagraph"/>
      </w:pPr>
      <w:r>
        <w:rPr>
          <w:b/>
        </w:rPr>
        <w:t>Shah, AS</w:t>
      </w:r>
      <w:r>
        <w:t>, Lampert R, Goldberg, J, Bremner, JD, Thames, MD, Vaccarino, V, Shah, AJ. “Circadian Changes in Heart Rate Variability Predict Abnormal Myocardial Perfusion”. [under review]</w:t>
      </w:r>
    </w:p>
    <w:p w:rsidR="00036ADE" w:rsidRDefault="00524A64">
      <w:pPr>
        <w:pStyle w:val="Heading3"/>
      </w:pPr>
      <w:bookmarkStart w:id="31" w:name="works-in-progress"/>
      <w:r>
        <w:t>Works in progress</w:t>
      </w:r>
      <w:bookmarkEnd w:id="31"/>
    </w:p>
    <w:p w:rsidR="00036ADE" w:rsidRDefault="00524A64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</w:t>
      </w:r>
      <w:r>
        <w:t xml:space="preserve">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:rsidR="00036ADE" w:rsidRDefault="00524A64">
      <w:pPr>
        <w:pStyle w:val="BodyText"/>
      </w:pPr>
      <w:r>
        <w:rPr>
          <w:b/>
        </w:rPr>
        <w:t>Shah, AS</w:t>
      </w:r>
      <w:r>
        <w:t>, Al</w:t>
      </w:r>
      <w:r>
        <w:t>varo, A, Whitsel, E, Vaccarino, V, Shah, AJ. “Heart Rate Variability and Psychosocial States: the Atherosclerosis Risk In Communities study”. [pending]</w:t>
      </w:r>
    </w:p>
    <w:p w:rsidR="00036ADE" w:rsidRDefault="00524A64">
      <w:pPr>
        <w:pStyle w:val="BodyText"/>
      </w:pPr>
      <w:r>
        <w:rPr>
          <w:b/>
        </w:rPr>
        <w:t>Shah, AS</w:t>
      </w:r>
      <w:r>
        <w:t>, Clements, SD, Dudgeon, M. “Nocardioma: neuroendocrine hyperplasia as a response to pulmonary n</w:t>
      </w:r>
      <w:r>
        <w:t>ocardiosis”. Annals of Internal Medicine. [pending]</w:t>
      </w:r>
    </w:p>
    <w:p w:rsidR="00036ADE" w:rsidRDefault="00524A64">
      <w:pPr>
        <w:pStyle w:val="BodyText"/>
      </w:pPr>
      <w:r>
        <w:rPr>
          <w:b/>
        </w:rPr>
        <w:t>Shah, AS</w:t>
      </w:r>
      <w:r>
        <w:t>, Klein, R, Akbashev, M. “Cardiovascular Ultrasonography in Resident Learning and Clinical Decision Making” [pending]</w:t>
      </w:r>
    </w:p>
    <w:p w:rsidR="00036ADE" w:rsidRDefault="00524A64">
      <w:pPr>
        <w:pStyle w:val="BodyText"/>
      </w:pPr>
      <w:r>
        <w:t xml:space="preserve">Park, J, </w:t>
      </w:r>
      <w:r>
        <w:rPr>
          <w:b/>
        </w:rPr>
        <w:t>Shah, AS</w:t>
      </w:r>
      <w:r>
        <w:t xml:space="preserve">, Mehta, PK, Shah, AJ, Quyyumi, AA, Vaccarino, V, Marvar, P. </w:t>
      </w:r>
      <w:r>
        <w:t>“Brain-Heart Interactions in Stress and Anxiety Related Disorders: Implications for Increased Cardiovascular Disease Risk”. Hypertension. [pending]</w:t>
      </w:r>
    </w:p>
    <w:p w:rsidR="00036ADE" w:rsidRDefault="00524A64">
      <w:pPr>
        <w:pStyle w:val="BodyText"/>
      </w:pPr>
      <w:r>
        <w:rPr>
          <w:b/>
        </w:rPr>
        <w:lastRenderedPageBreak/>
        <w:t>Shah, AS</w:t>
      </w:r>
      <w:r>
        <w:t>, Shah, AJ, Mehta, PK, Thames, MD. “Sympathetic Innervation of the Heart: a Clinical Review”. [pendi</w:t>
      </w:r>
      <w:r>
        <w:t>ng]</w:t>
      </w:r>
    </w:p>
    <w:p w:rsidR="00036ADE" w:rsidRDefault="00524A64">
      <w:pPr>
        <w:pStyle w:val="Heading3"/>
      </w:pPr>
      <w:bookmarkStart w:id="32" w:name="published-abstracts"/>
      <w:r>
        <w:t>Published abstracts</w:t>
      </w:r>
      <w:bookmarkEnd w:id="32"/>
    </w:p>
    <w:p w:rsidR="00036ADE" w:rsidRDefault="00524A64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and Digestive and Kidney Diseases Medical Student Research Symposium at Vanderbilt University, Nashville, Te</w:t>
      </w:r>
      <w:r>
        <w:t>nnessee.</w:t>
      </w:r>
    </w:p>
    <w:p w:rsidR="00036ADE" w:rsidRDefault="00524A64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Shah, AS</w:t>
      </w:r>
      <w:r>
        <w:t>, Sanders, E, Mallett, L, Perger, LP. “Long-Term Outcomes of Newborns with Necrotizing Enterocolitis: a retrospective matched cohort study”. Annual Meeting of the Canadian Association of Pediatric Pediatric Surgeons, Vancou</w:t>
      </w:r>
      <w:r>
        <w:t>ver, British Columbia, Canada.</w:t>
      </w:r>
    </w:p>
    <w:p w:rsidR="00036ADE" w:rsidRDefault="00524A64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</w:t>
      </w:r>
      <w:r>
        <w:t>. Southern Hospital Medicine Conference, New Orleans, Louisiana.</w:t>
      </w:r>
    </w:p>
    <w:p w:rsidR="00036ADE" w:rsidRDefault="00524A64" w:rsidP="000C2890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Shah, AJ. “Circadian Autonomic Inflexibility: a Marker of Ischemic Heart Disease”. Circulation.</w:t>
      </w:r>
      <w:bookmarkStart w:id="33" w:name="_GoBack"/>
      <w:bookmarkEnd w:id="33"/>
    </w:p>
    <w:sectPr w:rsidR="00036A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A64" w:rsidRDefault="00524A64">
      <w:pPr>
        <w:spacing w:after="0" w:line="240" w:lineRule="auto"/>
      </w:pPr>
      <w:r>
        <w:separator/>
      </w:r>
    </w:p>
  </w:endnote>
  <w:endnote w:type="continuationSeparator" w:id="0">
    <w:p w:rsidR="00524A64" w:rsidRDefault="0052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A64" w:rsidRDefault="00524A64">
      <w:r>
        <w:separator/>
      </w:r>
    </w:p>
  </w:footnote>
  <w:footnote w:type="continuationSeparator" w:id="0">
    <w:p w:rsidR="00524A64" w:rsidRDefault="0052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ADE"/>
    <w:rsid w:val="000C2890"/>
    <w:rsid w:val="004E29B3"/>
    <w:rsid w:val="00524A64"/>
    <w:rsid w:val="00561BDE"/>
    <w:rsid w:val="00590D07"/>
    <w:rsid w:val="006F13BD"/>
    <w:rsid w:val="00784D58"/>
    <w:rsid w:val="008D6863"/>
    <w:rsid w:val="00944923"/>
    <w:rsid w:val="00B86B75"/>
    <w:rsid w:val="00BC48D5"/>
    <w:rsid w:val="00C36279"/>
    <w:rsid w:val="00D40C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671C7"/>
  <w15:docId w15:val="{3EE73135-F29D-8A47-9C0C-89BDA53C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2A"/>
    <w:pPr>
      <w:spacing w:before="400" w:after="60" w:line="240" w:lineRule="auto"/>
      <w:ind w:left="0"/>
      <w:contextualSpacing/>
      <w:outlineLvl w:val="0"/>
    </w:pPr>
    <w:rPr>
      <w:rFonts w:ascii="Times New Roman" w:eastAsiaTheme="majorEastAsia" w:hAnsi="Times New Roman" w:cs="Times New Roman"/>
      <w:smallCaps/>
      <w:color w:val="1F497D" w:themeColor="text2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2A"/>
    <w:pPr>
      <w:spacing w:before="120" w:after="60" w:line="240" w:lineRule="auto"/>
      <w:ind w:left="0"/>
      <w:contextualSpacing/>
      <w:outlineLvl w:val="1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12A"/>
    <w:pPr>
      <w:spacing w:before="120" w:after="60" w:line="240" w:lineRule="auto"/>
      <w:ind w:left="360" w:hanging="360"/>
      <w:contextualSpacing/>
      <w:outlineLvl w:val="2"/>
    </w:pPr>
    <w:rPr>
      <w:rFonts w:ascii="Times New Roman" w:eastAsiaTheme="majorEastAsia" w:hAnsi="Times New Roman" w:cs="Times New Roman"/>
      <w:i/>
      <w:iCs/>
      <w:smallCaps/>
      <w:color w:val="1F497D" w:themeColor="text2"/>
      <w:spacing w:val="20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C60"/>
    <w:pPr>
      <w:pBdr>
        <w:bottom w:val="single" w:sz="4" w:space="1" w:color="71A0DC" w:themeColor="text2" w:themeTint="7F"/>
      </w:pBdr>
      <w:spacing w:before="200" w:after="100" w:line="240" w:lineRule="auto"/>
      <w:ind w:left="360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7B95"/>
    <w:pPr>
      <w:spacing w:before="180" w:after="180" w:line="240" w:lineRule="auto"/>
      <w:ind w:left="72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8D7B9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8D7B95"/>
    <w:rPr>
      <w:rFonts w:ascii="Times New Roman" w:hAnsi="Times New Roman" w:cs="Times New Roman"/>
      <w:b/>
      <w:bCs w:val="0"/>
      <w:smallCaps w:val="0"/>
      <w:color w:val="000000" w:themeColor="text1"/>
      <w:spacing w:val="10"/>
      <w:sz w:val="18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FirstParagraph"/>
    <w:next w:val="FirstParagraph"/>
    <w:link w:val="VerbatimChar"/>
    <w:rsid w:val="008D7B95"/>
    <w:rPr>
      <w:b/>
    </w:rPr>
  </w:style>
  <w:style w:type="character" w:customStyle="1" w:styleId="KeywordTok">
    <w:name w:val="KeywordTok"/>
    <w:basedOn w:val="VerbatimChar"/>
    <w:rPr>
      <w:rFonts w:ascii="Consolas" w:hAnsi="Consolas" w:cs="Times New Roman"/>
      <w:b w:val="0"/>
      <w:bCs w:val="0"/>
      <w:smallCaps w:val="0"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 w:cs="Times New Roman"/>
      <w:b/>
      <w:bCs w:val="0"/>
      <w:smallCaps w:val="0"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 w:cs="Times New Roman"/>
      <w:b/>
      <w:bCs w:val="0"/>
      <w:smallCaps w:val="0"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 w:cs="Times New Roman"/>
      <w:b/>
      <w:bCs w:val="0"/>
      <w:smallCaps w:val="0"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b/>
      <w:bCs w:val="0"/>
      <w:smallCaps w:val="0"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b/>
      <w:bCs w:val="0"/>
      <w:smallCaps w:val="0"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 w:cs="Times New Roman"/>
      <w:b/>
      <w:bCs w:val="0"/>
      <w:i/>
      <w:smallCaps w:val="0"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bCs w:val="0"/>
      <w:i/>
      <w:smallCaps w:val="0"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 w:cs="Times New Roman"/>
      <w:b/>
      <w:bCs w:val="0"/>
      <w:smallCaps w:val="0"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 w:cs="Times New Roman"/>
      <w:b/>
      <w:bCs w:val="0"/>
      <w:smallCaps w:val="0"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 w:cs="Times New Roman"/>
      <w:b/>
      <w:bCs w:val="0"/>
      <w:smallCaps w:val="0"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 w:val="0"/>
      <w:bCs w:val="0"/>
      <w:smallCaps w:val="0"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bCs w:val="0"/>
      <w:smallCaps w:val="0"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b/>
      <w:bCs w:val="0"/>
      <w:smallCaps w:val="0"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 w:cs="Times New Roman"/>
      <w:b/>
      <w:bCs w:val="0"/>
      <w:smallCaps w:val="0"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 w:cs="Times New Roman"/>
      <w:b w:val="0"/>
      <w:bCs w:val="0"/>
      <w:i/>
      <w:smallCaps w:val="0"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 w:cs="Times New Roman"/>
      <w:b w:val="0"/>
      <w:bCs w:val="0"/>
      <w:smallCaps w:val="0"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 w:cs="Times New Roman"/>
      <w:b w:val="0"/>
      <w:bCs w:val="0"/>
      <w:smallCaps w:val="0"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 w:cs="Times New Roman"/>
      <w:b/>
      <w:bCs w:val="0"/>
      <w:smallCaps w:val="0"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112A"/>
    <w:rPr>
      <w:rFonts w:ascii="Times New Roman" w:eastAsiaTheme="majorEastAsia" w:hAnsi="Times New Roman" w:cs="Times New Roman"/>
      <w:smallCaps/>
      <w:color w:val="1F497D" w:themeColor="text2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12A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112A"/>
    <w:rPr>
      <w:rFonts w:ascii="Times New Roman" w:eastAsiaTheme="majorEastAsia" w:hAnsi="Times New Roman" w:cs="Times New Roman"/>
      <w:i/>
      <w:iCs/>
      <w:smallCaps/>
      <w:color w:val="1F497D" w:themeColor="text2"/>
      <w:spacing w:val="20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54C60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8D7B95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Anish Shah</cp:lastModifiedBy>
  <cp:revision>6</cp:revision>
  <dcterms:created xsi:type="dcterms:W3CDTF">2019-08-20T14:00:00Z</dcterms:created>
  <dcterms:modified xsi:type="dcterms:W3CDTF">2019-08-20T14:07:00Z</dcterms:modified>
</cp:coreProperties>
</file>