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7EF3" w14:textId="50C91E9E" w:rsidR="009B18A2" w:rsidRPr="0091700A" w:rsidRDefault="00D37FAA" w:rsidP="009B18A2">
      <w:pPr>
        <w:pStyle w:val="NoSpacing"/>
        <w:rPr>
          <w:rFonts w:cs="Times New Roman"/>
          <w:sz w:val="20"/>
          <w:szCs w:val="20"/>
        </w:rPr>
      </w:pPr>
      <w:r w:rsidRPr="0091700A">
        <w:rPr>
          <w:rFonts w:cs="Times New Roman"/>
          <w:sz w:val="20"/>
          <w:szCs w:val="20"/>
        </w:rPr>
        <w:t>December 8, 2019</w:t>
      </w:r>
    </w:p>
    <w:p w14:paraId="530F198D" w14:textId="77777777" w:rsidR="009B18A2" w:rsidRPr="0091700A" w:rsidRDefault="009B18A2" w:rsidP="009B18A2">
      <w:pPr>
        <w:pStyle w:val="NoSpacing"/>
        <w:rPr>
          <w:rFonts w:cs="Times New Roman"/>
          <w:sz w:val="20"/>
          <w:szCs w:val="20"/>
        </w:rPr>
      </w:pPr>
    </w:p>
    <w:p w14:paraId="05541802" w14:textId="1F071292" w:rsidR="009B18A2" w:rsidRPr="0091700A" w:rsidRDefault="00D37FAA" w:rsidP="009B18A2">
      <w:pPr>
        <w:pStyle w:val="NoSpacing"/>
        <w:rPr>
          <w:rFonts w:cs="Times New Roman"/>
          <w:sz w:val="20"/>
          <w:szCs w:val="20"/>
        </w:rPr>
      </w:pPr>
      <w:r w:rsidRPr="0091700A">
        <w:rPr>
          <w:rFonts w:cs="Times New Roman"/>
          <w:sz w:val="20"/>
          <w:szCs w:val="20"/>
        </w:rPr>
        <w:t>F32 Awards Review Committee</w:t>
      </w:r>
    </w:p>
    <w:p w14:paraId="56737303" w14:textId="77777777" w:rsidR="00B43190" w:rsidRDefault="00D37FAA" w:rsidP="00D37FAA">
      <w:pPr>
        <w:pStyle w:val="NoSpacing"/>
        <w:rPr>
          <w:rFonts w:cs="Times New Roman"/>
          <w:sz w:val="20"/>
          <w:szCs w:val="20"/>
        </w:rPr>
      </w:pPr>
      <w:r w:rsidRPr="0091700A">
        <w:rPr>
          <w:rFonts w:cs="Times New Roman"/>
          <w:sz w:val="20"/>
          <w:szCs w:val="20"/>
        </w:rPr>
        <w:t>National Heart, Lung, and Blood Institute</w:t>
      </w:r>
    </w:p>
    <w:p w14:paraId="0629B9C8" w14:textId="4AA92814" w:rsidR="009B18A2" w:rsidRPr="0091700A" w:rsidRDefault="00D37FAA" w:rsidP="00D37FAA">
      <w:pPr>
        <w:pStyle w:val="NoSpacing"/>
        <w:rPr>
          <w:rFonts w:cs="Times New Roman"/>
          <w:sz w:val="20"/>
          <w:szCs w:val="20"/>
        </w:rPr>
      </w:pPr>
      <w:r w:rsidRPr="0091700A">
        <w:rPr>
          <w:rFonts w:cs="Times New Roman"/>
          <w:sz w:val="20"/>
          <w:szCs w:val="20"/>
        </w:rPr>
        <w:t>National Institutes of Health</w:t>
      </w:r>
    </w:p>
    <w:p w14:paraId="09C8D1DA" w14:textId="77777777" w:rsidR="009B18A2" w:rsidRPr="0091700A" w:rsidRDefault="009B18A2" w:rsidP="009B18A2">
      <w:pPr>
        <w:pStyle w:val="NoSpacing"/>
        <w:rPr>
          <w:rFonts w:cs="Times New Roman"/>
          <w:sz w:val="20"/>
          <w:szCs w:val="20"/>
        </w:rPr>
      </w:pPr>
    </w:p>
    <w:p w14:paraId="78274167" w14:textId="17749F53" w:rsidR="009B18A2" w:rsidRPr="0091700A" w:rsidRDefault="009B18A2" w:rsidP="009B18A2">
      <w:pPr>
        <w:pStyle w:val="NoSpacing"/>
        <w:rPr>
          <w:rFonts w:cs="Times New Roman"/>
          <w:sz w:val="20"/>
          <w:szCs w:val="20"/>
        </w:rPr>
      </w:pPr>
      <w:r w:rsidRPr="0091700A">
        <w:rPr>
          <w:rFonts w:cs="Times New Roman"/>
          <w:sz w:val="20"/>
          <w:szCs w:val="20"/>
        </w:rPr>
        <w:t xml:space="preserve">Dear </w:t>
      </w:r>
      <w:r w:rsidR="00B43190">
        <w:rPr>
          <w:rFonts w:cs="Times New Roman"/>
          <w:sz w:val="20"/>
          <w:szCs w:val="20"/>
        </w:rPr>
        <w:t>Committee Members</w:t>
      </w:r>
      <w:r w:rsidRPr="0091700A">
        <w:rPr>
          <w:rFonts w:cs="Times New Roman"/>
          <w:sz w:val="20"/>
          <w:szCs w:val="20"/>
        </w:rPr>
        <w:t>,</w:t>
      </w:r>
    </w:p>
    <w:p w14:paraId="7410AEB6" w14:textId="3512FF7C" w:rsidR="009B18A2" w:rsidRPr="0091700A" w:rsidRDefault="009B18A2" w:rsidP="009B18A2">
      <w:pPr>
        <w:rPr>
          <w:rFonts w:cs="Times New Roman"/>
          <w:sz w:val="20"/>
          <w:szCs w:val="20"/>
        </w:rPr>
      </w:pPr>
    </w:p>
    <w:p w14:paraId="52FE95F1" w14:textId="0A3E76D1" w:rsidR="00B43190" w:rsidRDefault="00B43190" w:rsidP="009B18A2">
      <w:pPr>
        <w:rPr>
          <w:rFonts w:cs="Times New Roman"/>
          <w:sz w:val="20"/>
          <w:szCs w:val="20"/>
        </w:rPr>
      </w:pPr>
      <w:r>
        <w:rPr>
          <w:rFonts w:cs="Times New Roman"/>
          <w:sz w:val="20"/>
          <w:szCs w:val="20"/>
        </w:rPr>
        <w:t xml:space="preserve">I am writing to enthusiastically offer my support of Dr. Anish Shah in his submission for an F32 award from the NIH/NHLBI. Not only is he an excellent candidate for this award, but he has </w:t>
      </w:r>
      <w:r w:rsidR="008744DF">
        <w:rPr>
          <w:rFonts w:cs="Times New Roman"/>
          <w:sz w:val="20"/>
          <w:szCs w:val="20"/>
        </w:rPr>
        <w:t>created a training plan that is an excellent approach to achieving his goals to succeed as an independent clinical researcher</w:t>
      </w:r>
      <w:r w:rsidR="009E5B54">
        <w:rPr>
          <w:rFonts w:cs="Times New Roman"/>
          <w:sz w:val="20"/>
          <w:szCs w:val="20"/>
        </w:rPr>
        <w:t xml:space="preserve"> in the field of neurocardiology.</w:t>
      </w:r>
    </w:p>
    <w:p w14:paraId="708090B6" w14:textId="0F3C8A69" w:rsidR="008744DF" w:rsidRDefault="008744DF" w:rsidP="009B18A2">
      <w:pPr>
        <w:rPr>
          <w:rFonts w:cs="Times New Roman"/>
          <w:sz w:val="20"/>
          <w:szCs w:val="20"/>
        </w:rPr>
      </w:pPr>
    </w:p>
    <w:p w14:paraId="2F1B1DF8" w14:textId="09E81C39" w:rsidR="006E3829" w:rsidRDefault="006E3829" w:rsidP="009B18A2">
      <w:pPr>
        <w:rPr>
          <w:rFonts w:cs="Times New Roman"/>
          <w:sz w:val="20"/>
          <w:szCs w:val="20"/>
        </w:rPr>
      </w:pPr>
      <w:r>
        <w:rPr>
          <w:rFonts w:cs="Times New Roman"/>
          <w:sz w:val="20"/>
          <w:szCs w:val="20"/>
        </w:rPr>
        <w:t>My work in human physiology research is focused on the regulation of the sympathetic nervous system in patients at high cardiovascular risk, particularly</w:t>
      </w:r>
      <w:r w:rsidRPr="00103B89">
        <w:rPr>
          <w:rFonts w:cs="Times New Roman"/>
          <w:sz w:val="20"/>
          <w:szCs w:val="20"/>
        </w:rPr>
        <w:t xml:space="preserve"> those with chronic kidney disease, hypertension, smokers, and stress disorders such as post-traumatic stress disorder (PTSD). </w:t>
      </w:r>
      <w:r>
        <w:rPr>
          <w:rFonts w:cs="Times New Roman"/>
          <w:sz w:val="20"/>
          <w:szCs w:val="20"/>
        </w:rPr>
        <w:t xml:space="preserve">We currently are studying the exercise pressor reflex, functional </w:t>
      </w:r>
      <w:proofErr w:type="spellStart"/>
      <w:r>
        <w:rPr>
          <w:rFonts w:cs="Times New Roman"/>
          <w:sz w:val="20"/>
          <w:szCs w:val="20"/>
        </w:rPr>
        <w:t>sympatholysis</w:t>
      </w:r>
      <w:proofErr w:type="spellEnd"/>
      <w:r>
        <w:rPr>
          <w:rFonts w:cs="Times New Roman"/>
          <w:sz w:val="20"/>
          <w:szCs w:val="20"/>
        </w:rPr>
        <w:t>, alpha-1 adrenergic sensitivity, sympathetic</w:t>
      </w:r>
      <w:r w:rsidRPr="00103B89">
        <w:rPr>
          <w:rFonts w:cs="Times New Roman"/>
          <w:sz w:val="20"/>
          <w:szCs w:val="20"/>
        </w:rPr>
        <w:t xml:space="preserve"> sympathetic and hemodynamic reactivity during mental stress, arterial baroreflex function, </w:t>
      </w:r>
      <w:r>
        <w:rPr>
          <w:rFonts w:cs="Times New Roman"/>
          <w:sz w:val="20"/>
          <w:szCs w:val="20"/>
        </w:rPr>
        <w:t>and heart rate variability.</w:t>
      </w:r>
    </w:p>
    <w:p w14:paraId="09A183EF" w14:textId="288F7DE4" w:rsidR="00B43190" w:rsidRDefault="00B43190" w:rsidP="009B18A2">
      <w:pPr>
        <w:rPr>
          <w:rFonts w:cs="Times New Roman"/>
          <w:sz w:val="20"/>
          <w:szCs w:val="20"/>
        </w:rPr>
      </w:pPr>
    </w:p>
    <w:p w14:paraId="2D1551C0" w14:textId="21BE1775" w:rsidR="009F3AB7" w:rsidRDefault="006E3829" w:rsidP="009B18A2">
      <w:pPr>
        <w:rPr>
          <w:rFonts w:cs="Times New Roman"/>
          <w:sz w:val="20"/>
          <w:szCs w:val="20"/>
        </w:rPr>
      </w:pPr>
      <w:r>
        <w:rPr>
          <w:rFonts w:cs="Times New Roman"/>
          <w:sz w:val="20"/>
          <w:szCs w:val="20"/>
        </w:rPr>
        <w:t>My own work and research interest lend themselves to the brea</w:t>
      </w:r>
      <w:r>
        <w:rPr>
          <w:rFonts w:cs="Times New Roman"/>
          <w:sz w:val="20"/>
          <w:szCs w:val="20"/>
        </w:rPr>
        <w:t>d</w:t>
      </w:r>
      <w:r>
        <w:rPr>
          <w:rFonts w:cs="Times New Roman"/>
          <w:sz w:val="20"/>
          <w:szCs w:val="20"/>
        </w:rPr>
        <w:t>th and depth of Anish’s training.</w:t>
      </w:r>
      <w:r>
        <w:rPr>
          <w:rFonts w:cs="Times New Roman"/>
          <w:sz w:val="20"/>
          <w:szCs w:val="20"/>
        </w:rPr>
        <w:t xml:space="preserve"> </w:t>
      </w:r>
      <w:r w:rsidR="009E5B54">
        <w:rPr>
          <w:rFonts w:cs="Times New Roman"/>
          <w:sz w:val="20"/>
          <w:szCs w:val="20"/>
        </w:rPr>
        <w:t xml:space="preserve">I have worked with his mentors and advisors, including Dr. Amit Shah and Dr. Marc Thames, and we all believe that further formal training will be </w:t>
      </w:r>
      <w:r w:rsidR="00E2438C">
        <w:rPr>
          <w:rFonts w:cs="Times New Roman"/>
          <w:sz w:val="20"/>
          <w:szCs w:val="20"/>
        </w:rPr>
        <w:t>high yield</w:t>
      </w:r>
      <w:r w:rsidR="009E5B54">
        <w:rPr>
          <w:rFonts w:cs="Times New Roman"/>
          <w:sz w:val="20"/>
          <w:szCs w:val="20"/>
        </w:rPr>
        <w:t xml:space="preserve"> </w:t>
      </w:r>
      <w:bookmarkStart w:id="0" w:name="_GoBack"/>
      <w:bookmarkEnd w:id="0"/>
      <w:r w:rsidR="009E5B54">
        <w:rPr>
          <w:rFonts w:cs="Times New Roman"/>
          <w:sz w:val="20"/>
          <w:szCs w:val="20"/>
        </w:rPr>
        <w:t>to his training. I will support Anish by two explicit mechanisms. First, he will pursue directed reading under my guidance. We will review important trials, methods, and literature in the field. We will formally meet quarterly to assess his progress and</w:t>
      </w:r>
      <w:r w:rsidR="00191E16">
        <w:rPr>
          <w:rFonts w:cs="Times New Roman"/>
          <w:sz w:val="20"/>
          <w:szCs w:val="20"/>
        </w:rPr>
        <w:t xml:space="preserve"> identify new learning goals and milestones. Second, he will</w:t>
      </w:r>
      <w:r w:rsidR="00BC042B">
        <w:rPr>
          <w:rFonts w:cs="Times New Roman"/>
          <w:sz w:val="20"/>
          <w:szCs w:val="20"/>
        </w:rPr>
        <w:t xml:space="preserve"> attend our weekly lab meetings, where we routinely have research-in-progress presentations, reviews of methodology, and discussions on interpretation of findings. </w:t>
      </w:r>
      <w:r w:rsidR="009E5B54">
        <w:rPr>
          <w:rFonts w:cs="Times New Roman"/>
          <w:sz w:val="20"/>
          <w:szCs w:val="20"/>
        </w:rPr>
        <w:t>He will benefit directly by learning of the laboratory-based methods that we use in assessing the autonomic nervous system</w:t>
      </w:r>
      <w:r w:rsidR="00BC042B">
        <w:rPr>
          <w:rFonts w:cs="Times New Roman"/>
          <w:sz w:val="20"/>
          <w:szCs w:val="20"/>
        </w:rPr>
        <w:t xml:space="preserve">, </w:t>
      </w:r>
      <w:r w:rsidR="00733CB0">
        <w:rPr>
          <w:rFonts w:cs="Times New Roman"/>
          <w:sz w:val="20"/>
          <w:szCs w:val="20"/>
        </w:rPr>
        <w:t>as well as understanding the strengths and weaknesses of each technique. This is particularly relevant to Anish as his focus is on using ECG analysis to assess autonomic function, and understanding the complexity in ANS will be critical for both hypothesis-generation and data interpretation.</w:t>
      </w:r>
      <w:r w:rsidR="00512D60">
        <w:rPr>
          <w:rFonts w:cs="Times New Roman"/>
          <w:sz w:val="20"/>
          <w:szCs w:val="20"/>
        </w:rPr>
        <w:t xml:space="preserve"> </w:t>
      </w:r>
      <w:r w:rsidR="00733CB0">
        <w:rPr>
          <w:rFonts w:cs="Times New Roman"/>
          <w:sz w:val="20"/>
          <w:szCs w:val="20"/>
        </w:rPr>
        <w:t xml:space="preserve">The additional benefit of </w:t>
      </w:r>
      <w:r w:rsidR="00512D60">
        <w:rPr>
          <w:rFonts w:cs="Times New Roman"/>
          <w:sz w:val="20"/>
          <w:szCs w:val="20"/>
        </w:rPr>
        <w:t xml:space="preserve">supporting Anish formally is the opportunity for </w:t>
      </w:r>
      <w:r w:rsidR="00B56652">
        <w:rPr>
          <w:rFonts w:cs="Times New Roman"/>
          <w:sz w:val="20"/>
          <w:szCs w:val="20"/>
        </w:rPr>
        <w:t xml:space="preserve">informal </w:t>
      </w:r>
      <w:r w:rsidR="00512D60">
        <w:rPr>
          <w:rFonts w:cs="Times New Roman"/>
          <w:sz w:val="20"/>
          <w:szCs w:val="20"/>
        </w:rPr>
        <w:t>collaboration and the development of novel ideas and approache</w:t>
      </w:r>
      <w:r w:rsidR="00B56652">
        <w:rPr>
          <w:rFonts w:cs="Times New Roman"/>
          <w:sz w:val="20"/>
          <w:szCs w:val="20"/>
        </w:rPr>
        <w:t xml:space="preserve">s for potential future projects. </w:t>
      </w:r>
    </w:p>
    <w:p w14:paraId="54360BE3" w14:textId="3872D37D" w:rsidR="00B56652" w:rsidRDefault="00B56652" w:rsidP="009B18A2">
      <w:pPr>
        <w:rPr>
          <w:rFonts w:cs="Times New Roman"/>
          <w:sz w:val="20"/>
          <w:szCs w:val="20"/>
        </w:rPr>
      </w:pPr>
    </w:p>
    <w:p w14:paraId="0563147E" w14:textId="01E8592B" w:rsidR="009B18A2" w:rsidRPr="0091700A" w:rsidRDefault="00EE4EAE" w:rsidP="009B18A2">
      <w:pPr>
        <w:rPr>
          <w:rFonts w:cs="Times New Roman"/>
          <w:sz w:val="20"/>
          <w:szCs w:val="20"/>
        </w:rPr>
      </w:pPr>
      <w:r w:rsidRPr="0091700A">
        <w:rPr>
          <w:rFonts w:cs="Times New Roman"/>
          <w:sz w:val="20"/>
          <w:szCs w:val="20"/>
        </w:rPr>
        <w:t xml:space="preserve">I look forward to incorporating Anish’s enthusiasm and energy into our </w:t>
      </w:r>
      <w:r w:rsidR="00B56652">
        <w:rPr>
          <w:rFonts w:cs="Times New Roman"/>
          <w:sz w:val="20"/>
          <w:szCs w:val="20"/>
        </w:rPr>
        <w:t>lab</w:t>
      </w:r>
      <w:r w:rsidR="00402F62" w:rsidRPr="0091700A">
        <w:rPr>
          <w:rFonts w:cs="Times New Roman"/>
          <w:sz w:val="20"/>
          <w:szCs w:val="20"/>
        </w:rPr>
        <w:t xml:space="preserve">. </w:t>
      </w:r>
      <w:r w:rsidR="00B56652">
        <w:rPr>
          <w:rFonts w:cs="Times New Roman"/>
          <w:sz w:val="20"/>
          <w:szCs w:val="20"/>
        </w:rPr>
        <w:t xml:space="preserve">He has already developed relationships within our group, and expect with dedicated training time, teaching, and guidance, </w:t>
      </w:r>
      <w:r w:rsidR="004C14D3">
        <w:rPr>
          <w:rFonts w:cs="Times New Roman"/>
          <w:sz w:val="20"/>
          <w:szCs w:val="20"/>
        </w:rPr>
        <w:t xml:space="preserve">he will flourish. </w:t>
      </w:r>
      <w:r w:rsidR="00402F62" w:rsidRPr="0091700A">
        <w:rPr>
          <w:rFonts w:cs="Times New Roman"/>
          <w:sz w:val="20"/>
          <w:szCs w:val="20"/>
        </w:rPr>
        <w:t>I</w:t>
      </w:r>
      <w:r w:rsidRPr="0091700A">
        <w:rPr>
          <w:rFonts w:cs="Times New Roman"/>
          <w:sz w:val="20"/>
          <w:szCs w:val="20"/>
        </w:rPr>
        <w:t xml:space="preserve"> </w:t>
      </w:r>
      <w:r w:rsidR="00402F62" w:rsidRPr="0091700A">
        <w:rPr>
          <w:rFonts w:cs="Times New Roman"/>
          <w:sz w:val="20"/>
          <w:szCs w:val="20"/>
        </w:rPr>
        <w:t xml:space="preserve">have no hesitations in </w:t>
      </w:r>
      <w:r w:rsidR="004C14D3">
        <w:rPr>
          <w:rFonts w:cs="Times New Roman"/>
          <w:sz w:val="20"/>
          <w:szCs w:val="20"/>
        </w:rPr>
        <w:t>supporting Anish</w:t>
      </w:r>
      <w:r w:rsidR="00402F62" w:rsidRPr="0091700A">
        <w:rPr>
          <w:rFonts w:cs="Times New Roman"/>
          <w:sz w:val="20"/>
          <w:szCs w:val="20"/>
        </w:rPr>
        <w:t xml:space="preserve"> and enthusiastically recommend him for the </w:t>
      </w:r>
      <w:r w:rsidR="008C7706" w:rsidRPr="0091700A">
        <w:rPr>
          <w:rFonts w:cs="Times New Roman"/>
          <w:sz w:val="20"/>
          <w:szCs w:val="20"/>
        </w:rPr>
        <w:t>F32 award</w:t>
      </w:r>
      <w:r w:rsidR="00402F62" w:rsidRPr="0091700A">
        <w:rPr>
          <w:rFonts w:cs="Times New Roman"/>
          <w:sz w:val="20"/>
          <w:szCs w:val="20"/>
        </w:rPr>
        <w:t xml:space="preserve">.  I am available for any questions that may arise. </w:t>
      </w:r>
    </w:p>
    <w:p w14:paraId="2F5B415B" w14:textId="5AE71E3E" w:rsidR="00C11072" w:rsidRPr="0091700A" w:rsidRDefault="00C11072" w:rsidP="009B18A2">
      <w:pPr>
        <w:rPr>
          <w:rFonts w:cs="Times New Roman"/>
          <w:sz w:val="20"/>
          <w:szCs w:val="20"/>
        </w:rPr>
      </w:pPr>
    </w:p>
    <w:p w14:paraId="6F8016B9" w14:textId="123DCFE4" w:rsidR="00C11072" w:rsidRPr="0091700A" w:rsidRDefault="00C11072" w:rsidP="009B18A2">
      <w:pPr>
        <w:rPr>
          <w:rFonts w:cs="Times New Roman"/>
          <w:sz w:val="20"/>
          <w:szCs w:val="20"/>
        </w:rPr>
      </w:pPr>
      <w:r w:rsidRPr="0091700A">
        <w:rPr>
          <w:rFonts w:cs="Times New Roman"/>
          <w:sz w:val="20"/>
          <w:szCs w:val="20"/>
        </w:rPr>
        <w:t>Sincerely,</w:t>
      </w:r>
    </w:p>
    <w:p w14:paraId="1D91E8A7" w14:textId="019705E5" w:rsidR="009B18A2" w:rsidRPr="0091700A" w:rsidRDefault="009B18A2" w:rsidP="009B18A2">
      <w:pPr>
        <w:pStyle w:val="NoSpacing"/>
        <w:rPr>
          <w:rFonts w:cs="Times New Roman"/>
          <w:sz w:val="20"/>
          <w:szCs w:val="20"/>
        </w:rPr>
      </w:pPr>
    </w:p>
    <w:p w14:paraId="09990FCC" w14:textId="21052BBD" w:rsidR="00B43190" w:rsidRDefault="00B43190" w:rsidP="009B18A2">
      <w:pPr>
        <w:rPr>
          <w:rFonts w:cs="Times New Roman"/>
          <w:sz w:val="20"/>
          <w:szCs w:val="20"/>
          <w:shd w:val="clear" w:color="auto" w:fill="FCFCFC"/>
        </w:rPr>
      </w:pPr>
      <w:r>
        <w:rPr>
          <w:rFonts w:cs="Times New Roman"/>
          <w:sz w:val="20"/>
          <w:szCs w:val="20"/>
          <w:shd w:val="clear" w:color="auto" w:fill="FCFCFC"/>
        </w:rPr>
        <w:t>Jeanie Park, MD, MS</w:t>
      </w:r>
    </w:p>
    <w:p w14:paraId="354F7F0D" w14:textId="45C9E140" w:rsidR="00B43190" w:rsidRDefault="00103B89" w:rsidP="00103B89">
      <w:pPr>
        <w:pStyle w:val="NoSpacing"/>
        <w:rPr>
          <w:rFonts w:cs="Times New Roman"/>
          <w:sz w:val="20"/>
          <w:szCs w:val="20"/>
        </w:rPr>
      </w:pPr>
      <w:r w:rsidRPr="00103B89">
        <w:rPr>
          <w:rFonts w:cs="Times New Roman"/>
          <w:sz w:val="20"/>
          <w:szCs w:val="20"/>
        </w:rPr>
        <w:t>Assistant Professor</w:t>
      </w:r>
    </w:p>
    <w:p w14:paraId="6CD331AF" w14:textId="324FD329" w:rsidR="00B43190" w:rsidRDefault="00B43190" w:rsidP="00103B89">
      <w:pPr>
        <w:pStyle w:val="NoSpacing"/>
        <w:rPr>
          <w:rFonts w:cs="Times New Roman"/>
          <w:sz w:val="20"/>
          <w:szCs w:val="20"/>
        </w:rPr>
      </w:pPr>
      <w:r>
        <w:rPr>
          <w:rFonts w:cs="Times New Roman"/>
          <w:sz w:val="20"/>
          <w:szCs w:val="20"/>
        </w:rPr>
        <w:t>Division of Renal Medicine</w:t>
      </w:r>
    </w:p>
    <w:p w14:paraId="1735739F" w14:textId="1C3A515F" w:rsidR="00103B89" w:rsidRDefault="00103B89" w:rsidP="00B43190">
      <w:pPr>
        <w:pStyle w:val="NoSpacing"/>
        <w:rPr>
          <w:rFonts w:cs="Times New Roman"/>
          <w:sz w:val="20"/>
          <w:szCs w:val="20"/>
        </w:rPr>
      </w:pPr>
      <w:r w:rsidRPr="00103B89">
        <w:rPr>
          <w:rFonts w:cs="Times New Roman"/>
          <w:sz w:val="20"/>
          <w:szCs w:val="20"/>
        </w:rPr>
        <w:t xml:space="preserve">Emory University </w:t>
      </w:r>
    </w:p>
    <w:p w14:paraId="04507292" w14:textId="5E32960B" w:rsidR="00B43190" w:rsidRDefault="00B43190" w:rsidP="00B43190">
      <w:pPr>
        <w:pStyle w:val="NoSpacing"/>
        <w:rPr>
          <w:rFonts w:cs="Times New Roman"/>
          <w:sz w:val="20"/>
          <w:szCs w:val="20"/>
        </w:rPr>
      </w:pPr>
      <w:hyperlink r:id="rId4" w:history="1">
        <w:r w:rsidRPr="00533913">
          <w:rPr>
            <w:rStyle w:val="Hyperlink"/>
            <w:rFonts w:cs="Times New Roman"/>
            <w:sz w:val="20"/>
            <w:szCs w:val="20"/>
          </w:rPr>
          <w:t>Jeanie.park@emory.edu</w:t>
        </w:r>
      </w:hyperlink>
    </w:p>
    <w:p w14:paraId="3D25FEEE" w14:textId="423F0C4F" w:rsidR="00103B89" w:rsidRPr="0091700A" w:rsidRDefault="00103B89" w:rsidP="00103B89">
      <w:pPr>
        <w:pStyle w:val="NoSpacing"/>
        <w:rPr>
          <w:rFonts w:cs="Times New Roman"/>
          <w:sz w:val="20"/>
          <w:szCs w:val="20"/>
        </w:rPr>
      </w:pPr>
    </w:p>
    <w:sectPr w:rsidR="00103B89" w:rsidRPr="0091700A" w:rsidSect="0091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4F2"/>
    <w:rsid w:val="00081587"/>
    <w:rsid w:val="00103B89"/>
    <w:rsid w:val="00191E16"/>
    <w:rsid w:val="002C1B73"/>
    <w:rsid w:val="00402F62"/>
    <w:rsid w:val="004755EE"/>
    <w:rsid w:val="00481E19"/>
    <w:rsid w:val="00496629"/>
    <w:rsid w:val="004B0D64"/>
    <w:rsid w:val="004C14D3"/>
    <w:rsid w:val="00512D60"/>
    <w:rsid w:val="006E3829"/>
    <w:rsid w:val="00733CB0"/>
    <w:rsid w:val="00735212"/>
    <w:rsid w:val="00735515"/>
    <w:rsid w:val="008744DF"/>
    <w:rsid w:val="008C7706"/>
    <w:rsid w:val="0091700A"/>
    <w:rsid w:val="009B18A2"/>
    <w:rsid w:val="009C44F2"/>
    <w:rsid w:val="009E5B54"/>
    <w:rsid w:val="009F3AB7"/>
    <w:rsid w:val="00B43190"/>
    <w:rsid w:val="00B56652"/>
    <w:rsid w:val="00BC042B"/>
    <w:rsid w:val="00BC0519"/>
    <w:rsid w:val="00BC0656"/>
    <w:rsid w:val="00C11072"/>
    <w:rsid w:val="00D37FAA"/>
    <w:rsid w:val="00E14E36"/>
    <w:rsid w:val="00E2438C"/>
    <w:rsid w:val="00EE4EAE"/>
    <w:rsid w:val="00F4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FAF3"/>
  <w15:chartTrackingRefBased/>
  <w15:docId w15:val="{F60693E7-DD88-475D-8C06-C87BCA50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8A2"/>
    <w:pPr>
      <w:spacing w:after="0" w:line="240" w:lineRule="auto"/>
    </w:pPr>
    <w:rPr>
      <w:rFonts w:ascii="Times New Roman" w:eastAsia="Times New Roman" w:hAnsi="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B18A2"/>
  </w:style>
  <w:style w:type="character" w:customStyle="1" w:styleId="NoSpacingChar">
    <w:name w:val="No Spacing Char"/>
    <w:basedOn w:val="DefaultParagraphFont"/>
    <w:link w:val="NoSpacing"/>
    <w:uiPriority w:val="1"/>
    <w:rsid w:val="009B18A2"/>
    <w:rPr>
      <w:rFonts w:ascii="Times New Roman" w:eastAsia="Times New Roman" w:hAnsi="Times New Roman" w:cs="Arial"/>
    </w:rPr>
  </w:style>
  <w:style w:type="character" w:styleId="Hyperlink">
    <w:name w:val="Hyperlink"/>
    <w:basedOn w:val="DefaultParagraphFont"/>
    <w:uiPriority w:val="99"/>
    <w:unhideWhenUsed/>
    <w:rsid w:val="009B18A2"/>
    <w:rPr>
      <w:color w:val="0563C1" w:themeColor="hyperlink"/>
      <w:u w:val="single"/>
    </w:rPr>
  </w:style>
  <w:style w:type="character" w:styleId="UnresolvedMention">
    <w:name w:val="Unresolved Mention"/>
    <w:basedOn w:val="DefaultParagraphFont"/>
    <w:uiPriority w:val="99"/>
    <w:semiHidden/>
    <w:unhideWhenUsed/>
    <w:rsid w:val="009B1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1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anie.park@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Emory Healthcare</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14</cp:revision>
  <dcterms:created xsi:type="dcterms:W3CDTF">2019-03-12T02:06:00Z</dcterms:created>
  <dcterms:modified xsi:type="dcterms:W3CDTF">2019-11-25T21:02:00Z</dcterms:modified>
</cp:coreProperties>
</file>