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*--------------------------------------------------------------------------*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|TITLE: In Clas</w:t>
      </w:r>
      <w:bookmarkStart w:id="0" w:name="_GoBack"/>
      <w:bookmarkEnd w:id="0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s Exercise 1, Creating Permanent Data with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and basic|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|       Logistic Regression                                                |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|                                                                          |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|DATE: January 15, 2020 in class exercise (WITH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ANSWERS)   </w:t>
      </w:r>
      <w:proofErr w:type="gram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               |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|                                                                          |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|DATASETS: SAS dataset named '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TBantigen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'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availalbe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on Canvas               |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|                                                                          |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|USER: Matthew Magee                                                       |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*--------------------------------------------------------------------------*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*Lab 1 contains 4 parts: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-Part 1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statements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-Part 2 Odds ratios with proc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-Part 3 Basics of proc logistic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-Part 4 Dummy variables;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********PART 1, PRACTICE WITH LIBNAME STATEMENTS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*Download the SAS dataset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TBantigen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from Canvas and save it to your desktop.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*Creating a SAS library in the same location as the SAS dataset will allow you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to use it within SAS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datasetps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and procedures.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Therefore, create a SAS library on your desktop named 'Popstar';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popstar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"C: ????????????????"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*In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oder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for SAS datasets to be used, they have to be in referred to in a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library or a temporary folder 'work';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*Perform a proc contents procedure to make sure the data was read correctly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lastRenderedPageBreak/>
        <w:t xml:space="preserve">in the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statement;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=???????????????;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*How many variables are included in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TBantigen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?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*How many observations are included in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TBantigen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?  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*Next, use a data statement to create a temporary SAS dataset from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the permanent dataset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TBantigen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*Call the temporary dataset 'one';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one;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?????????;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*check the log to ensure the new temporary dataset was created.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What is the full name of the new temporary dataset?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*Next use another data step to create a new variable '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' within a new temporary dataset called 'two'.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The new variable '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' should dichotomize the continuous variable LBXTBA as high response vs other.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Code a high response to be TB antigen response &gt;= 10 IU/mL;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*First double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check</w:t>
      </w:r>
      <w:proofErr w:type="gram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the distribution of the continuous variable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lbxtba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????</w:t>
      </w:r>
      <w:proofErr w:type="gramEnd"/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two;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one;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 ??????????;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if ???????? then ????;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*check that the coding worked correctly;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=two (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500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*proc print is useful to check that coding worked, '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=' statement limits the number printed;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lbxtba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*Make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work.two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permanent by placing it in your SAS library and call it 'lab1'.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In the same step, limit observations in the permanent dataset where participants were classified as QFT positive.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lastRenderedPageBreak/>
        <w:t>In other words, remove those participants who were coded as LTBI negative;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*First check coding of the LTBI variable;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=two;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lbxtbin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*If LBXTBIN=2 then participants were classified as LTBI negative;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?????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?????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run;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*Check log to make sure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datastep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worked.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How many observations does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1 contain?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How many variables does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1 contain?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****Last step for Part 1.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-Save the SAS program.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-Close SAS, reopen it, and open the SAS program.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-Re-run the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statement in the first section of Part 1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-Perform a proc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on any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varible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in the 'lab1' permanent datasets;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********PART 2, ODDS RATIOS WITH PROC FREQ;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*Using proc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, create a frequency table for the relationship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between diabetes status and high TB antigen response.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*Perform this comparison only among those who were LTBI positive;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/;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*Calculate (by hand) the odds ratio of high antigen comparing those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with diabetes to euglycemic patients.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*Odds of high antigen with diabetes: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*Odds of high antigen with euglycemia: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*Odds ratio: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lastRenderedPageBreak/>
        <w:t xml:space="preserve">*Proc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can also create odds ratios if the table is truly 2x2;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*Rerun the proc </w:t>
      </w:r>
      <w:proofErr w:type="spellStart"/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 excluding</w:t>
      </w:r>
      <w:proofErr w:type="gram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those with pre-diabetes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using the 'where' statement;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*Using the '/CMH' at the end of the table statement will provide the odds ratio;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run;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*confirm that the '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cmh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' option produced the same OR as when calculated by hand;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***Next, what would happen to the OR if the coding of high antigen was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switched?;</w:t>
      </w:r>
      <w:proofErr w:type="gramEnd"/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*Recode '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anti_high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' into a new variable 'anti_high2'.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*With ant_high2, code those with high antigen as 0 and those without as 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*Rerun the proc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table to obtain an odds ratio with the alternate coding;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three;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??????;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????;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=three;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dm*ant_high2/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cmh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 ^=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*What is the odds ratio reported from the SAS output?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*Interpretation of the OR depends on variable coding;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*As a statistical software user, it is important to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check results by hand;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********PART 3, BASIC LOGISTIC REGRESSION;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****Single covariate logistic regression;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*Using Proc logistic, recalculate the odds ratios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(both 1.53 and 0.65) from Part 2 above.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*With one covariate, the odds ratio should be the same as from a proc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dm;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*The OR reported from the above model is 0.80.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*What is the interpretation of this OR?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*Rerun the proc logistic procedure modeling the odds of high antigen response and use a 'class' statement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so</w:t>
      </w:r>
      <w:proofErr w:type="gram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SAS recognizes that DM is a categorical variable;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 (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*param=ref ref=0 indicates which level is modeled as the referent group;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 = dm; </w:t>
      </w: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*event='1' indicates to model log odds of high antigen response;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*What is the OR from the above model using the class statement?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-The OR from proc logistic is the same as from the proc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: 1.53;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*Is the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predm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vs. euglycemic OR the same as derived from the proc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*Last, recreate the OR 0.65 observed from the second proc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above (last part of Part 2;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 (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);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'?'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 = dm;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****Multiple covariate logistic regression;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*The above logistic models are considered crude, unadjusted, or single predictor models;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*Adding one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additonal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variable makes it multivariable;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*Using a data step, create a categorical variable from RIDAGEYR (continuous age), call the new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variable '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' and use THREE-levels;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lastRenderedPageBreak/>
        <w:t xml:space="preserve">*Then run a logistic model with the outcome high antigen response with both DM and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as categorical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covariates;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*First determine potential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cutpoints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for age;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RIDAGEYR;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four;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RIDAGEYR ???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agecat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=?;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RIDAGEYR ???? and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????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agecat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=?;</w:t>
      </w:r>
      <w:proofErr w:type="gramEnd"/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RIDAGEYR ???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agecat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=?;</w:t>
      </w:r>
      <w:proofErr w:type="gramEnd"/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*check that coding worked;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=four (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500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RIDAGEYR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*Best to check the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cutpoints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*Where is the mistake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above?;</w:t>
      </w:r>
      <w:proofErr w:type="gramEnd"/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*Now replace lab1 with a new lab1 that includes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(save the temporary dataset over lab1);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????</w:t>
      </w:r>
      <w:proofErr w:type="gramEnd"/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run;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*Now run a logistic model with the outcome high antigen response with both DM and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as categorical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covariates;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 (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 = dm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*What is the interpretation of the odds ratio after including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********PART 4, DUMMY VARIABLES;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lastRenderedPageBreak/>
        <w:t xml:space="preserve">*For categorical variables with more than 2 levels, the class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statment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is a convenient way to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enable proc logistic to model categorical variables.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*However, it is useful to understand that the class statement is essentially creating dummy variables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and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therefore</w:t>
      </w:r>
      <w:proofErr w:type="gram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contributes to other model considerations (fit, saturation,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).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****Re-run the adjusted logistic model from part 3 using dummy variables.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*First, create dummy variables for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and dm;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six;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*dummy variables for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DM:;</w:t>
      </w:r>
      <w:proofErr w:type="gramEnd"/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dm_1=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dm_1=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dm_2=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dm_2=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*dummy variables for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run;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*Check that recoding into dummy variables worked;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???;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*According to proc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, dummy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varialbes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look correct.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*Copy these new dummy variables into the permanent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dataset 'lab1';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???;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????;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*Last, re-run the logistic model without the class statement;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popstar.lab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ant_high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'1</w:t>
      </w:r>
      <w:proofErr w:type="gramStart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)=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???????;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lastRenderedPageBreak/>
        <w:t>*The parameter estimates and ORs should be the same as when using the class statement as in Part 3;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*In the above example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withe</w:t>
      </w:r>
      <w:proofErr w:type="gram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the class statement, the model statement only included two named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covariates but there were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actualy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4 parameters estimated.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*Keep in mind that when using the class statement the model is specified differently than appears </w:t>
      </w:r>
    </w:p>
    <w:p w:rsidR="00854090" w:rsidRDefault="00854090" w:rsidP="00854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in the proc logistic code.</w:t>
      </w:r>
    </w:p>
    <w:p w:rsidR="00484062" w:rsidRDefault="00854090"/>
    <w:sectPr w:rsidR="00484062" w:rsidSect="00A50D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0"/>
    <w:rsid w:val="00854090"/>
    <w:rsid w:val="00BE77A4"/>
    <w:rsid w:val="00F6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EEFA1-54B4-460D-B536-D139B736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RSPH Emory</Company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Matthew</dc:creator>
  <cp:keywords/>
  <dc:description/>
  <cp:lastModifiedBy>Magee, Matthew</cp:lastModifiedBy>
  <cp:revision>1</cp:revision>
  <dcterms:created xsi:type="dcterms:W3CDTF">2020-01-14T17:17:00Z</dcterms:created>
  <dcterms:modified xsi:type="dcterms:W3CDTF">2020-01-14T17:18:00Z</dcterms:modified>
</cp:coreProperties>
</file>