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BD2A4" w14:textId="77777777" w:rsidR="005326E4" w:rsidRPr="005326E4" w:rsidRDefault="005326E4" w:rsidP="005326E4">
      <w:pPr>
        <w:rPr>
          <w:rFonts w:ascii="Arial" w:hAnsi="Arial" w:cs="Arial"/>
          <w:b/>
        </w:rPr>
      </w:pPr>
      <w:r w:rsidRPr="005326E4">
        <w:rPr>
          <w:rFonts w:ascii="Arial" w:hAnsi="Arial" w:cs="Arial"/>
          <w:b/>
        </w:rPr>
        <w:t>Lab 4 Part 2 Multiple Measures of Association from Prospective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326E4" w:rsidRPr="005326E4" w14:paraId="016944E1" w14:textId="77777777" w:rsidTr="00D13C47">
        <w:tc>
          <w:tcPr>
            <w:tcW w:w="9350" w:type="dxa"/>
            <w:gridSpan w:val="3"/>
          </w:tcPr>
          <w:p w14:paraId="232C9BFF" w14:textId="77777777" w:rsidR="005326E4" w:rsidRPr="005326E4" w:rsidRDefault="000B73D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Table A. </w:t>
            </w:r>
            <w:r w:rsidR="005326E4" w:rsidRPr="005326E4">
              <w:rPr>
                <w:rFonts w:ascii="Arial" w:hAnsi="Arial" w:cs="Arial"/>
                <w:b/>
              </w:rPr>
              <w:t>Relative measures of association for the relationship between biologic sex (exposure) and death (outcome)</w:t>
            </w:r>
          </w:p>
        </w:tc>
      </w:tr>
      <w:tr w:rsidR="005326E4" w:rsidRPr="005326E4" w14:paraId="19B27BAC" w14:textId="77777777" w:rsidTr="005326E4">
        <w:tc>
          <w:tcPr>
            <w:tcW w:w="3116" w:type="dxa"/>
          </w:tcPr>
          <w:p w14:paraId="3E842AE7" w14:textId="77777777" w:rsidR="005326E4" w:rsidRPr="005326E4" w:rsidRDefault="005326E4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6F6EBE7A" w14:textId="77777777" w:rsidR="005326E4" w:rsidRPr="005326E4" w:rsidRDefault="005326E4">
            <w:pPr>
              <w:rPr>
                <w:rFonts w:ascii="Arial" w:hAnsi="Arial" w:cs="Arial"/>
                <w:b/>
              </w:rPr>
            </w:pPr>
            <w:r w:rsidRPr="005326E4">
              <w:rPr>
                <w:rFonts w:ascii="Arial" w:hAnsi="Arial" w:cs="Arial"/>
                <w:b/>
              </w:rPr>
              <w:t>Odds ratio</w:t>
            </w:r>
          </w:p>
        </w:tc>
        <w:tc>
          <w:tcPr>
            <w:tcW w:w="3117" w:type="dxa"/>
          </w:tcPr>
          <w:p w14:paraId="068E3C78" w14:textId="77777777" w:rsidR="005326E4" w:rsidRPr="005326E4" w:rsidRDefault="005326E4">
            <w:pPr>
              <w:rPr>
                <w:rFonts w:ascii="Arial" w:hAnsi="Arial" w:cs="Arial"/>
                <w:b/>
              </w:rPr>
            </w:pPr>
            <w:r w:rsidRPr="005326E4">
              <w:rPr>
                <w:rFonts w:ascii="Arial" w:hAnsi="Arial" w:cs="Arial"/>
                <w:b/>
              </w:rPr>
              <w:t>95%CI</w:t>
            </w:r>
          </w:p>
        </w:tc>
      </w:tr>
      <w:tr w:rsidR="005326E4" w:rsidRPr="005326E4" w14:paraId="3AD8A137" w14:textId="77777777" w:rsidTr="005326E4">
        <w:tc>
          <w:tcPr>
            <w:tcW w:w="3116" w:type="dxa"/>
          </w:tcPr>
          <w:p w14:paraId="6F3F322C" w14:textId="77777777" w:rsidR="005326E4" w:rsidRPr="005326E4" w:rsidRDefault="005326E4">
            <w:pPr>
              <w:rPr>
                <w:rFonts w:ascii="Arial" w:hAnsi="Arial" w:cs="Arial"/>
              </w:rPr>
            </w:pPr>
            <w:r w:rsidRPr="005326E4">
              <w:rPr>
                <w:rFonts w:ascii="Arial" w:hAnsi="Arial" w:cs="Arial"/>
              </w:rPr>
              <w:t>Male</w:t>
            </w:r>
          </w:p>
        </w:tc>
        <w:tc>
          <w:tcPr>
            <w:tcW w:w="3117" w:type="dxa"/>
          </w:tcPr>
          <w:p w14:paraId="6674C721" w14:textId="7575F1E2" w:rsidR="005326E4" w:rsidRPr="005326E4" w:rsidRDefault="00500F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2.42</w:t>
            </w:r>
          </w:p>
        </w:tc>
        <w:tc>
          <w:tcPr>
            <w:tcW w:w="3117" w:type="dxa"/>
          </w:tcPr>
          <w:p w14:paraId="290834A7" w14:textId="7839FD9E" w:rsidR="005326E4" w:rsidRPr="005326E4" w:rsidRDefault="00500F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1.06, 5.5</w:t>
            </w:r>
          </w:p>
        </w:tc>
      </w:tr>
      <w:tr w:rsidR="005326E4" w:rsidRPr="005326E4" w14:paraId="31B0CC09" w14:textId="77777777" w:rsidTr="005326E4">
        <w:tc>
          <w:tcPr>
            <w:tcW w:w="3116" w:type="dxa"/>
          </w:tcPr>
          <w:p w14:paraId="23AD9DD0" w14:textId="77777777" w:rsidR="005326E4" w:rsidRPr="005326E4" w:rsidRDefault="005326E4">
            <w:pPr>
              <w:rPr>
                <w:rFonts w:ascii="Arial" w:hAnsi="Arial" w:cs="Arial"/>
              </w:rPr>
            </w:pPr>
            <w:r w:rsidRPr="005326E4">
              <w:rPr>
                <w:rFonts w:ascii="Arial" w:hAnsi="Arial" w:cs="Arial"/>
              </w:rPr>
              <w:t>Female</w:t>
            </w:r>
          </w:p>
        </w:tc>
        <w:tc>
          <w:tcPr>
            <w:tcW w:w="3117" w:type="dxa"/>
          </w:tcPr>
          <w:p w14:paraId="568BFE71" w14:textId="77777777" w:rsidR="005326E4" w:rsidRPr="007C5DB3" w:rsidRDefault="007C5DB3">
            <w:pPr>
              <w:rPr>
                <w:rFonts w:ascii="Arial" w:hAnsi="Arial" w:cs="Arial"/>
                <w:i/>
              </w:rPr>
            </w:pPr>
            <w:r w:rsidRPr="007C5DB3">
              <w:rPr>
                <w:rFonts w:ascii="Arial" w:hAnsi="Arial" w:cs="Arial"/>
                <w:i/>
              </w:rPr>
              <w:t>REF</w:t>
            </w:r>
          </w:p>
        </w:tc>
        <w:tc>
          <w:tcPr>
            <w:tcW w:w="3117" w:type="dxa"/>
          </w:tcPr>
          <w:p w14:paraId="53AD12A3" w14:textId="77777777" w:rsidR="005326E4" w:rsidRPr="005326E4" w:rsidRDefault="005326E4">
            <w:pPr>
              <w:rPr>
                <w:rFonts w:ascii="Arial" w:hAnsi="Arial" w:cs="Arial"/>
              </w:rPr>
            </w:pPr>
          </w:p>
        </w:tc>
      </w:tr>
      <w:tr w:rsidR="005326E4" w:rsidRPr="005326E4" w14:paraId="12733F68" w14:textId="77777777" w:rsidTr="005326E4">
        <w:tc>
          <w:tcPr>
            <w:tcW w:w="3116" w:type="dxa"/>
          </w:tcPr>
          <w:p w14:paraId="6690406C" w14:textId="77777777" w:rsidR="005326E4" w:rsidRPr="005326E4" w:rsidRDefault="005326E4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47045031" w14:textId="77777777" w:rsidR="005326E4" w:rsidRPr="005326E4" w:rsidRDefault="005326E4">
            <w:pPr>
              <w:rPr>
                <w:rFonts w:ascii="Arial" w:hAnsi="Arial" w:cs="Arial"/>
                <w:b/>
              </w:rPr>
            </w:pPr>
            <w:r w:rsidRPr="005326E4">
              <w:rPr>
                <w:rFonts w:ascii="Arial" w:hAnsi="Arial" w:cs="Arial"/>
                <w:b/>
              </w:rPr>
              <w:t xml:space="preserve">Risk ratio </w:t>
            </w:r>
          </w:p>
        </w:tc>
        <w:tc>
          <w:tcPr>
            <w:tcW w:w="3117" w:type="dxa"/>
          </w:tcPr>
          <w:p w14:paraId="0B85434B" w14:textId="77777777" w:rsidR="005326E4" w:rsidRPr="005326E4" w:rsidRDefault="005326E4">
            <w:pPr>
              <w:rPr>
                <w:rFonts w:ascii="Arial" w:hAnsi="Arial" w:cs="Arial"/>
                <w:b/>
              </w:rPr>
            </w:pPr>
            <w:r w:rsidRPr="005326E4">
              <w:rPr>
                <w:rFonts w:ascii="Arial" w:hAnsi="Arial" w:cs="Arial"/>
                <w:b/>
              </w:rPr>
              <w:t>95%CI</w:t>
            </w:r>
          </w:p>
        </w:tc>
      </w:tr>
      <w:tr w:rsidR="005326E4" w:rsidRPr="005326E4" w14:paraId="5E2FE9C6" w14:textId="77777777" w:rsidTr="005326E4">
        <w:tc>
          <w:tcPr>
            <w:tcW w:w="3116" w:type="dxa"/>
          </w:tcPr>
          <w:p w14:paraId="6A54443B" w14:textId="77777777" w:rsidR="005326E4" w:rsidRPr="005326E4" w:rsidRDefault="005326E4">
            <w:pPr>
              <w:rPr>
                <w:rFonts w:ascii="Arial" w:hAnsi="Arial" w:cs="Arial"/>
              </w:rPr>
            </w:pPr>
            <w:r w:rsidRPr="005326E4">
              <w:rPr>
                <w:rFonts w:ascii="Arial" w:hAnsi="Arial" w:cs="Arial"/>
              </w:rPr>
              <w:t xml:space="preserve">Male </w:t>
            </w:r>
          </w:p>
        </w:tc>
        <w:tc>
          <w:tcPr>
            <w:tcW w:w="3117" w:type="dxa"/>
          </w:tcPr>
          <w:p w14:paraId="3DCA8844" w14:textId="4DFE8D64" w:rsidR="005326E4" w:rsidRPr="005326E4" w:rsidRDefault="00500F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2.32</w:t>
            </w:r>
          </w:p>
        </w:tc>
        <w:tc>
          <w:tcPr>
            <w:tcW w:w="3117" w:type="dxa"/>
          </w:tcPr>
          <w:p w14:paraId="1DDA63B5" w14:textId="01DB864F" w:rsidR="005326E4" w:rsidRPr="005326E4" w:rsidRDefault="00500F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1.05, 5.13</w:t>
            </w:r>
          </w:p>
        </w:tc>
      </w:tr>
      <w:tr w:rsidR="005326E4" w:rsidRPr="005326E4" w14:paraId="131E1408" w14:textId="77777777" w:rsidTr="005326E4">
        <w:tc>
          <w:tcPr>
            <w:tcW w:w="3116" w:type="dxa"/>
          </w:tcPr>
          <w:p w14:paraId="6F2834A8" w14:textId="77777777" w:rsidR="005326E4" w:rsidRPr="005326E4" w:rsidRDefault="005326E4">
            <w:pPr>
              <w:rPr>
                <w:rFonts w:ascii="Arial" w:hAnsi="Arial" w:cs="Arial"/>
              </w:rPr>
            </w:pPr>
            <w:r w:rsidRPr="005326E4">
              <w:rPr>
                <w:rFonts w:ascii="Arial" w:hAnsi="Arial" w:cs="Arial"/>
              </w:rPr>
              <w:t>Female</w:t>
            </w:r>
          </w:p>
        </w:tc>
        <w:tc>
          <w:tcPr>
            <w:tcW w:w="3117" w:type="dxa"/>
          </w:tcPr>
          <w:p w14:paraId="7479082A" w14:textId="77777777" w:rsidR="005326E4" w:rsidRPr="007C5DB3" w:rsidRDefault="007C5DB3">
            <w:pPr>
              <w:rPr>
                <w:rFonts w:ascii="Arial" w:hAnsi="Arial" w:cs="Arial"/>
                <w:i/>
              </w:rPr>
            </w:pPr>
            <w:r w:rsidRPr="007C5DB3">
              <w:rPr>
                <w:rFonts w:ascii="Arial" w:hAnsi="Arial" w:cs="Arial"/>
                <w:i/>
              </w:rPr>
              <w:t>REF</w:t>
            </w:r>
          </w:p>
        </w:tc>
        <w:tc>
          <w:tcPr>
            <w:tcW w:w="3117" w:type="dxa"/>
          </w:tcPr>
          <w:p w14:paraId="623B2C44" w14:textId="77777777" w:rsidR="005326E4" w:rsidRPr="005326E4" w:rsidRDefault="005326E4">
            <w:pPr>
              <w:rPr>
                <w:rFonts w:ascii="Arial" w:hAnsi="Arial" w:cs="Arial"/>
              </w:rPr>
            </w:pPr>
          </w:p>
        </w:tc>
      </w:tr>
      <w:tr w:rsidR="005326E4" w:rsidRPr="005326E4" w14:paraId="1871019A" w14:textId="77777777" w:rsidTr="005326E4">
        <w:tc>
          <w:tcPr>
            <w:tcW w:w="3116" w:type="dxa"/>
          </w:tcPr>
          <w:p w14:paraId="03F33CE5" w14:textId="77777777" w:rsidR="005326E4" w:rsidRPr="005326E4" w:rsidRDefault="005326E4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2573C355" w14:textId="77777777" w:rsidR="005326E4" w:rsidRPr="005326E4" w:rsidRDefault="005326E4">
            <w:pPr>
              <w:rPr>
                <w:rFonts w:ascii="Arial" w:hAnsi="Arial" w:cs="Arial"/>
                <w:b/>
              </w:rPr>
            </w:pPr>
            <w:r w:rsidRPr="005326E4">
              <w:rPr>
                <w:rFonts w:ascii="Arial" w:hAnsi="Arial" w:cs="Arial"/>
                <w:b/>
              </w:rPr>
              <w:t>Rate ratio</w:t>
            </w:r>
          </w:p>
        </w:tc>
        <w:tc>
          <w:tcPr>
            <w:tcW w:w="3117" w:type="dxa"/>
          </w:tcPr>
          <w:p w14:paraId="651958D0" w14:textId="77777777" w:rsidR="005326E4" w:rsidRPr="005326E4" w:rsidRDefault="005326E4">
            <w:pPr>
              <w:rPr>
                <w:rFonts w:ascii="Arial" w:hAnsi="Arial" w:cs="Arial"/>
                <w:b/>
              </w:rPr>
            </w:pPr>
            <w:r w:rsidRPr="005326E4">
              <w:rPr>
                <w:rFonts w:ascii="Arial" w:hAnsi="Arial" w:cs="Arial"/>
                <w:b/>
              </w:rPr>
              <w:t>95%CI</w:t>
            </w:r>
          </w:p>
        </w:tc>
      </w:tr>
      <w:tr w:rsidR="005326E4" w:rsidRPr="005326E4" w14:paraId="0616BD75" w14:textId="77777777" w:rsidTr="005326E4">
        <w:tc>
          <w:tcPr>
            <w:tcW w:w="3116" w:type="dxa"/>
          </w:tcPr>
          <w:p w14:paraId="425722D9" w14:textId="77777777" w:rsidR="005326E4" w:rsidRPr="005326E4" w:rsidRDefault="005326E4">
            <w:pPr>
              <w:rPr>
                <w:rFonts w:ascii="Arial" w:hAnsi="Arial" w:cs="Arial"/>
              </w:rPr>
            </w:pPr>
            <w:r w:rsidRPr="005326E4">
              <w:rPr>
                <w:rFonts w:ascii="Arial" w:hAnsi="Arial" w:cs="Arial"/>
              </w:rPr>
              <w:t xml:space="preserve">Male </w:t>
            </w:r>
          </w:p>
        </w:tc>
        <w:tc>
          <w:tcPr>
            <w:tcW w:w="3117" w:type="dxa"/>
          </w:tcPr>
          <w:p w14:paraId="23E0B7A0" w14:textId="0AC49B08" w:rsidR="005326E4" w:rsidRPr="005326E4" w:rsidRDefault="001C18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2.27</w:t>
            </w:r>
          </w:p>
        </w:tc>
        <w:tc>
          <w:tcPr>
            <w:tcW w:w="3117" w:type="dxa"/>
          </w:tcPr>
          <w:p w14:paraId="7EF131F7" w14:textId="5293CA4C" w:rsidR="005326E4" w:rsidRPr="005326E4" w:rsidRDefault="001C18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1.06, 5.51</w:t>
            </w:r>
          </w:p>
        </w:tc>
      </w:tr>
      <w:tr w:rsidR="005326E4" w:rsidRPr="005326E4" w14:paraId="0C569F16" w14:textId="77777777" w:rsidTr="005326E4">
        <w:tc>
          <w:tcPr>
            <w:tcW w:w="3116" w:type="dxa"/>
          </w:tcPr>
          <w:p w14:paraId="316ED432" w14:textId="77777777" w:rsidR="005326E4" w:rsidRPr="005326E4" w:rsidRDefault="005326E4">
            <w:pPr>
              <w:rPr>
                <w:rFonts w:ascii="Arial" w:hAnsi="Arial" w:cs="Arial"/>
              </w:rPr>
            </w:pPr>
            <w:r w:rsidRPr="005326E4">
              <w:rPr>
                <w:rFonts w:ascii="Arial" w:hAnsi="Arial" w:cs="Arial"/>
              </w:rPr>
              <w:t>Female</w:t>
            </w:r>
          </w:p>
        </w:tc>
        <w:tc>
          <w:tcPr>
            <w:tcW w:w="3117" w:type="dxa"/>
          </w:tcPr>
          <w:p w14:paraId="03CF5FD4" w14:textId="77777777" w:rsidR="005326E4" w:rsidRPr="007C5DB3" w:rsidRDefault="007C5DB3">
            <w:pPr>
              <w:rPr>
                <w:rFonts w:ascii="Arial" w:hAnsi="Arial" w:cs="Arial"/>
                <w:i/>
              </w:rPr>
            </w:pPr>
            <w:r w:rsidRPr="007C5DB3">
              <w:rPr>
                <w:rFonts w:ascii="Arial" w:hAnsi="Arial" w:cs="Arial"/>
                <w:i/>
              </w:rPr>
              <w:t>REF</w:t>
            </w:r>
          </w:p>
        </w:tc>
        <w:tc>
          <w:tcPr>
            <w:tcW w:w="3117" w:type="dxa"/>
          </w:tcPr>
          <w:p w14:paraId="459BFD71" w14:textId="77777777" w:rsidR="005326E4" w:rsidRPr="005326E4" w:rsidRDefault="005326E4">
            <w:pPr>
              <w:rPr>
                <w:rFonts w:ascii="Arial" w:hAnsi="Arial" w:cs="Arial"/>
              </w:rPr>
            </w:pPr>
          </w:p>
        </w:tc>
      </w:tr>
      <w:tr w:rsidR="005326E4" w:rsidRPr="005326E4" w14:paraId="2380DBF7" w14:textId="77777777" w:rsidTr="005326E4">
        <w:tc>
          <w:tcPr>
            <w:tcW w:w="3116" w:type="dxa"/>
          </w:tcPr>
          <w:p w14:paraId="7221C9F5" w14:textId="77777777" w:rsidR="005326E4" w:rsidRPr="005326E4" w:rsidRDefault="005326E4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154DBA56" w14:textId="77777777" w:rsidR="005326E4" w:rsidRPr="005326E4" w:rsidRDefault="005326E4">
            <w:pPr>
              <w:rPr>
                <w:rFonts w:ascii="Arial" w:hAnsi="Arial" w:cs="Arial"/>
                <w:b/>
              </w:rPr>
            </w:pPr>
            <w:r w:rsidRPr="005326E4">
              <w:rPr>
                <w:rFonts w:ascii="Arial" w:hAnsi="Arial" w:cs="Arial"/>
                <w:b/>
              </w:rPr>
              <w:t>Hazard ratio</w:t>
            </w:r>
          </w:p>
        </w:tc>
        <w:tc>
          <w:tcPr>
            <w:tcW w:w="3117" w:type="dxa"/>
          </w:tcPr>
          <w:p w14:paraId="61F2324F" w14:textId="77777777" w:rsidR="005326E4" w:rsidRPr="005326E4" w:rsidRDefault="005326E4">
            <w:pPr>
              <w:rPr>
                <w:rFonts w:ascii="Arial" w:hAnsi="Arial" w:cs="Arial"/>
                <w:b/>
              </w:rPr>
            </w:pPr>
            <w:r w:rsidRPr="005326E4">
              <w:rPr>
                <w:rFonts w:ascii="Arial" w:hAnsi="Arial" w:cs="Arial"/>
                <w:b/>
              </w:rPr>
              <w:t>95%CI</w:t>
            </w:r>
          </w:p>
        </w:tc>
      </w:tr>
      <w:tr w:rsidR="005326E4" w:rsidRPr="005326E4" w14:paraId="78A43B5F" w14:textId="77777777" w:rsidTr="005326E4">
        <w:tc>
          <w:tcPr>
            <w:tcW w:w="3116" w:type="dxa"/>
          </w:tcPr>
          <w:p w14:paraId="21834F5A" w14:textId="77777777" w:rsidR="005326E4" w:rsidRPr="005326E4" w:rsidRDefault="005326E4">
            <w:pPr>
              <w:rPr>
                <w:rFonts w:ascii="Arial" w:hAnsi="Arial" w:cs="Arial"/>
              </w:rPr>
            </w:pPr>
            <w:r w:rsidRPr="005326E4">
              <w:rPr>
                <w:rFonts w:ascii="Arial" w:hAnsi="Arial" w:cs="Arial"/>
              </w:rPr>
              <w:t>Male</w:t>
            </w:r>
          </w:p>
        </w:tc>
        <w:tc>
          <w:tcPr>
            <w:tcW w:w="3117" w:type="dxa"/>
          </w:tcPr>
          <w:p w14:paraId="4587E126" w14:textId="6FD01DD0" w:rsidR="005326E4" w:rsidRPr="005326E4" w:rsidRDefault="001C18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2.32</w:t>
            </w:r>
          </w:p>
        </w:tc>
        <w:tc>
          <w:tcPr>
            <w:tcW w:w="3117" w:type="dxa"/>
          </w:tcPr>
          <w:p w14:paraId="08D54427" w14:textId="06407E97" w:rsidR="005326E4" w:rsidRPr="005326E4" w:rsidRDefault="001C18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0.97, 5.57</w:t>
            </w:r>
          </w:p>
        </w:tc>
      </w:tr>
      <w:tr w:rsidR="005326E4" w:rsidRPr="005326E4" w14:paraId="679E1D43" w14:textId="77777777" w:rsidTr="005326E4">
        <w:tc>
          <w:tcPr>
            <w:tcW w:w="3116" w:type="dxa"/>
          </w:tcPr>
          <w:p w14:paraId="4F8695FC" w14:textId="77777777" w:rsidR="005326E4" w:rsidRPr="005326E4" w:rsidRDefault="005326E4">
            <w:pPr>
              <w:rPr>
                <w:rFonts w:ascii="Arial" w:hAnsi="Arial" w:cs="Arial"/>
              </w:rPr>
            </w:pPr>
            <w:r w:rsidRPr="005326E4">
              <w:rPr>
                <w:rFonts w:ascii="Arial" w:hAnsi="Arial" w:cs="Arial"/>
              </w:rPr>
              <w:t>Female</w:t>
            </w:r>
          </w:p>
        </w:tc>
        <w:tc>
          <w:tcPr>
            <w:tcW w:w="3117" w:type="dxa"/>
          </w:tcPr>
          <w:p w14:paraId="7934C2BB" w14:textId="77777777" w:rsidR="005326E4" w:rsidRPr="007C5DB3" w:rsidRDefault="007C5DB3">
            <w:pPr>
              <w:rPr>
                <w:rFonts w:ascii="Arial" w:hAnsi="Arial" w:cs="Arial"/>
                <w:i/>
              </w:rPr>
            </w:pPr>
            <w:r w:rsidRPr="007C5DB3">
              <w:rPr>
                <w:rFonts w:ascii="Arial" w:hAnsi="Arial" w:cs="Arial"/>
                <w:i/>
              </w:rPr>
              <w:t>REF</w:t>
            </w:r>
          </w:p>
        </w:tc>
        <w:tc>
          <w:tcPr>
            <w:tcW w:w="3117" w:type="dxa"/>
          </w:tcPr>
          <w:p w14:paraId="781F6622" w14:textId="77777777" w:rsidR="005326E4" w:rsidRPr="005326E4" w:rsidRDefault="005326E4">
            <w:pPr>
              <w:rPr>
                <w:rFonts w:ascii="Arial" w:hAnsi="Arial" w:cs="Arial"/>
              </w:rPr>
            </w:pPr>
          </w:p>
        </w:tc>
      </w:tr>
    </w:tbl>
    <w:p w14:paraId="47148791" w14:textId="77777777" w:rsidR="001C1857" w:rsidRDefault="001C1857">
      <w:pPr>
        <w:rPr>
          <w:rFonts w:ascii="Arial" w:hAnsi="Arial" w:cs="Arial"/>
        </w:rPr>
      </w:pPr>
    </w:p>
    <w:p w14:paraId="2EBC7D1F" w14:textId="77777777" w:rsidR="007C5DB3" w:rsidRDefault="007C5DB3" w:rsidP="007C5DB3">
      <w:pPr>
        <w:rPr>
          <w:rFonts w:ascii="Arial" w:hAnsi="Arial" w:cs="Arial"/>
          <w:b/>
        </w:rPr>
      </w:pPr>
      <w:r w:rsidRPr="005326E4">
        <w:rPr>
          <w:rFonts w:ascii="Arial" w:hAnsi="Arial" w:cs="Arial"/>
          <w:b/>
        </w:rPr>
        <w:t xml:space="preserve">Lab 4 Part </w:t>
      </w:r>
      <w:r w:rsidR="006E1BD0">
        <w:rPr>
          <w:rFonts w:ascii="Arial" w:hAnsi="Arial" w:cs="Arial"/>
          <w:b/>
        </w:rPr>
        <w:t>3</w:t>
      </w:r>
      <w:r w:rsidRPr="005326E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Recommended layout for survival data from Cox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32"/>
        <w:gridCol w:w="1968"/>
        <w:gridCol w:w="2070"/>
        <w:gridCol w:w="2785"/>
      </w:tblGrid>
      <w:tr w:rsidR="00541A62" w14:paraId="26B25D70" w14:textId="77777777" w:rsidTr="00D341BF">
        <w:tc>
          <w:tcPr>
            <w:tcW w:w="0" w:type="auto"/>
            <w:gridSpan w:val="5"/>
          </w:tcPr>
          <w:p w14:paraId="1018E914" w14:textId="77777777" w:rsidR="00541A62" w:rsidRDefault="00541A62" w:rsidP="00346E1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Table B. </w:t>
            </w:r>
            <w:r w:rsidR="002A19E0">
              <w:rPr>
                <w:rFonts w:ascii="Arial" w:hAnsi="Arial" w:cs="Arial"/>
                <w:b/>
              </w:rPr>
              <w:t>Association between age group and hazard rate of sputum culture conversion</w:t>
            </w:r>
          </w:p>
        </w:tc>
      </w:tr>
      <w:tr w:rsidR="00541A62" w14:paraId="254C5826" w14:textId="77777777" w:rsidTr="00D341BF">
        <w:tc>
          <w:tcPr>
            <w:tcW w:w="0" w:type="auto"/>
          </w:tcPr>
          <w:p w14:paraId="23B75BDE" w14:textId="77777777" w:rsidR="00541A62" w:rsidRDefault="00541A62" w:rsidP="00346E13">
            <w:pPr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</w:tcPr>
          <w:p w14:paraId="4C4C26BE" w14:textId="77777777" w:rsidR="00541A62" w:rsidRDefault="00541A62" w:rsidP="00346E13">
            <w:pPr>
              <w:rPr>
                <w:rFonts w:ascii="Arial" w:hAnsi="Arial" w:cs="Arial"/>
              </w:rPr>
            </w:pPr>
            <w:r w:rsidRPr="000B73D3">
              <w:rPr>
                <w:rFonts w:ascii="Arial" w:hAnsi="Arial" w:cs="Arial"/>
              </w:rPr>
              <w:t xml:space="preserve">Converted </w:t>
            </w:r>
          </w:p>
          <w:p w14:paraId="207731B9" w14:textId="77777777" w:rsidR="00541A62" w:rsidRPr="000B73D3" w:rsidRDefault="00541A62" w:rsidP="00346E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 (%)</w:t>
            </w:r>
          </w:p>
        </w:tc>
        <w:tc>
          <w:tcPr>
            <w:tcW w:w="1968" w:type="dxa"/>
          </w:tcPr>
          <w:p w14:paraId="17BB52DD" w14:textId="77777777" w:rsidR="00541A62" w:rsidRPr="000B73D3" w:rsidRDefault="00541A62" w:rsidP="00346E13">
            <w:pPr>
              <w:rPr>
                <w:rFonts w:ascii="Arial" w:hAnsi="Arial" w:cs="Arial"/>
              </w:rPr>
            </w:pPr>
            <w:r w:rsidRPr="000B73D3">
              <w:rPr>
                <w:rFonts w:ascii="Arial" w:hAnsi="Arial" w:cs="Arial"/>
              </w:rPr>
              <w:t>Median days to conversion (IQR)</w:t>
            </w:r>
          </w:p>
        </w:tc>
        <w:tc>
          <w:tcPr>
            <w:tcW w:w="2070" w:type="dxa"/>
          </w:tcPr>
          <w:p w14:paraId="086694CC" w14:textId="77777777" w:rsidR="00541A62" w:rsidRPr="000B73D3" w:rsidRDefault="00541A62" w:rsidP="00346E13">
            <w:pPr>
              <w:rPr>
                <w:rFonts w:ascii="Arial" w:hAnsi="Arial" w:cs="Arial"/>
              </w:rPr>
            </w:pPr>
            <w:proofErr w:type="spellStart"/>
            <w:r w:rsidRPr="000B73D3">
              <w:rPr>
                <w:rFonts w:ascii="Arial" w:hAnsi="Arial" w:cs="Arial"/>
              </w:rPr>
              <w:t>cHR</w:t>
            </w:r>
            <w:proofErr w:type="spellEnd"/>
            <w:r w:rsidRPr="000B73D3">
              <w:rPr>
                <w:rFonts w:ascii="Arial" w:hAnsi="Arial" w:cs="Arial"/>
              </w:rPr>
              <w:t xml:space="preserve"> (95%CI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785" w:type="dxa"/>
          </w:tcPr>
          <w:p w14:paraId="6267058A" w14:textId="77777777" w:rsidR="00541A62" w:rsidRPr="000B73D3" w:rsidRDefault="00541A62" w:rsidP="00346E13">
            <w:pPr>
              <w:rPr>
                <w:rFonts w:ascii="Arial" w:hAnsi="Arial" w:cs="Arial"/>
              </w:rPr>
            </w:pPr>
            <w:proofErr w:type="spellStart"/>
            <w:r w:rsidRPr="000B73D3">
              <w:rPr>
                <w:rFonts w:ascii="Arial" w:hAnsi="Arial" w:cs="Arial"/>
              </w:rPr>
              <w:t>aHR</w:t>
            </w:r>
            <w:proofErr w:type="spellEnd"/>
            <w:r w:rsidRPr="000B73D3">
              <w:rPr>
                <w:rFonts w:ascii="Arial" w:hAnsi="Arial" w:cs="Arial"/>
              </w:rPr>
              <w:t xml:space="preserve"> (95%</w:t>
            </w:r>
            <w:proofErr w:type="gramStart"/>
            <w:r w:rsidRPr="000B73D3">
              <w:rPr>
                <w:rFonts w:ascii="Arial" w:hAnsi="Arial" w:cs="Arial"/>
              </w:rPr>
              <w:t>CI)</w:t>
            </w:r>
            <w:r>
              <w:rPr>
                <w:rFonts w:ascii="Arial" w:hAnsi="Arial" w:cs="Arial"/>
              </w:rPr>
              <w:t>*</w:t>
            </w:r>
            <w:proofErr w:type="gramEnd"/>
          </w:p>
        </w:tc>
      </w:tr>
      <w:tr w:rsidR="00541A62" w14:paraId="28E9D150" w14:textId="77777777" w:rsidTr="00D341BF">
        <w:tc>
          <w:tcPr>
            <w:tcW w:w="0" w:type="auto"/>
          </w:tcPr>
          <w:p w14:paraId="7CDE7B8C" w14:textId="77777777" w:rsidR="00541A62" w:rsidRPr="0011574E" w:rsidRDefault="00541A62" w:rsidP="00346E13">
            <w:pPr>
              <w:rPr>
                <w:rFonts w:ascii="Arial" w:hAnsi="Arial" w:cs="Arial"/>
                <w:b/>
              </w:rPr>
            </w:pPr>
            <w:r w:rsidRPr="0011574E">
              <w:rPr>
                <w:rFonts w:ascii="Arial" w:hAnsi="Arial" w:cs="Arial"/>
                <w:b/>
              </w:rPr>
              <w:t>Age Group</w:t>
            </w:r>
          </w:p>
        </w:tc>
        <w:tc>
          <w:tcPr>
            <w:tcW w:w="0" w:type="auto"/>
          </w:tcPr>
          <w:p w14:paraId="7E36B094" w14:textId="77777777" w:rsidR="00541A62" w:rsidRDefault="00541A62" w:rsidP="00346E13">
            <w:pPr>
              <w:rPr>
                <w:rFonts w:ascii="Arial" w:hAnsi="Arial" w:cs="Arial"/>
                <w:b/>
              </w:rPr>
            </w:pPr>
          </w:p>
        </w:tc>
        <w:tc>
          <w:tcPr>
            <w:tcW w:w="1968" w:type="dxa"/>
          </w:tcPr>
          <w:p w14:paraId="13210E63" w14:textId="77777777" w:rsidR="00541A62" w:rsidRDefault="00541A62" w:rsidP="00346E13">
            <w:pPr>
              <w:rPr>
                <w:rFonts w:ascii="Arial" w:hAnsi="Arial" w:cs="Arial"/>
                <w:b/>
              </w:rPr>
            </w:pPr>
          </w:p>
        </w:tc>
        <w:tc>
          <w:tcPr>
            <w:tcW w:w="2070" w:type="dxa"/>
          </w:tcPr>
          <w:p w14:paraId="76319FBD" w14:textId="77777777" w:rsidR="00541A62" w:rsidRDefault="00541A62" w:rsidP="00346E13">
            <w:pPr>
              <w:rPr>
                <w:rFonts w:ascii="Arial" w:hAnsi="Arial" w:cs="Arial"/>
                <w:b/>
              </w:rPr>
            </w:pPr>
          </w:p>
        </w:tc>
        <w:tc>
          <w:tcPr>
            <w:tcW w:w="2785" w:type="dxa"/>
          </w:tcPr>
          <w:p w14:paraId="68CA0334" w14:textId="77777777" w:rsidR="00541A62" w:rsidRDefault="00541A62" w:rsidP="00346E13">
            <w:pPr>
              <w:rPr>
                <w:rFonts w:ascii="Arial" w:hAnsi="Arial" w:cs="Arial"/>
                <w:b/>
              </w:rPr>
            </w:pPr>
          </w:p>
        </w:tc>
      </w:tr>
      <w:tr w:rsidR="00541A62" w14:paraId="16B059DD" w14:textId="77777777" w:rsidTr="00D341BF">
        <w:tc>
          <w:tcPr>
            <w:tcW w:w="0" w:type="auto"/>
          </w:tcPr>
          <w:p w14:paraId="2D0FA15C" w14:textId="77777777" w:rsidR="00541A62" w:rsidRPr="0011574E" w:rsidRDefault="00541A62" w:rsidP="00346E13">
            <w:pPr>
              <w:rPr>
                <w:rFonts w:ascii="Arial" w:hAnsi="Arial" w:cs="Arial"/>
              </w:rPr>
            </w:pPr>
            <w:r w:rsidRPr="0011574E">
              <w:rPr>
                <w:rFonts w:ascii="Arial" w:hAnsi="Arial" w:cs="Arial"/>
              </w:rPr>
              <w:t>15-24</w:t>
            </w:r>
          </w:p>
        </w:tc>
        <w:tc>
          <w:tcPr>
            <w:tcW w:w="0" w:type="auto"/>
          </w:tcPr>
          <w:p w14:paraId="4BAE2235" w14:textId="20A5D5D3" w:rsidR="00541A62" w:rsidRDefault="0003164C" w:rsidP="00346E1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13.2</w:t>
            </w:r>
          </w:p>
        </w:tc>
        <w:tc>
          <w:tcPr>
            <w:tcW w:w="1968" w:type="dxa"/>
          </w:tcPr>
          <w:p w14:paraId="726338A5" w14:textId="4288648F" w:rsidR="00541A62" w:rsidRDefault="0003164C" w:rsidP="00346E1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26.5</w:t>
            </w:r>
          </w:p>
        </w:tc>
        <w:tc>
          <w:tcPr>
            <w:tcW w:w="2070" w:type="dxa"/>
          </w:tcPr>
          <w:p w14:paraId="638119A2" w14:textId="4159A846" w:rsidR="00541A62" w:rsidRDefault="00D341BF" w:rsidP="00346E1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</w:t>
            </w:r>
          </w:p>
        </w:tc>
        <w:tc>
          <w:tcPr>
            <w:tcW w:w="2785" w:type="dxa"/>
          </w:tcPr>
          <w:p w14:paraId="6AC15A41" w14:textId="6141E00A" w:rsidR="00541A62" w:rsidRDefault="00D341BF" w:rsidP="00346E1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</w:t>
            </w:r>
          </w:p>
        </w:tc>
      </w:tr>
      <w:tr w:rsidR="00D341BF" w14:paraId="02BCD667" w14:textId="77777777" w:rsidTr="00D341BF">
        <w:tc>
          <w:tcPr>
            <w:tcW w:w="0" w:type="auto"/>
          </w:tcPr>
          <w:p w14:paraId="06743C7E" w14:textId="77777777" w:rsidR="00D341BF" w:rsidRPr="0011574E" w:rsidRDefault="00D341BF" w:rsidP="00D341BF">
            <w:pPr>
              <w:rPr>
                <w:rFonts w:ascii="Arial" w:hAnsi="Arial" w:cs="Arial"/>
              </w:rPr>
            </w:pPr>
            <w:r w:rsidRPr="0011574E">
              <w:rPr>
                <w:rFonts w:ascii="Arial" w:hAnsi="Arial" w:cs="Arial"/>
              </w:rPr>
              <w:t>25-44</w:t>
            </w:r>
          </w:p>
        </w:tc>
        <w:tc>
          <w:tcPr>
            <w:tcW w:w="0" w:type="auto"/>
          </w:tcPr>
          <w:p w14:paraId="34417302" w14:textId="4EF0F322" w:rsidR="00D341BF" w:rsidRDefault="00D341BF" w:rsidP="00D341B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38.2</w:t>
            </w:r>
          </w:p>
        </w:tc>
        <w:tc>
          <w:tcPr>
            <w:tcW w:w="1968" w:type="dxa"/>
          </w:tcPr>
          <w:p w14:paraId="4DE5E745" w14:textId="19105AAD" w:rsidR="00D341BF" w:rsidRDefault="00D341BF" w:rsidP="00D341B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28</w:t>
            </w:r>
          </w:p>
        </w:tc>
        <w:tc>
          <w:tcPr>
            <w:tcW w:w="2070" w:type="dxa"/>
          </w:tcPr>
          <w:p w14:paraId="07E63037" w14:textId="4E7EEF8E" w:rsidR="00D341BF" w:rsidRDefault="00D341BF" w:rsidP="00D341B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1.22 (0.96, 1.56)</w:t>
            </w:r>
          </w:p>
        </w:tc>
        <w:tc>
          <w:tcPr>
            <w:tcW w:w="2785" w:type="dxa"/>
          </w:tcPr>
          <w:p w14:paraId="24D461E8" w14:textId="41B79C0F" w:rsidR="00D341BF" w:rsidRDefault="00D341BF" w:rsidP="00D341B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1.18 (0.92, 1.51)</w:t>
            </w:r>
          </w:p>
        </w:tc>
      </w:tr>
      <w:tr w:rsidR="00D341BF" w14:paraId="17D182CB" w14:textId="77777777" w:rsidTr="00D341BF">
        <w:tc>
          <w:tcPr>
            <w:tcW w:w="0" w:type="auto"/>
          </w:tcPr>
          <w:p w14:paraId="2179EE15" w14:textId="77777777" w:rsidR="00D341BF" w:rsidRPr="0011574E" w:rsidRDefault="00D341BF" w:rsidP="00D341BF">
            <w:pPr>
              <w:rPr>
                <w:rFonts w:ascii="Arial" w:hAnsi="Arial" w:cs="Arial"/>
              </w:rPr>
            </w:pPr>
            <w:r w:rsidRPr="0011574E">
              <w:rPr>
                <w:rFonts w:ascii="Arial" w:hAnsi="Arial" w:cs="Arial"/>
              </w:rPr>
              <w:t>45-64</w:t>
            </w:r>
          </w:p>
        </w:tc>
        <w:tc>
          <w:tcPr>
            <w:tcW w:w="0" w:type="auto"/>
          </w:tcPr>
          <w:p w14:paraId="5DAF6C1A" w14:textId="228E31D1" w:rsidR="00D341BF" w:rsidRDefault="00D341BF" w:rsidP="00D341B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35.5</w:t>
            </w:r>
          </w:p>
        </w:tc>
        <w:tc>
          <w:tcPr>
            <w:tcW w:w="1968" w:type="dxa"/>
          </w:tcPr>
          <w:p w14:paraId="2DD31570" w14:textId="1D3DA864" w:rsidR="00D341BF" w:rsidRDefault="00D341BF" w:rsidP="00D341B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42</w:t>
            </w:r>
          </w:p>
        </w:tc>
        <w:tc>
          <w:tcPr>
            <w:tcW w:w="2070" w:type="dxa"/>
          </w:tcPr>
          <w:p w14:paraId="15EA240F" w14:textId="76B8FF5D" w:rsidR="00D341BF" w:rsidRDefault="00D341BF" w:rsidP="00D341B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1.09 (0.85, 1.38)</w:t>
            </w:r>
          </w:p>
        </w:tc>
        <w:tc>
          <w:tcPr>
            <w:tcW w:w="2785" w:type="dxa"/>
          </w:tcPr>
          <w:p w14:paraId="52761A08" w14:textId="0F4E0269" w:rsidR="00D341BF" w:rsidRDefault="00D341BF" w:rsidP="00D341B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1.06 (0.83, 1.35)</w:t>
            </w:r>
          </w:p>
        </w:tc>
      </w:tr>
      <w:tr w:rsidR="00D341BF" w14:paraId="39DF213D" w14:textId="77777777" w:rsidTr="00D341BF">
        <w:tc>
          <w:tcPr>
            <w:tcW w:w="0" w:type="auto"/>
          </w:tcPr>
          <w:p w14:paraId="5B937013" w14:textId="77777777" w:rsidR="00D341BF" w:rsidRPr="0011574E" w:rsidRDefault="00D341BF" w:rsidP="00D341BF">
            <w:pPr>
              <w:rPr>
                <w:rFonts w:ascii="Arial" w:hAnsi="Arial" w:cs="Arial"/>
              </w:rPr>
            </w:pPr>
            <w:r w:rsidRPr="0011574E">
              <w:rPr>
                <w:rFonts w:ascii="Arial" w:hAnsi="Arial" w:cs="Arial"/>
              </w:rPr>
              <w:t>≥65</w:t>
            </w:r>
          </w:p>
        </w:tc>
        <w:tc>
          <w:tcPr>
            <w:tcW w:w="0" w:type="auto"/>
          </w:tcPr>
          <w:p w14:paraId="423F69EF" w14:textId="59810FE6" w:rsidR="00D341BF" w:rsidRDefault="00D341BF" w:rsidP="00D341B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13.1</w:t>
            </w:r>
          </w:p>
        </w:tc>
        <w:tc>
          <w:tcPr>
            <w:tcW w:w="1968" w:type="dxa"/>
          </w:tcPr>
          <w:p w14:paraId="15CFD848" w14:textId="65D586C7" w:rsidR="00D341BF" w:rsidRDefault="00D341BF" w:rsidP="00D341B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33</w:t>
            </w:r>
          </w:p>
        </w:tc>
        <w:tc>
          <w:tcPr>
            <w:tcW w:w="2070" w:type="dxa"/>
          </w:tcPr>
          <w:p w14:paraId="61A90F8E" w14:textId="6E17CAEE" w:rsidR="00D341BF" w:rsidRDefault="00D341BF" w:rsidP="00D341B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1.17 (0.87, 1.57)</w:t>
            </w:r>
          </w:p>
        </w:tc>
        <w:tc>
          <w:tcPr>
            <w:tcW w:w="2785" w:type="dxa"/>
          </w:tcPr>
          <w:p w14:paraId="2DC6ACC7" w14:textId="56F92847" w:rsidR="00D341BF" w:rsidRDefault="00D341BF" w:rsidP="00D341B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1.20 (0.88, 1.63)</w:t>
            </w:r>
          </w:p>
        </w:tc>
      </w:tr>
      <w:tr w:rsidR="00D341BF" w14:paraId="00BC1BA2" w14:textId="77777777" w:rsidTr="00D341BF">
        <w:tc>
          <w:tcPr>
            <w:tcW w:w="0" w:type="auto"/>
            <w:gridSpan w:val="5"/>
          </w:tcPr>
          <w:p w14:paraId="400AFDEC" w14:textId="77777777" w:rsidR="00D341BF" w:rsidRPr="00764707" w:rsidRDefault="00D341BF" w:rsidP="00D341BF">
            <w:pPr>
              <w:rPr>
                <w:rFonts w:ascii="Arial" w:hAnsi="Arial" w:cs="Arial"/>
              </w:rPr>
            </w:pPr>
            <w:r w:rsidRPr="00764707">
              <w:rPr>
                <w:rFonts w:ascii="Arial" w:hAnsi="Arial" w:cs="Arial"/>
              </w:rPr>
              <w:t>*Adjusted for sex and HIV status</w:t>
            </w:r>
          </w:p>
        </w:tc>
      </w:tr>
    </w:tbl>
    <w:p w14:paraId="0C1C5A83" w14:textId="2F8B19A4" w:rsidR="007C5DB3" w:rsidRPr="005326E4" w:rsidRDefault="007C5DB3" w:rsidP="00D341BF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  <w:bookmarkStart w:id="0" w:name="_GoBack"/>
      <w:bookmarkEnd w:id="0"/>
    </w:p>
    <w:sectPr w:rsidR="007C5DB3" w:rsidRPr="005326E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1926E" w14:textId="77777777" w:rsidR="00700BB8" w:rsidRDefault="00700BB8" w:rsidP="0036627C">
      <w:pPr>
        <w:spacing w:after="0" w:line="240" w:lineRule="auto"/>
      </w:pPr>
      <w:r>
        <w:separator/>
      </w:r>
    </w:p>
  </w:endnote>
  <w:endnote w:type="continuationSeparator" w:id="0">
    <w:p w14:paraId="71C21AA6" w14:textId="77777777" w:rsidR="00700BB8" w:rsidRDefault="00700BB8" w:rsidP="00366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F41CE" w14:textId="77777777" w:rsidR="00700BB8" w:rsidRDefault="00700BB8" w:rsidP="0036627C">
      <w:pPr>
        <w:spacing w:after="0" w:line="240" w:lineRule="auto"/>
      </w:pPr>
      <w:r>
        <w:separator/>
      </w:r>
    </w:p>
  </w:footnote>
  <w:footnote w:type="continuationSeparator" w:id="0">
    <w:p w14:paraId="206533C1" w14:textId="77777777" w:rsidR="00700BB8" w:rsidRDefault="00700BB8" w:rsidP="00366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921BA" w14:textId="77777777" w:rsidR="0036627C" w:rsidRDefault="0036627C">
    <w:pPr>
      <w:pStyle w:val="Header"/>
    </w:pPr>
    <w:r>
      <w:t>MSCR 534, Spring 2020</w:t>
    </w:r>
  </w:p>
  <w:p w14:paraId="647FA58C" w14:textId="77777777" w:rsidR="0036627C" w:rsidRDefault="003662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E4"/>
    <w:rsid w:val="0003164C"/>
    <w:rsid w:val="000B73D3"/>
    <w:rsid w:val="0011574E"/>
    <w:rsid w:val="001C1857"/>
    <w:rsid w:val="002A19E0"/>
    <w:rsid w:val="0036627C"/>
    <w:rsid w:val="00500FC1"/>
    <w:rsid w:val="005326E4"/>
    <w:rsid w:val="00541A62"/>
    <w:rsid w:val="006E1BD0"/>
    <w:rsid w:val="00700BB8"/>
    <w:rsid w:val="0072165B"/>
    <w:rsid w:val="007C5DB3"/>
    <w:rsid w:val="00BE77A4"/>
    <w:rsid w:val="00D341BF"/>
    <w:rsid w:val="00F65ED8"/>
    <w:rsid w:val="00F7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F2F66"/>
  <w15:chartTrackingRefBased/>
  <w15:docId w15:val="{BA7EEB0A-6046-4BDC-88CF-5B92C0F1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6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27C"/>
  </w:style>
  <w:style w:type="paragraph" w:styleId="Footer">
    <w:name w:val="footer"/>
    <w:basedOn w:val="Normal"/>
    <w:link w:val="FooterChar"/>
    <w:uiPriority w:val="99"/>
    <w:unhideWhenUsed/>
    <w:rsid w:val="00366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6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505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RSPH Emory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Magee, Matthew</dc:creator>
  <cp:keywords/>
  <dc:description/>
  <cp:lastModifiedBy>Anish Shah</cp:lastModifiedBy>
  <cp:revision>7</cp:revision>
  <dcterms:created xsi:type="dcterms:W3CDTF">2020-02-09T16:30:00Z</dcterms:created>
  <dcterms:modified xsi:type="dcterms:W3CDTF">2020-02-12T19:29:00Z</dcterms:modified>
</cp:coreProperties>
</file>