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psx1517ud8l" w:id="0"/>
      <w:bookmarkEnd w:id="0"/>
      <w:r w:rsidDel="00000000" w:rsidR="00000000" w:rsidRPr="00000000">
        <w:rPr>
          <w:b w:val="1"/>
          <w:sz w:val="40"/>
          <w:szCs w:val="40"/>
          <w:rtl w:val="0"/>
        </w:rPr>
        <w:t xml:space="preserve">Code of Conduct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Our Pledge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During this project, we want to develop ourselves to maintain an open and welcoming atmosphere amongst each team member. As contributors and maintainers, we pledge to participate equally and work to the best of our abilities to leave with a satisfactory outcome. As civilised members, we also do not tolerate discrimination or unfairness towards one another as we are all equally involved in the project.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30"/>
          <w:szCs w:val="30"/>
        </w:rPr>
      </w:pPr>
      <w:r w:rsidDel="00000000" w:rsidR="00000000" w:rsidRPr="00000000">
        <w:rPr>
          <w:b w:val="1"/>
          <w:sz w:val="30"/>
          <w:szCs w:val="30"/>
          <w:rtl w:val="0"/>
        </w:rPr>
        <w:t xml:space="preserve">Our Standards</w:t>
      </w:r>
    </w:p>
    <w:p w:rsidR="00000000" w:rsidDel="00000000" w:rsidP="00000000" w:rsidRDefault="00000000" w:rsidRPr="00000000" w14:paraId="00000009">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Examples of acceptable behaviour: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Appropriate language</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Respect for another’s work</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Civilised collaborating/minimal conflict in merging</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Gracefully accepting constructive criticism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Examples of unacceptable behaviour: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Trolling, insulting or degrading commentary</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Inappropriate language, slang in a professional setting</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Publishing others private information, details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Consequences of misusing code of conduct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Instances of code of conduct breaching will be informed to all team members as well as reported down on a strike chart. After 2 strikes, the member </w:t>
      </w:r>
      <w:r w:rsidDel="00000000" w:rsidR="00000000" w:rsidRPr="00000000">
        <w:rPr>
          <w:rtl w:val="0"/>
        </w:rPr>
        <w:t xml:space="preserve">is to be</w:t>
      </w:r>
      <w:r w:rsidDel="00000000" w:rsidR="00000000" w:rsidRPr="00000000">
        <w:rPr>
          <w:rtl w:val="0"/>
        </w:rPr>
        <w:t xml:space="preserve"> reported as dismissed from the group project and appealed to Roehampton Moodle </w:t>
      </w:r>
      <w:r w:rsidDel="00000000" w:rsidR="00000000" w:rsidRPr="00000000">
        <w:rPr>
          <w:rtl w:val="0"/>
        </w:rPr>
        <w:t xml:space="preserve">to the</w:t>
      </w:r>
      <w:r w:rsidDel="00000000" w:rsidR="00000000" w:rsidRPr="00000000">
        <w:rPr>
          <w:rtl w:val="0"/>
        </w:rPr>
        <w:t xml:space="preserve"> course leader. These measures are essential to maintain professionalism throughout the timeline of project completion.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Created 08/02/2024 edited by Whole Group</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