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16" w:rsidRPr="006C3679" w:rsidRDefault="00967D13" w:rsidP="006C3679">
      <w:pPr>
        <w:jc w:val="center"/>
        <w:rPr>
          <w:b/>
          <w:sz w:val="36"/>
        </w:rPr>
      </w:pPr>
      <w:r>
        <w:rPr>
          <w:b/>
          <w:sz w:val="36"/>
        </w:rPr>
        <w:t>Analiza systemu</w:t>
      </w:r>
      <w:r w:rsidR="006C3679" w:rsidRPr="006C3679">
        <w:rPr>
          <w:b/>
          <w:sz w:val="36"/>
        </w:rPr>
        <w:t>:</w:t>
      </w:r>
    </w:p>
    <w:p w:rsidR="006C3679" w:rsidRDefault="006C3679" w:rsidP="006C3679">
      <w:pPr>
        <w:jc w:val="center"/>
        <w:rPr>
          <w:b/>
          <w:sz w:val="36"/>
        </w:rPr>
      </w:pPr>
      <w:r w:rsidRPr="006C3679">
        <w:rPr>
          <w:b/>
          <w:sz w:val="36"/>
        </w:rPr>
        <w:t>przychodnia medyczna</w:t>
      </w:r>
    </w:p>
    <w:p w:rsidR="00967D13" w:rsidRPr="006C3679" w:rsidRDefault="00967D13" w:rsidP="006C3679">
      <w:pPr>
        <w:jc w:val="center"/>
        <w:rPr>
          <w:b/>
          <w:sz w:val="36"/>
        </w:rPr>
      </w:pPr>
    </w:p>
    <w:p w:rsidR="006C3679" w:rsidRPr="006C3679" w:rsidRDefault="006C3679" w:rsidP="006C3679">
      <w:pPr>
        <w:jc w:val="center"/>
        <w:rPr>
          <w:sz w:val="28"/>
        </w:rPr>
      </w:pPr>
      <w:r w:rsidRPr="006C3679">
        <w:rPr>
          <w:sz w:val="28"/>
        </w:rPr>
        <w:t>Artur Grzesica</w:t>
      </w:r>
    </w:p>
    <w:p w:rsidR="006C3679" w:rsidRPr="006C3679" w:rsidRDefault="006C3679" w:rsidP="006C3679">
      <w:pPr>
        <w:jc w:val="center"/>
        <w:rPr>
          <w:sz w:val="28"/>
        </w:rPr>
      </w:pPr>
      <w:r w:rsidRPr="006C3679">
        <w:rPr>
          <w:sz w:val="28"/>
        </w:rPr>
        <w:t>Michał Materniak</w:t>
      </w:r>
    </w:p>
    <w:p w:rsidR="006C3679" w:rsidRDefault="006C3679" w:rsidP="006C3679">
      <w:pPr>
        <w:jc w:val="center"/>
        <w:rPr>
          <w:sz w:val="28"/>
        </w:rPr>
      </w:pPr>
      <w:r w:rsidRPr="006C3679">
        <w:rPr>
          <w:sz w:val="28"/>
        </w:rPr>
        <w:t>Marcin Śpiewak</w:t>
      </w:r>
    </w:p>
    <w:p w:rsidR="00967D13" w:rsidRDefault="00967D13" w:rsidP="001E3CFB">
      <w:pPr>
        <w:rPr>
          <w:sz w:val="28"/>
        </w:rPr>
      </w:pPr>
    </w:p>
    <w:p w:rsidR="00967D13" w:rsidRDefault="00967D13" w:rsidP="008C15AF">
      <w:pPr>
        <w:pStyle w:val="Akapitzlist"/>
        <w:numPr>
          <w:ilvl w:val="0"/>
          <w:numId w:val="2"/>
        </w:numPr>
        <w:rPr>
          <w:b/>
          <w:sz w:val="28"/>
        </w:rPr>
      </w:pPr>
      <w:r w:rsidRPr="00967D13">
        <w:rPr>
          <w:b/>
          <w:sz w:val="28"/>
        </w:rPr>
        <w:t>Opis systemu</w:t>
      </w:r>
    </w:p>
    <w:p w:rsidR="001E3CFB" w:rsidRDefault="001E3CFB" w:rsidP="001E3CFB">
      <w:pPr>
        <w:rPr>
          <w:sz w:val="24"/>
        </w:rPr>
      </w:pPr>
      <w:r>
        <w:rPr>
          <w:sz w:val="24"/>
        </w:rPr>
        <w:t xml:space="preserve">Tematem projektu jest analiza systemu przychodni medycznej przy użyciu sieci Petriego. </w:t>
      </w:r>
    </w:p>
    <w:p w:rsidR="001E3CFB" w:rsidRDefault="001E3CFB" w:rsidP="001E3CFB">
      <w:pPr>
        <w:rPr>
          <w:sz w:val="24"/>
        </w:rPr>
      </w:pPr>
      <w:r>
        <w:rPr>
          <w:sz w:val="24"/>
        </w:rPr>
        <w:t>W celu stworzenia odpowiedniego modelu zdefiniowana została charakterystyka systemu, polegająca na wyodrębnieniu scenariuszy jakie mogą w nim wystąpić.</w:t>
      </w:r>
    </w:p>
    <w:p w:rsidR="001E3CFB" w:rsidRDefault="001E3CFB" w:rsidP="001E3CFB">
      <w:pPr>
        <w:spacing w:after="0"/>
        <w:rPr>
          <w:sz w:val="24"/>
        </w:rPr>
      </w:pPr>
      <w:r>
        <w:rPr>
          <w:sz w:val="24"/>
        </w:rPr>
        <w:t>Zdefiniowane zostały 3 główne scenariusze:</w:t>
      </w:r>
    </w:p>
    <w:p w:rsidR="001E3CFB" w:rsidRDefault="001E3CFB" w:rsidP="001E3CFB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Rejestracja pacjenta oraz dokonanie badania lekarskiego. Badanie lekarskie może mieć następujące rezultaty:</w:t>
      </w:r>
    </w:p>
    <w:p w:rsidR="001E3CFB" w:rsidRDefault="001E3CFB" w:rsidP="001E3CFB">
      <w:pPr>
        <w:pStyle w:val="Akapitzlist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zdiagnozowanie braku problemów zdrowotnych – pacjent jest zdrowy i nie potrzebuje opieki medycznej, zostaje on skierowany do wyjścia z przychodni</w:t>
      </w:r>
    </w:p>
    <w:p w:rsidR="001E3CFB" w:rsidRDefault="001E3CFB" w:rsidP="001E3CFB">
      <w:pPr>
        <w:pStyle w:val="Akapitzlist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zdiagnozowanie problemów zdrowotnych – pacjentowi zostaje wypisana recepta na lekarstwa lub dostaje on skierowanie do specjalisty (obydwie opcje kończą się wyjściem pacjenta z przychodni). Może on również zostać skierowany na zabieg pielęgniarski (np. pobranie krwi)</w:t>
      </w:r>
    </w:p>
    <w:p w:rsidR="001E3CFB" w:rsidRDefault="001E3CFB" w:rsidP="001E3CFB">
      <w:pPr>
        <w:pStyle w:val="Akapitzlist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diagnoza ciężkiego stanu zdrowia – pacjentowi zostaje udzielona pomoc medyczna przez lekarza przy współpracy z pielęgniarkami. Następnie zostaje on odwieziony do szpitala na obserwację.</w:t>
      </w:r>
    </w:p>
    <w:p w:rsidR="001E3CFB" w:rsidRDefault="001E3CFB" w:rsidP="001E3CFB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Przyjęcie pacjenta w ciężkim stanie. Osoba taka jest przyjmowana bez rejestracji i od razu zostaje przydzielony jej lekarz w celu udzielenia pomocy. Scenariusz ten w dużej części pokrywa się ze scenariuszem 1c - jednak różni się on tym, że w jednym przypadku od razu po wejściu pacjenta do przychodni można stwierdzić, że potrzebuje natychmiastowej pomocy lekarskiej - w drugim przypadku ciężki stan pacjenta nie jest widoczny i musi zostać zdiagnozowany. </w:t>
      </w:r>
    </w:p>
    <w:p w:rsidR="001E3CFB" w:rsidRDefault="001E3CFB" w:rsidP="001E3CFB">
      <w:pPr>
        <w:pStyle w:val="Akapitzlist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Przyjęcie pacjenta, który przybył do przychodni w celu odbycia zabiegu pielęgniarskiego, niewymagającego ingerencji lekarza – przykładem takiego zabiegu może być profilaktyczne szczepienie bądź pomiar parametrów życiowych pacjenta. </w:t>
      </w:r>
    </w:p>
    <w:p w:rsidR="001E3CFB" w:rsidRPr="001E3CFB" w:rsidRDefault="001E3CFB" w:rsidP="001E3CFB">
      <w:pPr>
        <w:rPr>
          <w:sz w:val="24"/>
        </w:rPr>
      </w:pPr>
    </w:p>
    <w:p w:rsidR="00967D13" w:rsidRPr="00CD6748" w:rsidRDefault="00967D13" w:rsidP="00CD6748">
      <w:pPr>
        <w:pStyle w:val="Akapitzlist"/>
        <w:numPr>
          <w:ilvl w:val="0"/>
          <w:numId w:val="2"/>
        </w:numPr>
        <w:rPr>
          <w:b/>
          <w:sz w:val="28"/>
        </w:rPr>
      </w:pPr>
      <w:r w:rsidRPr="00967D13">
        <w:rPr>
          <w:b/>
          <w:sz w:val="28"/>
        </w:rPr>
        <w:lastRenderedPageBreak/>
        <w:t>M</w:t>
      </w:r>
      <w:r w:rsidR="001E3CFB">
        <w:rPr>
          <w:b/>
          <w:sz w:val="28"/>
        </w:rPr>
        <w:t>odel systemu przy użyciu s</w:t>
      </w:r>
      <w:r w:rsidRPr="00967D13">
        <w:rPr>
          <w:b/>
          <w:sz w:val="28"/>
        </w:rPr>
        <w:t>ieci Petriego</w:t>
      </w:r>
    </w:p>
    <w:p w:rsidR="007440FA" w:rsidRDefault="00DA432A" w:rsidP="00967D13">
      <w:pPr>
        <w:rPr>
          <w:sz w:val="24"/>
        </w:rPr>
      </w:pPr>
      <w:r>
        <w:rPr>
          <w:sz w:val="24"/>
        </w:rPr>
        <w:t>Na podstawie zdefiniowanych scenariuszy występujących w systemie zbudowany został jego model sieci Petriego. Poniższy rysunek przedstawia stworzony model:</w:t>
      </w:r>
    </w:p>
    <w:p w:rsidR="000B110D" w:rsidRDefault="00A74166" w:rsidP="00967D13">
      <w:pPr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1312" behindDoc="0" locked="0" layoutInCell="1" allowOverlap="1" wp14:anchorId="7E8EB80D" wp14:editId="4437BC50">
            <wp:simplePos x="0" y="0"/>
            <wp:positionH relativeFrom="column">
              <wp:posOffset>-825500</wp:posOffset>
            </wp:positionH>
            <wp:positionV relativeFrom="paragraph">
              <wp:posOffset>18415</wp:posOffset>
            </wp:positionV>
            <wp:extent cx="7389495" cy="4748530"/>
            <wp:effectExtent l="0" t="0" r="1905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3DA" w:rsidRDefault="001753DA" w:rsidP="00EF230A">
      <w:pPr>
        <w:rPr>
          <w:sz w:val="24"/>
        </w:rPr>
      </w:pPr>
      <w:r>
        <w:rPr>
          <w:sz w:val="24"/>
        </w:rPr>
        <w:t>Podany model sieci Petriego opisuje przychodnię lekarską. W miejscach sieci znajdują się pacjenci przychodni oraz personel medyczny (lekarze oraz pielęgniarki) – wyjątek stanowi miejsce „wyjście”. Tranzycje przedstawiają akcje wykonywane w procesie obsługi pacjenta.</w:t>
      </w:r>
    </w:p>
    <w:p w:rsidR="001753DA" w:rsidRDefault="001753DA" w:rsidP="001753DA">
      <w:pPr>
        <w:spacing w:after="0"/>
        <w:rPr>
          <w:sz w:val="24"/>
        </w:rPr>
      </w:pPr>
      <w:r>
        <w:rPr>
          <w:sz w:val="24"/>
        </w:rPr>
        <w:t>W przedstawionym modelu sieci Petriego wprowadzone zostały priorytety, w celu rozwiązywania konfliktów o zasoby, jakimi są wolni lekarze oraz pielęgniarki.</w:t>
      </w:r>
    </w:p>
    <w:p w:rsidR="001753DA" w:rsidRDefault="001753DA" w:rsidP="001753DA">
      <w:pPr>
        <w:spacing w:after="0"/>
        <w:rPr>
          <w:sz w:val="24"/>
        </w:rPr>
      </w:pPr>
      <w:r>
        <w:rPr>
          <w:sz w:val="24"/>
        </w:rPr>
        <w:t>Podczas przyjęcia pacjenta do badania po wcześniejszej rejestracji zostaje przeprowadzone badanie lekarskie (może ono mieć 3 rezultaty). Jednak w przypadku, gdy do przychodni trafia osoba w ciężkim stanie, ma ona priorytet w dostępie do opieki lekarskiej. Dlatego też pacjenci będący w kolejce do badania muszą ustąpić takiej osobie pierwszeństwa.</w:t>
      </w:r>
    </w:p>
    <w:p w:rsidR="001753DA" w:rsidRDefault="001753DA" w:rsidP="001753DA">
      <w:pPr>
        <w:spacing w:after="0"/>
        <w:rPr>
          <w:sz w:val="24"/>
        </w:rPr>
      </w:pPr>
    </w:p>
    <w:p w:rsidR="009E3460" w:rsidRDefault="001753DA" w:rsidP="009F5D1A">
      <w:pPr>
        <w:spacing w:after="0"/>
        <w:rPr>
          <w:sz w:val="24"/>
        </w:rPr>
      </w:pPr>
      <w:r>
        <w:rPr>
          <w:sz w:val="24"/>
        </w:rPr>
        <w:t xml:space="preserve">Priorytety zostały wprowadzone również w dostępie do pielęgniarek. Osoby, które przybyły do przychodni w celu odbycia zabiegu pielęgniarskiego muszą poczekać, jeśli w kolejce </w:t>
      </w:r>
      <w:r>
        <w:rPr>
          <w:sz w:val="24"/>
        </w:rPr>
        <w:lastRenderedPageBreak/>
        <w:t>pojawi się osoba będąca skierowana do zabiegu przez lekarza. Główny priorytet mają jednak pacjenci w ciężkim stanie zdrowia, którzy potrzebują natychmiastowej opieki medycznej.</w:t>
      </w:r>
    </w:p>
    <w:p w:rsidR="009F5D1A" w:rsidRDefault="009F5D1A" w:rsidP="009F5D1A">
      <w:pPr>
        <w:spacing w:after="0"/>
        <w:rPr>
          <w:sz w:val="24"/>
        </w:rPr>
      </w:pPr>
    </w:p>
    <w:p w:rsidR="00EF230A" w:rsidRDefault="00EF230A" w:rsidP="00967D13">
      <w:pPr>
        <w:rPr>
          <w:sz w:val="24"/>
        </w:rPr>
      </w:pPr>
      <w:r>
        <w:rPr>
          <w:sz w:val="24"/>
        </w:rPr>
        <w:t>Poniżej znajduje się spis tranzycji, które mają różne priorytety w zależności od dostępu do zasobu. Najwyższym priorytetem jest 1 (domyślny dla sytuacji bezkonfliktowych).</w:t>
      </w:r>
    </w:p>
    <w:p w:rsidR="00EF230A" w:rsidRDefault="00EF230A" w:rsidP="00EF230A">
      <w:pPr>
        <w:spacing w:after="0"/>
        <w:rPr>
          <w:sz w:val="24"/>
        </w:rPr>
      </w:pPr>
      <w:r>
        <w:rPr>
          <w:sz w:val="24"/>
        </w:rPr>
        <w:t>Dostęp do pielęgniarek:</w:t>
      </w:r>
    </w:p>
    <w:p w:rsidR="00EF230A" w:rsidRDefault="00EF230A" w:rsidP="00EF230A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Udzielenie pomocy [priorytet 1]</w:t>
      </w:r>
    </w:p>
    <w:p w:rsidR="00EF230A" w:rsidRDefault="00EF230A" w:rsidP="00EF230A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Przeprowadzenie zabiegu [priorytet 2]</w:t>
      </w:r>
    </w:p>
    <w:p w:rsidR="00EF230A" w:rsidRDefault="00EF230A" w:rsidP="00EF230A">
      <w:pPr>
        <w:pStyle w:val="Akapitzlist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Przeprowadzenie zabiegu pielęgniarskiego [priorytet 3]</w:t>
      </w:r>
    </w:p>
    <w:p w:rsidR="00EF230A" w:rsidRDefault="00EF230A" w:rsidP="00EF230A">
      <w:pPr>
        <w:spacing w:after="0"/>
        <w:rPr>
          <w:sz w:val="24"/>
        </w:rPr>
      </w:pPr>
    </w:p>
    <w:p w:rsidR="00EF230A" w:rsidRDefault="00EF230A" w:rsidP="00EF230A">
      <w:pPr>
        <w:spacing w:after="0"/>
        <w:rPr>
          <w:sz w:val="24"/>
        </w:rPr>
      </w:pPr>
      <w:r>
        <w:rPr>
          <w:sz w:val="24"/>
        </w:rPr>
        <w:t>Dostęp do lekarzy:</w:t>
      </w:r>
    </w:p>
    <w:p w:rsidR="00EF230A" w:rsidRDefault="00EF230A" w:rsidP="00EF230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Przyjęcie pacjenta w ciężkim stanie [priorytet 1]</w:t>
      </w:r>
    </w:p>
    <w:p w:rsidR="00EF230A" w:rsidRDefault="00EF230A" w:rsidP="00EF230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Diagnoza ciężkiego stanu [priorytet 2]</w:t>
      </w:r>
    </w:p>
    <w:p w:rsidR="00EF230A" w:rsidRDefault="00EF230A" w:rsidP="00EF230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Zdiagnozowanie choroby [priorytet 2]</w:t>
      </w:r>
    </w:p>
    <w:p w:rsidR="00EF230A" w:rsidRDefault="00EF230A" w:rsidP="00EF230A">
      <w:pPr>
        <w:pStyle w:val="Akapitzlist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Zdiagnozowanie braku problemów zdrowotnych [priorytet 2]</w:t>
      </w:r>
    </w:p>
    <w:p w:rsidR="00EF230A" w:rsidRPr="00E60A00" w:rsidRDefault="00EF230A" w:rsidP="00E60A00">
      <w:pPr>
        <w:spacing w:after="0"/>
        <w:rPr>
          <w:sz w:val="24"/>
        </w:rPr>
      </w:pPr>
    </w:p>
    <w:p w:rsidR="009F5D1A" w:rsidRDefault="00967D13" w:rsidP="00E60A00">
      <w:pPr>
        <w:pStyle w:val="Akapitzlist"/>
        <w:numPr>
          <w:ilvl w:val="0"/>
          <w:numId w:val="2"/>
        </w:numPr>
        <w:spacing w:after="0"/>
        <w:rPr>
          <w:b/>
          <w:sz w:val="28"/>
        </w:rPr>
      </w:pPr>
      <w:r w:rsidRPr="00967D13">
        <w:rPr>
          <w:b/>
          <w:sz w:val="28"/>
        </w:rPr>
        <w:t>W</w:t>
      </w:r>
      <w:r>
        <w:rPr>
          <w:b/>
          <w:sz w:val="28"/>
        </w:rPr>
        <w:t>łaściwości stworzonej sieci</w:t>
      </w:r>
    </w:p>
    <w:p w:rsidR="009F5D1A" w:rsidRPr="009F5D1A" w:rsidRDefault="009F5D1A" w:rsidP="009F5D1A">
      <w:pPr>
        <w:pStyle w:val="Akapitzlist"/>
        <w:spacing w:after="0"/>
        <w:rPr>
          <w:b/>
          <w:sz w:val="28"/>
        </w:rPr>
      </w:pPr>
    </w:p>
    <w:p w:rsidR="009F5D1A" w:rsidRPr="009F5D1A" w:rsidRDefault="00210EC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K-ograniczoność:</w:t>
      </w:r>
      <w:r>
        <w:rPr>
          <w:sz w:val="24"/>
        </w:rPr>
        <w:t xml:space="preserve"> sieć 20-ograniczona, jest to spowodowane tym, że w stanie początkowym znajduje się 20 znaczników</w:t>
      </w:r>
    </w:p>
    <w:p w:rsidR="00210ECA" w:rsidRDefault="00210EC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Bezpieczeństwo sieci:</w:t>
      </w:r>
      <w:r>
        <w:rPr>
          <w:sz w:val="24"/>
        </w:rPr>
        <w:t xml:space="preserve"> sieć jest bezpieczna, nie ma możliwości nieograniczonego wzrostu znaczników (sieć 20-ograniczona)</w:t>
      </w:r>
    </w:p>
    <w:p w:rsidR="00210ECA" w:rsidRDefault="00210EC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Zachowawczość</w:t>
      </w:r>
      <w:r w:rsidR="009F5D1A" w:rsidRPr="009F5D1A">
        <w:rPr>
          <w:b/>
          <w:sz w:val="24"/>
        </w:rPr>
        <w:t>:</w:t>
      </w:r>
      <w:r w:rsidR="009F5D1A">
        <w:rPr>
          <w:sz w:val="24"/>
        </w:rPr>
        <w:t xml:space="preserve"> sieć nie jest zachowawcza. Przejścia:</w:t>
      </w:r>
    </w:p>
    <w:p w:rsidR="009F5D1A" w:rsidRDefault="009F5D1A" w:rsidP="009F5D1A">
      <w:pPr>
        <w:pStyle w:val="Akapitzlis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Przyjęcie pacjenta w ciężkim stanie</w:t>
      </w:r>
    </w:p>
    <w:p w:rsidR="009F5D1A" w:rsidRDefault="009F5D1A" w:rsidP="009F5D1A">
      <w:pPr>
        <w:pStyle w:val="Akapitzlis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Zdiagnozowanie choroby</w:t>
      </w:r>
    </w:p>
    <w:p w:rsidR="009F5D1A" w:rsidRDefault="009F5D1A" w:rsidP="009F5D1A">
      <w:pPr>
        <w:pStyle w:val="Akapitzlis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Diagnoza ciężkiego stanu</w:t>
      </w:r>
    </w:p>
    <w:p w:rsidR="009F5D1A" w:rsidRDefault="009F5D1A" w:rsidP="009F5D1A">
      <w:pPr>
        <w:pStyle w:val="Akapitzlist"/>
        <w:numPr>
          <w:ilvl w:val="1"/>
          <w:numId w:val="5"/>
        </w:numPr>
        <w:spacing w:line="360" w:lineRule="auto"/>
        <w:rPr>
          <w:sz w:val="24"/>
        </w:rPr>
      </w:pPr>
      <w:r>
        <w:rPr>
          <w:sz w:val="24"/>
        </w:rPr>
        <w:t>Zdiagnozowanie problemów zdrowotnych</w:t>
      </w:r>
    </w:p>
    <w:p w:rsidR="009F5D1A" w:rsidRDefault="009F5D1A" w:rsidP="009F5D1A">
      <w:pPr>
        <w:pStyle w:val="Akapitzlist"/>
        <w:spacing w:line="360" w:lineRule="auto"/>
        <w:rPr>
          <w:sz w:val="24"/>
        </w:rPr>
      </w:pPr>
      <w:r>
        <w:rPr>
          <w:sz w:val="24"/>
        </w:rPr>
        <w:t>„zabierają” znaczniki zarówno z kolejek pacjentów, jak i lekarzy.</w:t>
      </w:r>
      <w:r w:rsidR="00E60A00">
        <w:rPr>
          <w:sz w:val="24"/>
        </w:rPr>
        <w:t xml:space="preserve"> Od tego momentu lekarz jest związany z pacjentem i para ta jest reprezentowana przez jeden znacznik.</w:t>
      </w:r>
      <w:r>
        <w:rPr>
          <w:sz w:val="24"/>
        </w:rPr>
        <w:t xml:space="preserve"> </w:t>
      </w:r>
    </w:p>
    <w:p w:rsidR="009A62ED" w:rsidRDefault="00E60A00" w:rsidP="009F5D1A">
      <w:pPr>
        <w:pStyle w:val="Akapitzlist"/>
        <w:spacing w:line="360" w:lineRule="auto"/>
        <w:rPr>
          <w:sz w:val="24"/>
        </w:rPr>
      </w:pPr>
      <w:r>
        <w:rPr>
          <w:sz w:val="24"/>
        </w:rPr>
        <w:t>Zasób lekarza jest zwalniany w przejściach</w:t>
      </w:r>
      <w:r w:rsidR="009A62ED">
        <w:rPr>
          <w:sz w:val="24"/>
        </w:rPr>
        <w:t>:</w:t>
      </w:r>
    </w:p>
    <w:p w:rsidR="009A62ED" w:rsidRDefault="00E60A00" w:rsidP="009A62ED">
      <w:pPr>
        <w:pStyle w:val="Akapitzlist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Skierowanie do wyjścia</w:t>
      </w:r>
    </w:p>
    <w:p w:rsidR="00E60A00" w:rsidRDefault="00E60A00" w:rsidP="009A62ED">
      <w:pPr>
        <w:pStyle w:val="Akapitzlist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Wypisanie skierowania do specjalisty</w:t>
      </w:r>
    </w:p>
    <w:p w:rsidR="00E60A00" w:rsidRDefault="00E60A00" w:rsidP="009A62ED">
      <w:pPr>
        <w:pStyle w:val="Akapitzlist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Wypisanie recepty</w:t>
      </w:r>
    </w:p>
    <w:p w:rsidR="00E60A00" w:rsidRDefault="00E60A00" w:rsidP="009A62ED">
      <w:pPr>
        <w:pStyle w:val="Akapitzlist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Skierowanie na zabieg</w:t>
      </w:r>
    </w:p>
    <w:p w:rsidR="00E60A00" w:rsidRPr="009A62ED" w:rsidRDefault="00E60A00" w:rsidP="009A62ED">
      <w:pPr>
        <w:pStyle w:val="Akapitzlist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Udzielenie pomocy</w:t>
      </w:r>
    </w:p>
    <w:p w:rsidR="009F5D1A" w:rsidRDefault="009F5D1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lastRenderedPageBreak/>
        <w:t>Zachowawczość względem wektora wag:</w:t>
      </w:r>
      <w:r w:rsidR="00F4247B">
        <w:rPr>
          <w:sz w:val="24"/>
        </w:rPr>
        <w:t xml:space="preserve"> przyjmując kolejność miejsc zgodnie z numerami miejsc w modelu na stronie 2</w:t>
      </w:r>
      <w:r w:rsidR="006F0F5D">
        <w:rPr>
          <w:sz w:val="24"/>
        </w:rPr>
        <w:t xml:space="preserve">, analizowany model sieci Petriego jest zachowawczy względem wektora </w:t>
      </w:r>
      <w:r w:rsidR="006F0F5D" w:rsidRPr="006F0F5D">
        <w:rPr>
          <w:b/>
          <w:sz w:val="24"/>
        </w:rPr>
        <w:t>[1, 1, 2, 1, 1, 1, 2, 1, 1, 1, 2, 1]</w:t>
      </w:r>
    </w:p>
    <w:p w:rsidR="009F5D1A" w:rsidRDefault="009F5D1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Odwracalność sieci:</w:t>
      </w:r>
      <w:r w:rsidR="006F0F5D">
        <w:rPr>
          <w:sz w:val="24"/>
        </w:rPr>
        <w:t xml:space="preserve"> sieć nie jest odwracalna</w:t>
      </w:r>
    </w:p>
    <w:p w:rsidR="009F5D1A" w:rsidRDefault="009F5D1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Żywotność przejść:</w:t>
      </w:r>
      <w:r w:rsidR="006F0F5D">
        <w:rPr>
          <w:sz w:val="24"/>
        </w:rPr>
        <w:t xml:space="preserve"> wszystkie przejścia spełniają zasadę żywotności L</w:t>
      </w:r>
      <w:r w:rsidR="006F0F5D">
        <w:rPr>
          <w:sz w:val="24"/>
          <w:vertAlign w:val="subscript"/>
        </w:rPr>
        <w:t>1</w:t>
      </w:r>
    </w:p>
    <w:p w:rsidR="009F5D1A" w:rsidRDefault="009F5D1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Żywotność sieci:</w:t>
      </w:r>
      <w:r w:rsidR="006F0F5D">
        <w:rPr>
          <w:sz w:val="24"/>
        </w:rPr>
        <w:t xml:space="preserve"> wszystkie przejścia spełniają zasadę żywotności L</w:t>
      </w:r>
      <w:r w:rsidR="006F0F5D">
        <w:rPr>
          <w:sz w:val="24"/>
          <w:vertAlign w:val="subscript"/>
        </w:rPr>
        <w:t>1</w:t>
      </w:r>
      <w:r w:rsidR="006F0F5D">
        <w:rPr>
          <w:sz w:val="24"/>
        </w:rPr>
        <w:t>, zatem sieć również ją spełnia</w:t>
      </w:r>
    </w:p>
    <w:p w:rsidR="009F5D1A" w:rsidRDefault="009F5D1A" w:rsidP="009F5D1A">
      <w:pPr>
        <w:pStyle w:val="Akapitzlist"/>
        <w:numPr>
          <w:ilvl w:val="0"/>
          <w:numId w:val="5"/>
        </w:numPr>
        <w:spacing w:line="360" w:lineRule="auto"/>
        <w:rPr>
          <w:sz w:val="24"/>
        </w:rPr>
      </w:pPr>
      <w:r w:rsidRPr="009F5D1A">
        <w:rPr>
          <w:b/>
          <w:sz w:val="24"/>
        </w:rPr>
        <w:t>Reprezentacja macierzowa (macierz incydencji):</w:t>
      </w:r>
      <w:r w:rsidR="007819C6">
        <w:rPr>
          <w:sz w:val="24"/>
        </w:rPr>
        <w:t xml:space="preserve"> </w:t>
      </w:r>
    </w:p>
    <w:p w:rsidR="007819C6" w:rsidRDefault="007819C6" w:rsidP="007819C6">
      <w:pPr>
        <w:pStyle w:val="Akapitzlist"/>
        <w:spacing w:line="360" w:lineRule="auto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390707" cy="3941701"/>
            <wp:effectExtent l="0" t="0" r="63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ierz incydencj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82" cy="39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3C" w:rsidRPr="007E532F" w:rsidRDefault="00C5013C" w:rsidP="007E532F">
      <w:pPr>
        <w:spacing w:line="360" w:lineRule="auto"/>
        <w:rPr>
          <w:sz w:val="24"/>
        </w:rPr>
      </w:pPr>
    </w:p>
    <w:p w:rsidR="00967D13" w:rsidRDefault="00967D13" w:rsidP="00967D13">
      <w:pPr>
        <w:pStyle w:val="Akapitzlist"/>
        <w:numPr>
          <w:ilvl w:val="0"/>
          <w:numId w:val="2"/>
        </w:numPr>
        <w:rPr>
          <w:b/>
          <w:sz w:val="28"/>
        </w:rPr>
      </w:pPr>
      <w:r w:rsidRPr="00967D13">
        <w:rPr>
          <w:b/>
          <w:sz w:val="28"/>
        </w:rPr>
        <w:t>Graf pokrycia i graf osiągalności</w:t>
      </w:r>
    </w:p>
    <w:p w:rsidR="007E532F" w:rsidRPr="007E532F" w:rsidRDefault="007E532F" w:rsidP="007E532F">
      <w:pPr>
        <w:rPr>
          <w:sz w:val="24"/>
        </w:rPr>
      </w:pPr>
      <w:r>
        <w:rPr>
          <w:sz w:val="24"/>
        </w:rPr>
        <w:t>Dla sieci 20-ograniczonej graf osiągalności i graf pokrycia są takie same. W systemie stworzonym do tworzenia i analizy sieci Petriego zostało wprowadzone ograniczenie wyświetlanych węzłów tyc</w:t>
      </w:r>
      <w:r w:rsidR="00417251">
        <w:rPr>
          <w:sz w:val="24"/>
        </w:rPr>
        <w:t>hże grafów (na stronie 5 został przedstawiony</w:t>
      </w:r>
      <w:r>
        <w:rPr>
          <w:sz w:val="24"/>
        </w:rPr>
        <w:t xml:space="preserve"> je</w:t>
      </w:r>
      <w:bookmarkStart w:id="0" w:name="_GoBack"/>
      <w:bookmarkEnd w:id="0"/>
      <w:r>
        <w:rPr>
          <w:sz w:val="24"/>
        </w:rPr>
        <w:t>szcze bardziej skrócony graf osiągalności) w celu ograniczenia narzutu obliczeniowego oraz uzyskania przejrzystości – dla większej liczby węzłów grafy stają się nieczytelne.</w:t>
      </w:r>
    </w:p>
    <w:p w:rsidR="00C5013C" w:rsidRPr="007E532F" w:rsidRDefault="00C5013C" w:rsidP="007E532F">
      <w:pPr>
        <w:rPr>
          <w:b/>
          <w:sz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1FBB7108" wp14:editId="74EBF76D">
            <wp:simplePos x="0" y="0"/>
            <wp:positionH relativeFrom="column">
              <wp:posOffset>-666115</wp:posOffset>
            </wp:positionH>
            <wp:positionV relativeFrom="paragraph">
              <wp:posOffset>328295</wp:posOffset>
            </wp:positionV>
            <wp:extent cx="7197725" cy="7743825"/>
            <wp:effectExtent l="0" t="0" r="3175" b="952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D13" w:rsidRDefault="00967D13" w:rsidP="00967D13">
      <w:pPr>
        <w:pStyle w:val="Akapitzlist"/>
        <w:numPr>
          <w:ilvl w:val="0"/>
          <w:numId w:val="2"/>
        </w:numPr>
        <w:rPr>
          <w:b/>
          <w:sz w:val="28"/>
        </w:rPr>
      </w:pPr>
      <w:r w:rsidRPr="00967D13">
        <w:rPr>
          <w:b/>
          <w:sz w:val="28"/>
        </w:rPr>
        <w:lastRenderedPageBreak/>
        <w:t>Analiza systemu i możliwych problemów pod kątem właściwości sieci</w:t>
      </w:r>
      <w:r w:rsidR="00451B22">
        <w:rPr>
          <w:b/>
          <w:sz w:val="28"/>
        </w:rPr>
        <w:t xml:space="preserve"> oraz wprowadzenie poprawek</w:t>
      </w:r>
    </w:p>
    <w:p w:rsidR="00967D13" w:rsidRDefault="00451B22" w:rsidP="00967D13">
      <w:pPr>
        <w:rPr>
          <w:sz w:val="24"/>
        </w:rPr>
      </w:pPr>
      <w:r>
        <w:rPr>
          <w:sz w:val="24"/>
        </w:rPr>
        <w:t>Pierwszym podstawowym problemem modelu jest to, że po przejściu wszystkich 20 znaczników początkowych z miejsca „1. Kolejka pacjentów” do miejsca „10. Wyjście”, następuje koniec symulacji. Powoduje to brak odwracalności sieci, skutkuje również 20-ograniczonością sieci ze względu na ustaloną liczbę pacjentów.</w:t>
      </w:r>
    </w:p>
    <w:p w:rsidR="00451B22" w:rsidRDefault="00451B22" w:rsidP="00451B22">
      <w:pPr>
        <w:spacing w:after="0"/>
        <w:rPr>
          <w:sz w:val="24"/>
        </w:rPr>
      </w:pPr>
      <w:r>
        <w:rPr>
          <w:sz w:val="24"/>
        </w:rPr>
        <w:t>Problem ten może zostać rozwiązany na 2 sposoby:</w:t>
      </w:r>
    </w:p>
    <w:p w:rsidR="00225FBD" w:rsidRDefault="00451B22" w:rsidP="00451B22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Wstawienie tranzycji „Powrót do przychodni” pomiędzy miejsca „10. Wyjście”</w:t>
      </w:r>
      <w:r w:rsidR="00225FBD">
        <w:rPr>
          <w:sz w:val="24"/>
        </w:rPr>
        <w:t xml:space="preserve">, a </w:t>
      </w:r>
    </w:p>
    <w:p w:rsidR="00451B22" w:rsidRDefault="00225FBD" w:rsidP="00225FBD">
      <w:pPr>
        <w:pStyle w:val="Akapitzlist"/>
        <w:rPr>
          <w:sz w:val="24"/>
        </w:rPr>
      </w:pPr>
      <w:r>
        <w:rPr>
          <w:sz w:val="24"/>
        </w:rPr>
        <w:t>„1. Kolejka pacjentów”</w:t>
      </w:r>
    </w:p>
    <w:p w:rsidR="00225FBD" w:rsidRDefault="00225FBD" w:rsidP="00225FBD">
      <w:pPr>
        <w:pStyle w:val="Akapitzlist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 wp14:anchorId="07C63868" wp14:editId="5A6E9D5C">
            <wp:extent cx="3870325" cy="1095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FBD" w:rsidRDefault="00225FBD" w:rsidP="00225FBD">
      <w:pPr>
        <w:pStyle w:val="Akapitzlist"/>
        <w:rPr>
          <w:sz w:val="24"/>
        </w:rPr>
      </w:pPr>
      <w:r>
        <w:rPr>
          <w:sz w:val="24"/>
        </w:rPr>
        <w:t xml:space="preserve">Sieć dalej pozostałaby 20-ograniczona, zyskałaby również właściwość odwracalności. </w:t>
      </w:r>
    </w:p>
    <w:p w:rsidR="00225FBD" w:rsidRDefault="00B32A76" w:rsidP="00225FBD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Dodanie abstrakcyjnego</w:t>
      </w:r>
      <w:r w:rsidR="00225FBD">
        <w:rPr>
          <w:sz w:val="24"/>
        </w:rPr>
        <w:t xml:space="preserve"> </w:t>
      </w:r>
      <w:r>
        <w:rPr>
          <w:sz w:val="24"/>
        </w:rPr>
        <w:t>producenta przed dla miejsca „1. Kolejka pacjentów” oraz konsumenta za „10. Wyjście”, oraz dostosowanie sieci do tych zmian. Sieć traci wtedy właściwość k-ograniczoności</w:t>
      </w:r>
      <w:r w:rsidR="00D10CBE">
        <w:rPr>
          <w:sz w:val="24"/>
        </w:rPr>
        <w:t xml:space="preserve"> </w:t>
      </w:r>
      <w:r w:rsidR="00694E45">
        <w:rPr>
          <w:sz w:val="24"/>
        </w:rPr>
        <w:t>oraz bezpieczeństwa</w:t>
      </w:r>
      <w:r>
        <w:rPr>
          <w:sz w:val="24"/>
        </w:rPr>
        <w:t xml:space="preserve"> z powodu producentów.</w:t>
      </w:r>
    </w:p>
    <w:p w:rsidR="007D7861" w:rsidRDefault="00E75F57" w:rsidP="00B32A76">
      <w:pPr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2336" behindDoc="0" locked="0" layoutInCell="1" allowOverlap="1" wp14:anchorId="79B240E9" wp14:editId="46711EA2">
            <wp:simplePos x="0" y="0"/>
            <wp:positionH relativeFrom="column">
              <wp:posOffset>-635000</wp:posOffset>
            </wp:positionH>
            <wp:positionV relativeFrom="paragraph">
              <wp:posOffset>813435</wp:posOffset>
            </wp:positionV>
            <wp:extent cx="7027545" cy="3843655"/>
            <wp:effectExtent l="0" t="0" r="1905" b="444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abstra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A76">
        <w:rPr>
          <w:sz w:val="24"/>
        </w:rPr>
        <w:t>Wybranym przez nas rozwiązaniem jest dodanie abstrakcyjnego konsumenta i producenta. Jest to bardziej logiczne pod względem merytorycznym, gdyż Ci sami pacjenci nie wracają do przychodni.</w:t>
      </w:r>
      <w:r w:rsidR="007D7861">
        <w:rPr>
          <w:sz w:val="24"/>
        </w:rPr>
        <w:t xml:space="preserve"> Na poniższym rysunku przedstawiono sieć z zaznaczonymi zmianami.</w:t>
      </w:r>
    </w:p>
    <w:p w:rsidR="007D7861" w:rsidRDefault="00127C36" w:rsidP="00B32A76">
      <w:pPr>
        <w:rPr>
          <w:sz w:val="24"/>
        </w:rPr>
      </w:pPr>
      <w:r>
        <w:rPr>
          <w:sz w:val="24"/>
        </w:rPr>
        <w:lastRenderedPageBreak/>
        <w:t>Kolejnym problemem jest możliwe zagłodzenie procesów z niższymi priorytetami. Podczas przeprowadzania symulacji nie zauważono takiej sytuacji, gdyż dystrybucja wskaźników była dość równomierna i zaobserwowano wykonanie każdego przejścia</w:t>
      </w:r>
      <w:r w:rsidR="00A90686">
        <w:rPr>
          <w:sz w:val="24"/>
        </w:rPr>
        <w:t>.</w:t>
      </w:r>
    </w:p>
    <w:p w:rsidR="00A90686" w:rsidRDefault="00A90686" w:rsidP="00A90686">
      <w:pPr>
        <w:spacing w:after="0"/>
        <w:rPr>
          <w:sz w:val="24"/>
        </w:rPr>
      </w:pPr>
      <w:r>
        <w:rPr>
          <w:sz w:val="24"/>
        </w:rPr>
        <w:t>W celu zniwelowania tego problemu możliwe jest</w:t>
      </w:r>
      <w:r w:rsidR="00D71F10">
        <w:rPr>
          <w:sz w:val="24"/>
        </w:rPr>
        <w:t xml:space="preserve"> wykorzystanie</w:t>
      </w:r>
      <w:r>
        <w:rPr>
          <w:sz w:val="24"/>
        </w:rPr>
        <w:t>:</w:t>
      </w:r>
    </w:p>
    <w:p w:rsidR="00A90686" w:rsidRDefault="00D71F10" w:rsidP="00EE1B5B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P</w:t>
      </w:r>
      <w:r w:rsidR="00EE1B5B">
        <w:rPr>
          <w:sz w:val="24"/>
        </w:rPr>
        <w:t>rzydzielenie</w:t>
      </w:r>
      <w:r>
        <w:rPr>
          <w:sz w:val="24"/>
        </w:rPr>
        <w:t xml:space="preserve"> osobnej grupy zasobów dla każdego z procesów – rozwiązanie to jest sprzeczne z ideą stosowania priorytetów, dlatego jego wykorzystanie nie zostanie dalej rozpatrzone</w:t>
      </w:r>
    </w:p>
    <w:p w:rsidR="00941679" w:rsidRPr="00431536" w:rsidRDefault="00115523" w:rsidP="00451B22">
      <w:pPr>
        <w:pStyle w:val="Akapitzlist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63360" behindDoc="0" locked="0" layoutInCell="1" allowOverlap="1" wp14:anchorId="42FDC3EA" wp14:editId="1C51ADC5">
            <wp:simplePos x="0" y="0"/>
            <wp:positionH relativeFrom="column">
              <wp:posOffset>-697865</wp:posOffset>
            </wp:positionH>
            <wp:positionV relativeFrom="paragraph">
              <wp:posOffset>912495</wp:posOffset>
            </wp:positionV>
            <wp:extent cx="7145020" cy="611632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F10">
        <w:rPr>
          <w:sz w:val="24"/>
        </w:rPr>
        <w:t>Synchronizacji procesów – można zastosować synchronizację procesów, gdzie zasoby będą przydzielane raz jednemu procesowi, raz drugiemu. Dla przydzielania lekarzy do pacjentów wyglądałoby to w następujący sposób:</w:t>
      </w:r>
    </w:p>
    <w:p w:rsidR="00451B22" w:rsidRDefault="00431536" w:rsidP="00451B22">
      <w:pPr>
        <w:rPr>
          <w:sz w:val="24"/>
        </w:rPr>
      </w:pPr>
      <w:r>
        <w:rPr>
          <w:sz w:val="24"/>
        </w:rPr>
        <w:lastRenderedPageBreak/>
        <w:t>Przedstawione rozwiązanie synchronizacji ma jednak kilka wad. Podobnie jak w poprzednim przypadku, wykorzystanie priorytetów byłoby zbędne. Wprowadzone miejsca synchronizacji „p1” oraz „p2” mają jedną przypadłość – któryś z nich musi mieć wskaźnik wartości początkowej. W zaproponowanym przykładzie wskaźnik posiada miejsce „p1”, co spowodowałoby problem gdyby w „Kolejce pacjentów w ciężkim stanie” nie znajdował się żaden wskaźnik, a w „Kolejce do badania lekarskiego” znajdowałaby się pewna liczba wskaźników, czekająca na wykorzystanie. Pojawia się również redundancja części składowych systemu. Dwa razy występuje miejsce „Pacjenci w ciężkim stanie” oraz „Udzielenie pomocy” – tylko dlatego, że przejścia muszą zwrócić wskaźnik synchronizacji do odpowiedniego miejsca. Dlatego też rozwiązan</w:t>
      </w:r>
      <w:r w:rsidR="009070BD">
        <w:rPr>
          <w:sz w:val="24"/>
        </w:rPr>
        <w:t>ie to nie zostanie wykorzystane i pozostawiony zostanie układ</w:t>
      </w:r>
      <w:r w:rsidR="00D568EB">
        <w:rPr>
          <w:sz w:val="24"/>
        </w:rPr>
        <w:t xml:space="preserve"> sieci P</w:t>
      </w:r>
      <w:r w:rsidR="009070BD">
        <w:rPr>
          <w:sz w:val="24"/>
        </w:rPr>
        <w:t>e</w:t>
      </w:r>
      <w:r w:rsidR="00D568EB">
        <w:rPr>
          <w:sz w:val="24"/>
        </w:rPr>
        <w:t>t</w:t>
      </w:r>
      <w:r w:rsidR="009070BD">
        <w:rPr>
          <w:sz w:val="24"/>
        </w:rPr>
        <w:t>riego ze strony 6.</w:t>
      </w:r>
    </w:p>
    <w:p w:rsidR="00431536" w:rsidRPr="00451B22" w:rsidRDefault="00431536" w:rsidP="00451B22">
      <w:pPr>
        <w:rPr>
          <w:sz w:val="24"/>
        </w:rPr>
      </w:pPr>
      <w:r>
        <w:rPr>
          <w:sz w:val="24"/>
        </w:rPr>
        <w:t>Po analizie przypadku, ciężko znaleźć idealne rozwiązanie dla podanego systemu przychodni medycznej w sieci Petriego z wykorzystaniem priorytetów</w:t>
      </w:r>
      <w:r w:rsidR="00866E0D">
        <w:rPr>
          <w:sz w:val="24"/>
        </w:rPr>
        <w:t>. Rozwiązania takiego należałoby szukać w sieci wykorzystującej również sieci miejsc i przejść oraz sieci czasowe.</w:t>
      </w:r>
    </w:p>
    <w:p w:rsidR="00967D13" w:rsidRDefault="00967D13" w:rsidP="00451B22">
      <w:pPr>
        <w:pStyle w:val="Akapitzlist"/>
        <w:numPr>
          <w:ilvl w:val="0"/>
          <w:numId w:val="2"/>
        </w:numPr>
        <w:spacing w:before="240"/>
        <w:rPr>
          <w:b/>
          <w:sz w:val="28"/>
        </w:rPr>
      </w:pPr>
      <w:r w:rsidRPr="00967D13">
        <w:rPr>
          <w:b/>
          <w:sz w:val="28"/>
        </w:rPr>
        <w:t>Podsumowanie</w:t>
      </w:r>
    </w:p>
    <w:p w:rsidR="00054D96" w:rsidRDefault="00054D96" w:rsidP="00967D13">
      <w:pPr>
        <w:rPr>
          <w:sz w:val="24"/>
        </w:rPr>
      </w:pPr>
      <w:r>
        <w:rPr>
          <w:sz w:val="24"/>
        </w:rPr>
        <w:t>Sieci Petriego stanowią ciekawe narzędzie do modelowania systemów oraz ich zachowań. Szczególną przydatność okazują w przypadku identyfikacji nieścisłości modelu, bezpieczeństwa systemu oraz tworzenia zadań współbieżnych.</w:t>
      </w:r>
    </w:p>
    <w:p w:rsidR="00054D96" w:rsidRPr="00967D13" w:rsidRDefault="00054D96" w:rsidP="00967D13">
      <w:pPr>
        <w:rPr>
          <w:sz w:val="24"/>
        </w:rPr>
      </w:pPr>
      <w:r>
        <w:rPr>
          <w:sz w:val="24"/>
        </w:rPr>
        <w:t xml:space="preserve">Stworzony model przychodni medycznej w sieci Petriego okazał się mieć pewne wady i część z nich udało się zniwelować. Pokazał również, iż z pozoru dobrze zaprojektowany system może posiadać ukryte błędy. </w:t>
      </w:r>
    </w:p>
    <w:p w:rsidR="006C3679" w:rsidRDefault="006C3679"/>
    <w:p w:rsidR="006C3679" w:rsidRDefault="006C3679"/>
    <w:sectPr w:rsidR="006C367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14" w:rsidRDefault="00672014" w:rsidP="00F4247B">
      <w:pPr>
        <w:spacing w:after="0" w:line="240" w:lineRule="auto"/>
      </w:pPr>
      <w:r>
        <w:separator/>
      </w:r>
    </w:p>
  </w:endnote>
  <w:endnote w:type="continuationSeparator" w:id="0">
    <w:p w:rsidR="00672014" w:rsidRDefault="00672014" w:rsidP="00F4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81499"/>
      <w:docPartObj>
        <w:docPartGallery w:val="Page Numbers (Bottom of Page)"/>
        <w:docPartUnique/>
      </w:docPartObj>
    </w:sdtPr>
    <w:sdtEndPr/>
    <w:sdtContent>
      <w:p w:rsidR="00F4247B" w:rsidRDefault="00F4247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6F4">
          <w:rPr>
            <w:noProof/>
          </w:rPr>
          <w:t>8</w:t>
        </w:r>
        <w:r>
          <w:fldChar w:fldCharType="end"/>
        </w:r>
      </w:p>
    </w:sdtContent>
  </w:sdt>
  <w:p w:rsidR="00F4247B" w:rsidRDefault="00F4247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14" w:rsidRDefault="00672014" w:rsidP="00F4247B">
      <w:pPr>
        <w:spacing w:after="0" w:line="240" w:lineRule="auto"/>
      </w:pPr>
      <w:r>
        <w:separator/>
      </w:r>
    </w:p>
  </w:footnote>
  <w:footnote w:type="continuationSeparator" w:id="0">
    <w:p w:rsidR="00672014" w:rsidRDefault="00672014" w:rsidP="00F42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C07"/>
    <w:multiLevelType w:val="hybridMultilevel"/>
    <w:tmpl w:val="91562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50F8B"/>
    <w:multiLevelType w:val="hybridMultilevel"/>
    <w:tmpl w:val="EDDA8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7DA7"/>
    <w:multiLevelType w:val="hybridMultilevel"/>
    <w:tmpl w:val="80D25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F6A8A"/>
    <w:multiLevelType w:val="hybridMultilevel"/>
    <w:tmpl w:val="3534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C7E9C"/>
    <w:multiLevelType w:val="hybridMultilevel"/>
    <w:tmpl w:val="1528E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34DB7"/>
    <w:multiLevelType w:val="hybridMultilevel"/>
    <w:tmpl w:val="7AC456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C05AB9"/>
    <w:multiLevelType w:val="hybridMultilevel"/>
    <w:tmpl w:val="562EAE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27638"/>
    <w:multiLevelType w:val="hybridMultilevel"/>
    <w:tmpl w:val="18386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56035"/>
    <w:multiLevelType w:val="hybridMultilevel"/>
    <w:tmpl w:val="74EE7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59"/>
    <w:rsid w:val="00016560"/>
    <w:rsid w:val="00054D96"/>
    <w:rsid w:val="000B110D"/>
    <w:rsid w:val="00115523"/>
    <w:rsid w:val="00127C36"/>
    <w:rsid w:val="001753DA"/>
    <w:rsid w:val="001E3CFB"/>
    <w:rsid w:val="00210ECA"/>
    <w:rsid w:val="00225FBD"/>
    <w:rsid w:val="002F3B16"/>
    <w:rsid w:val="00387ACD"/>
    <w:rsid w:val="003E02A3"/>
    <w:rsid w:val="00417251"/>
    <w:rsid w:val="00431536"/>
    <w:rsid w:val="00451B22"/>
    <w:rsid w:val="00451E59"/>
    <w:rsid w:val="004A645C"/>
    <w:rsid w:val="004D38EA"/>
    <w:rsid w:val="0052514B"/>
    <w:rsid w:val="0066511D"/>
    <w:rsid w:val="00672014"/>
    <w:rsid w:val="00694E45"/>
    <w:rsid w:val="006C3679"/>
    <w:rsid w:val="006F0F5D"/>
    <w:rsid w:val="007440FA"/>
    <w:rsid w:val="007819C6"/>
    <w:rsid w:val="007B305C"/>
    <w:rsid w:val="007D7861"/>
    <w:rsid w:val="007E532F"/>
    <w:rsid w:val="008556CF"/>
    <w:rsid w:val="00866E0D"/>
    <w:rsid w:val="008C15AF"/>
    <w:rsid w:val="009070BD"/>
    <w:rsid w:val="00941679"/>
    <w:rsid w:val="00967D13"/>
    <w:rsid w:val="009A62ED"/>
    <w:rsid w:val="009B736B"/>
    <w:rsid w:val="009D16F4"/>
    <w:rsid w:val="009E3460"/>
    <w:rsid w:val="009F0D61"/>
    <w:rsid w:val="009F5D1A"/>
    <w:rsid w:val="00A000D4"/>
    <w:rsid w:val="00A74166"/>
    <w:rsid w:val="00A90686"/>
    <w:rsid w:val="00B32A76"/>
    <w:rsid w:val="00B54CE7"/>
    <w:rsid w:val="00BB084C"/>
    <w:rsid w:val="00C30F54"/>
    <w:rsid w:val="00C439AA"/>
    <w:rsid w:val="00C5013C"/>
    <w:rsid w:val="00CD6748"/>
    <w:rsid w:val="00D10CBE"/>
    <w:rsid w:val="00D457BD"/>
    <w:rsid w:val="00D568EB"/>
    <w:rsid w:val="00D71F10"/>
    <w:rsid w:val="00DA432A"/>
    <w:rsid w:val="00E60A00"/>
    <w:rsid w:val="00E75F57"/>
    <w:rsid w:val="00EE1B5B"/>
    <w:rsid w:val="00EF230A"/>
    <w:rsid w:val="00F4247B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36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4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40F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4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47B"/>
  </w:style>
  <w:style w:type="paragraph" w:styleId="Stopka">
    <w:name w:val="footer"/>
    <w:basedOn w:val="Normalny"/>
    <w:link w:val="StopkaZnak"/>
    <w:uiPriority w:val="99"/>
    <w:unhideWhenUsed/>
    <w:rsid w:val="00F4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36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4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40F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4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47B"/>
  </w:style>
  <w:style w:type="paragraph" w:styleId="Stopka">
    <w:name w:val="footer"/>
    <w:basedOn w:val="Normalny"/>
    <w:link w:val="StopkaZnak"/>
    <w:uiPriority w:val="99"/>
    <w:unhideWhenUsed/>
    <w:rsid w:val="00F42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1248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Jonny</cp:lastModifiedBy>
  <cp:revision>6</cp:revision>
  <cp:lastPrinted>2015-06-15T00:13:00Z</cp:lastPrinted>
  <dcterms:created xsi:type="dcterms:W3CDTF">2015-06-15T00:11:00Z</dcterms:created>
  <dcterms:modified xsi:type="dcterms:W3CDTF">2015-06-15T00:14:00Z</dcterms:modified>
</cp:coreProperties>
</file>