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关于申请调整明日中午如厕时间的请示</w:t>
      </w:r>
      <w:r/>
    </w:p>
    <w:p>
      <w:r/>
      <w:r>
        <w:rPr>
          <w:b/>
        </w:rPr>
        <w:t>主送机关：XX部门负责人</w:t>
      </w:r>
      <w:r/>
    </w:p>
    <w:p>
      <w:r>
        <w:t>因个人身体原因，明日中午12:00需使用卫生间，特此请示批准。</w:t>
      </w:r>
    </w:p>
    <w:p>
      <w:r>
        <w:t>根据《机关事业单位职工日常管理规定》中关于员工合理需求应予以保障的相关精神，结合本人实际工作安排，拟于明日中午12:00短暂离岗如厕，预计时间约10分钟，期间将妥善安排好岗位职责，确保不影响正常工作运转。</w:t>
      </w:r>
    </w:p>
    <w:p>
      <w:r>
        <w:t>妥否，请批示。</w:t>
      </w:r>
    </w:p>
    <w:p>
      <w:r/>
      <w:r>
        <w:rPr>
          <w:b/>
        </w:rPr>
        <w:t>发文机关：XX部门 XX科室</w:t>
      </w:r>
      <w:r/>
    </w:p>
    <w:p>
      <w:r/>
      <w:r>
        <w:rPr>
          <w:b/>
        </w:rPr>
        <w:t>签发人：XXX</w:t>
      </w:r>
      <w:r/>
      <w:r>
        <w:rPr>
          <w:b/>
        </w:rPr>
        <w:t>成文日期：2025年4月5日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