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。如果您有需要撰写通知、通报、请示、报告等党政机关公文，请提供具体内容和相关要求，我将严格按照《党政机关公文处理工作条例》为您规范撰写。例如，您可以告诉我：1. 公文类型（如通知、报告、请示等）</w:t>
      </w:r>
    </w:p>
    <w:p>
      <w:r>
        <w:t>2. 发文机关</w:t>
      </w:r>
    </w:p>
    <w:p>
      <w:r>
        <w:t>3. 主送机关或对象4. 公文主要内容（包括背景、事项、要求等）</w:t>
      </w:r>
    </w:p>
    <w:p>
      <w:r>
        <w:t>5. 是否有附件或相关材料</w:t>
      </w:r>
    </w:p>
    <w:p>
      <w:r>
        <w:t>6.成文日期及签发人（如需）</w:t>
      </w:r>
    </w:p>
    <w:p>
      <w:r>
        <w:t>我将据此为您生成格式规范、语言严谨的正式公文。请随时告知您的需求！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