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rPr>
          <w:b/>
        </w:rPr>
        <w:t>中共××市委办公室××市人民政府办公室</w:t>
      </w:r>
      <w:r/>
    </w:p>
    <w:p>
      <w:r/>
      <w:r>
        <w:rPr>
          <w:b/>
        </w:rPr>
        <w:t>关于做好2025年全市防汛抗洪工作的通知</w:t>
      </w:r>
      <w:r/>
    </w:p>
    <w:p>
      <w:r>
        <w:t>××办发〔2025〕×号</w:t>
      </w:r>
    </w:p>
    <w:p>
      <w:r>
        <w:t>---</w:t>
      </w:r>
    </w:p>
    <w:p>
      <w:r/>
      <w:r>
        <w:rPr>
          <w:b/>
        </w:rPr>
        <w:t>主送机关：</w:t>
      </w:r>
      <w:r>
        <w:t>各县（市、区）党委和人民政府，市委各部门，市政府各委办局，各直属机构，各人民团体：</w:t>
      </w:r>
    </w:p>
    <w:p>
      <w:r>
        <w:t>---</w:t>
      </w:r>
    </w:p>
    <w:p>
      <w:r/>
      <w:r>
        <w:rPr>
          <w:b/>
        </w:rPr>
        <w:t>正文：</w:t>
      </w:r>
      <w:r/>
    </w:p>
    <w:p>
      <w:r>
        <w:t>为切实做好2025年全市防汛抗洪工作，确保人民群众生命财产安全和社会稳定，根据《国家防总关于切实加强防汛工作的通知》（国汛〔2025〕×号）精神，结合我市实际，现就有关事项通知如下：一、提高政治站位，压实防汛责任</w:t>
      </w:r>
    </w:p>
    <w:p>
      <w:r>
        <w:t>防汛抗洪工作事关人民群众生命安全，是各级党委、政府的重要职责。各地各部门要坚持以人民为中心的发展思想，牢固树立底线思维，强化风险意识，严格落实以行政首长负责制为核心的防汛责任制。各级防汛抗旱指挥部要加强统筹协调，各有关部门要各司其职、密切配合，确保防汛工作有力有序开展。</w:t>
      </w:r>
    </w:p>
    <w:p>
      <w:r>
        <w:t>二、加强隐患排查，提升防御能力</w:t>
      </w:r>
    </w:p>
    <w:p>
      <w:r>
        <w:t>各地要组织力量对辖区内水库、堤防、山洪灾害易发区、城市内涝点等重点部位进行全面排查，对发现的隐患要建立台账，限期整改到位。市水利局牵头，会同自然资源、住建等部门，于2025年4月20日前完成全市重点区域隐患排查工作，并形成报告报市防汛抗旱指挥部。三、完善应急预案，强化应急准备要结合实际修订完善各类防汛应急预案，提升预案的针对性和可操作性。市应急管理局负责组织全市防汛应急演练工作，确保在主汛期前完成市级综合演练，各县（市、区）要在5月底前完成本地演练任务。</w:t>
      </w:r>
    </w:p>
    <w:p>
      <w:r>
        <w:t>四、加强监测预警，畅通信息报送</w:t>
      </w:r>
    </w:p>
    <w:p>
      <w:r>
        <w:t>气象、水利等部门要加强雨情、水情监测，及时发布预警信息。各级防汛抗旱指挥部要严格执行24小时值班制度和领导带班制度，确保信息畅通。重大汛情、险情要第一时间上报市委、市政府和市防汛抗旱指挥部。</w:t>
      </w:r>
    </w:p>
    <w:p>
      <w:r>
        <w:t>五、强化物资储备，保障应急需求</w:t>
      </w:r>
    </w:p>
    <w:p>
      <w:r>
        <w:t>各地要根据防汛需要，提前储备必要的抢险物资和装备，确保关键时刻调得出、用得上。市财政局要统筹安排防汛资金，保障防汛工作需要。</w:t>
      </w:r>
    </w:p>
    <w:p>
      <w:r>
        <w:t>六、明确责任分工，狠抓工作落实</w:t>
      </w:r>
    </w:p>
    <w:p>
      <w:r>
        <w:t>此项工作由市防汛抗旱指挥部统一组织协调，市水利局、市应急管理局、市自然资源局、市住建局等单位按职责分工负责落实。各县（市、区）党委、政府是本辖区防汛工作的责任主体，要切实履行属地管理责任。</w:t>
      </w:r>
    </w:p>
    <w:p>
      <w:r>
        <w:t>---</w:t>
      </w:r>
    </w:p>
    <w:p>
      <w:r/>
      <w:r>
        <w:rPr>
          <w:b/>
        </w:rPr>
        <w:t>附件说明：</w:t>
      </w:r>
      <w:r/>
    </w:p>
    <w:p>
      <w:r>
        <w:t>1.《2025年全市防汛重点区域清单》（1份）2. 《防汛应急演练工作方案》（1份）</w:t>
      </w:r>
    </w:p>
    <w:p>
      <w:r>
        <w:t>---</w:t>
      </w:r>
    </w:p>
    <w:p>
      <w:r/>
      <w:r>
        <w:rPr>
          <w:b/>
        </w:rPr>
        <w:t>发文机关署名：</w:t>
      </w:r>
      <w:r>
        <w:t>中共××市委办公室××市人民政府办公室</w:t>
      </w:r>
      <w:r>
        <w:rPr>
          <w:b/>
        </w:rPr>
        <w:t>成文日期：</w:t>
      </w:r>
      <w:r/>
    </w:p>
    <w:p>
      <w:r>
        <w:t>2025年4月5日</w:t>
      </w:r>
    </w:p>
    <w:p>
      <w:r/>
      <w:r>
        <w:rPr>
          <w:b/>
        </w:rPr>
        <w:t>签发人：</w:t>
      </w:r>
      <w:r/>
    </w:p>
    <w:p>
      <w:r>
        <w:t>×××（市委秘书长）</w:t>
      </w:r>
    </w:p>
    <w:p>
      <w:r>
        <w:t>×××（市政府秘书长）---</w:t>
      </w:r>
    </w:p>
    <w:p>
      <w:r>
        <w:t>（联系人：李××，联系电话：0000-1234567）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