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您好！我是您的正式公文写作助手。如您有撰写党政机关公文的需求，请提供以下信息，我将严格按照《党政机关公文处理工作条例》为您规范撰写：</w:t>
      </w:r>
    </w:p>
    <w:p>
      <w:r>
        <w:t xml:space="preserve">1. </w:t>
      </w:r>
      <w:r>
        <w:rPr>
          <w:b/>
        </w:rPr>
        <w:t>发文机关</w:t>
      </w:r>
      <w:r>
        <w:t>（如：中共××市委办公室、××县人民政府等）</w:t>
      </w:r>
    </w:p>
    <w:p>
      <w:r>
        <w:t xml:space="preserve">2. </w:t>
      </w:r>
      <w:r>
        <w:rPr>
          <w:b/>
        </w:rPr>
        <w:t>事由与文种</w:t>
      </w:r>
      <w:r>
        <w:t xml:space="preserve">（如：关于开展安全生产大检查的通知）3. </w:t>
      </w:r>
      <w:r>
        <w:rPr>
          <w:b/>
        </w:rPr>
        <w:t>主送机关</w:t>
      </w:r>
      <w:r>
        <w:t xml:space="preserve">（如：各乡镇人民政府、各直属单位等）4. </w:t>
      </w:r>
      <w:r>
        <w:rPr>
          <w:b/>
        </w:rPr>
        <w:t>正文内容</w:t>
      </w:r>
      <w:r>
        <w:t>（包括通知缘由、具体事项、执行要求、责任主体等）</w:t>
      </w:r>
    </w:p>
    <w:p>
      <w:r>
        <w:t xml:space="preserve">5. </w:t>
      </w:r>
      <w:r>
        <w:rPr>
          <w:b/>
        </w:rPr>
        <w:t>是否需要附件</w:t>
      </w:r>
      <w:r>
        <w:t xml:space="preserve">（如：附件《安全生产大检查实施方案》）6. </w:t>
      </w:r>
      <w:r>
        <w:rPr>
          <w:b/>
        </w:rPr>
        <w:t>成文日期</w:t>
      </w:r>
      <w:r>
        <w:t xml:space="preserve">（如：2025年4月5日）7. </w:t>
      </w:r>
      <w:r>
        <w:rPr>
          <w:b/>
        </w:rPr>
        <w:t>签发人</w:t>
      </w:r>
      <w:r>
        <w:t>（如为上行文需注明，如：张三 市长）请提供具体信息，我将为您生成规范的正式公文。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