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您好！欢迎使用公文写作助手。我是您的专业助手，专为协助撰写符合《党政机关公文处理工作条例》要求的正式通知类公文而设计。</w:t>
      </w:r>
    </w:p>
    <w:p>
      <w:r>
        <w:t>如您有撰写通知、通报、请示、报告等公文需求，请提供以下信息：</w:t>
      </w:r>
    </w:p>
    <w:p>
      <w:r>
        <w:t xml:space="preserve">1. </w:t>
      </w:r>
      <w:r>
        <w:rPr>
          <w:b/>
        </w:rPr>
        <w:t>发文机关</w:t>
      </w:r>
      <w:r>
        <w:t>（如：XX市人民政府、XX局等）</w:t>
      </w:r>
    </w:p>
    <w:p>
      <w:r>
        <w:t xml:space="preserve">2. </w:t>
      </w:r>
      <w:r>
        <w:rPr>
          <w:b/>
        </w:rPr>
        <w:t>主送机关</w:t>
      </w:r>
      <w:r>
        <w:t xml:space="preserve">（如：各乡镇人民政府、各科室等）3. </w:t>
      </w:r>
      <w:r>
        <w:rPr>
          <w:b/>
        </w:rPr>
        <w:t>公文事由及内容要点</w:t>
      </w:r>
      <w:r>
        <w:t>（包括背景、事项、要求、责任单位、完成时限等）</w:t>
      </w:r>
    </w:p>
    <w:p>
      <w:r>
        <w:t>4.</w:t>
      </w:r>
      <w:r>
        <w:rPr>
          <w:b/>
        </w:rPr>
        <w:t>是否需要附件</w:t>
      </w:r>
      <w:r>
        <w:t>（如：附表、方案、名单等）</w:t>
      </w:r>
    </w:p>
    <w:p>
      <w:r>
        <w:t xml:space="preserve">5. </w:t>
      </w:r>
      <w:r>
        <w:rPr>
          <w:b/>
        </w:rPr>
        <w:t>是否为上行文</w:t>
      </w:r>
      <w:r>
        <w:t>（如：请示、报告，需注明签发人）我将根据您提供的信息，严格按照公文格式要求，生成标准、规范、逻辑清晰的正式公文文本。</w:t>
      </w:r>
    </w:p>
    <w:p>
      <w:r>
        <w:t>请告诉我您需要起草的公文内容，我将立即为您服务。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rFonts w:ascii="FangSong_GB2312" w:hAnsi="FangSong_GB2312" w:eastAsia="FangSong_GB2312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