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"id":"chatcmpl-0a7e27a3-aac3-90c5-9ffb-f3f87389ce97","choices":[{"finish_reason":"stop","index":0,"logprobs":null,"message":{"content":"**关于召开安全生产工作会议的通知**\n\n各有关单位：\n\n为进一步加强安全生产管理，落实安全生产责任制，防范和遏制各类生产安全事故发生，确保本年度安全生产形势持续稳定向好，经研究决定，召开安全生产工作会议。现将有关事项通知如下：\n\n一、会议时间  \n2024年5月20日（星期一）上午9:00，会期半天。\n\n二、会议地点  \n市行政中心三楼第一会议室（地址：XX市XX区XX路88号）。\n\n三、参会人员  \n1. 各区县应急管理局主要负责人；  \n2. 市属重点企业分管安全生产负责人；  \n3. 市安委会成员单位分管领导；  \n4. 市应急管理局相关科室负责人。\n\n四、会议内容  \n1. 通报近期全国及本市安全生产形势；  \n2. 分析当前安全生产工作中存在的突出问题；  \n3. 部署下一阶段安全生产重点工作任务；  \n4. 传达上级关于安全生产专项整治行动的最新指示精神；  \n5. 有关单位作交流发言。\n\n五、有关要求  \n1. 请各单位高度重视，妥善安排工作，确保相关人员准时参会；  \n2. 参会人员原则上不得请假，确因特殊情况无法出席的，须于5月17日17:00前向市应急管理局办公室提交书面请假说明并加盖单位公章；  \n3. 请发言单位提前准备书面材料，于5月18日前将发言稿电子版报送至邮箱：aqsc@xx.gov.cn；  \n4. 参会人员请提前15分钟签到入场，会议期间关闭手机或调至静音状态，遵守会场纪律。\n\n六、联系方式  \n联系人：李明，市应急管理局办公室  \n联系电话：010-XXXXXXX，138XXXX1234  \n电子邮箱：aqsc@xx.gov.cn\n\n特此通知。\n\n  \n\nXX市应急管理局  \n2024年5月10日  \n\n（此件公开发布）","refusal":null,"role":"assistant","annotations":null,"audio":null,"function_call":null,"tool_calls":null}}],"created":1755695469,"model":"qwen-plus-latest","object":"chat.completion","service_tier":null,"system_fingerprint":null,"usage":{"completion_tokens":428,"prompt_tokens":76,"total_tokens":504,"completion_tokens_details":null,"prompt_tokens_details":nul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